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22" w:rsidRDefault="00D51122" w:rsidP="00311E0E">
      <w:pPr>
        <w:jc w:val="left"/>
      </w:pPr>
    </w:p>
    <w:p w:rsidR="00B775BA" w:rsidRDefault="007071C0" w:rsidP="00311E0E">
      <w:pPr>
        <w:jc w:val="left"/>
      </w:pPr>
      <w:r>
        <w:rPr>
          <w:noProof/>
        </w:rPr>
        <w:pict>
          <v:rect id="Rectangle 1" o:spid="_x0000_s1026" style="position:absolute;margin-left:-5.5pt;margin-top:-9.55pt;width:444.55pt;height:7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9B37CE" w:rsidRPr="007071C0" w:rsidRDefault="00EC77F2" w:rsidP="007071C0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cs/>
                    </w:rPr>
                  </w:pPr>
                  <w:r w:rsidRPr="007071C0"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cs/>
                    </w:rPr>
                    <w:t xml:space="preserve">หมอใหญ่กรุงเก่า </w:t>
                  </w:r>
                  <w:r w:rsidRPr="007071C0"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</w:rPr>
                    <w:t>:</w:t>
                  </w:r>
                  <w:r w:rsidR="007071C0"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</w:rPr>
                    <w:t xml:space="preserve"> </w:t>
                  </w:r>
                  <w:r w:rsidR="007071C0" w:rsidRPr="007071C0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56"/>
                      <w:szCs w:val="56"/>
                      <w:cs/>
                    </w:rPr>
                    <w:t>แนะ</w:t>
                  </w:r>
                  <w:r w:rsidRPr="007071C0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56"/>
                      <w:szCs w:val="56"/>
                      <w:cs/>
                    </w:rPr>
                    <w:t>ประชาชน</w:t>
                  </w:r>
                  <w:r w:rsidR="007071C0" w:rsidRPr="007071C0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56"/>
                      <w:szCs w:val="56"/>
                      <w:cs/>
                    </w:rPr>
                    <w:t xml:space="preserve"> รู้ทัน พร้อมป้องกัน</w:t>
                  </w:r>
                  <w:r w:rsidRPr="007071C0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56"/>
                      <w:szCs w:val="56"/>
                      <w:cs/>
                    </w:rPr>
                    <w:t xml:space="preserve"> </w:t>
                  </w:r>
                  <w:r w:rsidR="007071C0" w:rsidRPr="007071C0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56"/>
                      <w:szCs w:val="56"/>
                      <w:cs/>
                    </w:rPr>
                    <w:br/>
                  </w:r>
                  <w:r w:rsidR="007071C0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56"/>
                      <w:szCs w:val="56"/>
                      <w:cs/>
                    </w:rPr>
                    <w:t>“</w:t>
                  </w:r>
                  <w:r w:rsidR="007071C0" w:rsidRPr="007071C0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56"/>
                      <w:szCs w:val="56"/>
                      <w:cs/>
                    </w:rPr>
                    <w:t>โรคติดเชื้อ</w:t>
                  </w:r>
                  <w:proofErr w:type="spellStart"/>
                  <w:r w:rsidR="007071C0" w:rsidRPr="007071C0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56"/>
                      <w:szCs w:val="56"/>
                      <w:cs/>
                    </w:rPr>
                    <w:t>ไวรัส</w:t>
                  </w:r>
                  <w:proofErr w:type="spellEnd"/>
                  <w:r w:rsidR="007071C0" w:rsidRPr="007071C0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56"/>
                      <w:szCs w:val="56"/>
                      <w:cs/>
                    </w:rPr>
                    <w:t>ซิกา</w:t>
                  </w:r>
                  <w:r w:rsidR="007071C0">
                    <w:rPr>
                      <w:rFonts w:ascii="TH SarabunIT๙" w:hAnsi="TH SarabunIT๙" w:cs="TH SarabunIT๙" w:hint="cs"/>
                      <w:b/>
                      <w:bCs/>
                      <w:sz w:val="56"/>
                      <w:szCs w:val="56"/>
                      <w:cs/>
                    </w:rPr>
                    <w:t>”</w:t>
                  </w:r>
                </w:p>
              </w:txbxContent>
            </v:textbox>
          </v:rect>
        </w:pict>
      </w:r>
      <w:r w:rsidR="00CB4049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-19685</wp:posOffset>
            </wp:positionV>
            <wp:extent cx="768350" cy="762000"/>
            <wp:effectExtent l="19050" t="0" r="0" b="0"/>
            <wp:wrapSquare wrapText="bothSides"/>
            <wp:docPr id="3" name="Picture 1" descr="E:\ss11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11j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E0E" w:rsidRPr="00697779" w:rsidRDefault="00311E0E" w:rsidP="00311E0E">
      <w:pPr>
        <w:jc w:val="left"/>
      </w:pPr>
    </w:p>
    <w:p w:rsidR="007417E2" w:rsidRPr="0090099B" w:rsidRDefault="00CB4049" w:rsidP="00DB5B1F">
      <w:pPr>
        <w:shd w:val="clear" w:color="auto" w:fill="FFFFFF"/>
        <w:spacing w:before="90" w:after="90"/>
        <w:jc w:val="thaiDistribute"/>
        <w:rPr>
          <w:rFonts w:ascii="TH SarabunIT๙" w:eastAsia="Times New Roman" w:hAnsi="TH SarabunIT๙" w:cs="TH SarabunIT๙"/>
          <w:color w:val="141823"/>
          <w:sz w:val="36"/>
          <w:szCs w:val="36"/>
        </w:rPr>
      </w:pPr>
      <w:r>
        <w:rPr>
          <w:rFonts w:hint="cs"/>
          <w:cs/>
        </w:rPr>
        <w:br/>
      </w:r>
      <w:r>
        <w:rPr>
          <w:cs/>
        </w:rPr>
        <w:br/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="007417E2" w:rsidRPr="0090099B">
        <w:rPr>
          <w:rFonts w:ascii="TH SarabunIT๙" w:hAnsi="TH SarabunIT๙" w:cs="TH SarabunIT๙"/>
          <w:spacing w:val="-20"/>
          <w:sz w:val="36"/>
          <w:szCs w:val="36"/>
          <w:cs/>
        </w:rPr>
        <w:t>นพ.พิทยา ไพบูลย์</w:t>
      </w:r>
      <w:proofErr w:type="spellStart"/>
      <w:r w:rsidR="007417E2" w:rsidRPr="0090099B">
        <w:rPr>
          <w:rFonts w:ascii="TH SarabunIT๙" w:hAnsi="TH SarabunIT๙" w:cs="TH SarabunIT๙"/>
          <w:spacing w:val="-20"/>
          <w:sz w:val="36"/>
          <w:szCs w:val="36"/>
          <w:cs/>
        </w:rPr>
        <w:t>ศิริ</w:t>
      </w:r>
      <w:proofErr w:type="spellEnd"/>
      <w:r w:rsidR="007417E2" w:rsidRPr="0090099B">
        <w:rPr>
          <w:rFonts w:ascii="TH SarabunIT๙" w:hAnsi="TH SarabunIT๙" w:cs="TH SarabunIT๙"/>
          <w:spacing w:val="-20"/>
          <w:sz w:val="36"/>
          <w:szCs w:val="36"/>
          <w:cs/>
        </w:rPr>
        <w:t xml:space="preserve"> นายแพทย์สาธารณสุขจังหวัดพระนครศรีอยุธยา เปิดเผยว่า </w:t>
      </w:r>
      <w:r w:rsidR="007071C0" w:rsidRPr="0090099B">
        <w:rPr>
          <w:rFonts w:ascii="TH SarabunIT๙" w:eastAsia="Times New Roman" w:hAnsi="TH SarabunIT๙" w:cs="TH SarabunIT๙"/>
          <w:color w:val="000000"/>
          <w:spacing w:val="-20"/>
          <w:sz w:val="36"/>
          <w:szCs w:val="36"/>
          <w:cs/>
        </w:rPr>
        <w:t>กระทรวงสาธารณสุข</w:t>
      </w:r>
      <w:r w:rsidR="007071C0" w:rsidRPr="0090099B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  </w:t>
      </w:r>
      <w:r w:rsidR="00B259FC" w:rsidRPr="0090099B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br/>
      </w:r>
      <w:r w:rsidR="007071C0" w:rsidRPr="0090099B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ออกประกาศโรคติดเชื้อ</w:t>
      </w:r>
      <w:proofErr w:type="spellStart"/>
      <w:r w:rsidR="007071C0" w:rsidRPr="0090099B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ไวรัส</w:t>
      </w:r>
      <w:proofErr w:type="spellEnd"/>
      <w:r w:rsidR="007071C0" w:rsidRPr="0090099B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ซิกาเป็นโรคติดต่อที่ต้องแจ้งความ ตาม พ.ร.บ. โรคติดต่อ  พ.ศ.</w:t>
      </w:r>
      <w:r w:rsidR="007071C0" w:rsidRPr="0090099B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2523 </w:t>
      </w:r>
      <w:r w:rsidR="0090099B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="007071C0" w:rsidRPr="0090099B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เ</w:t>
      </w:r>
      <w:r w:rsidR="007071C0" w:rsidRPr="0090099B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พื่อให้เจ้าหน้าที่ดำเนินการป</w:t>
      </w:r>
      <w:r w:rsidR="00B259FC" w:rsidRPr="0090099B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้องกันควบคุมโรคได้อย่างเต็มที่</w:t>
      </w:r>
      <w:r w:rsidR="00B259FC" w:rsidRPr="0090099B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 xml:space="preserve"> </w:t>
      </w:r>
      <w:r w:rsidR="007071C0" w:rsidRPr="0090099B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เน้นเฝ้าร</w:t>
      </w:r>
      <w:r w:rsidR="00B259FC" w:rsidRPr="0090099B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ะวังทางระบาดวิทยา ทางกีฏวิทยา</w:t>
      </w:r>
      <w:r w:rsidR="00B259FC" w:rsidRPr="0090099B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 xml:space="preserve"> </w:t>
      </w:r>
      <w:r w:rsidR="007071C0" w:rsidRPr="0090099B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ในหญิงตั้งครรภ์ </w:t>
      </w:r>
      <w:r w:rsidR="007071C0" w:rsidRPr="0090099B">
        <w:rPr>
          <w:rFonts w:ascii="TH SarabunIT๙" w:eastAsia="Times New Roman" w:hAnsi="TH SarabunIT๙" w:cs="TH SarabunIT๙"/>
          <w:b/>
          <w:bCs/>
          <w:color w:val="000000"/>
          <w:spacing w:val="-20"/>
          <w:sz w:val="36"/>
          <w:szCs w:val="36"/>
          <w:cs/>
        </w:rPr>
        <w:t>ผู้ที่มีไข้ออกผื่น</w:t>
      </w:r>
      <w:r w:rsidR="007071C0" w:rsidRPr="0090099B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 ทารกที่มีความผิดปกติศีรษะเล็ก และผู้ที่มีอาการปลายประสาทอักเสบ</w:t>
      </w:r>
      <w:r w:rsidR="007071C0" w:rsidRPr="0090099B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 </w:t>
      </w:r>
      <w:r w:rsidR="007417E2" w:rsidRPr="0090099B">
        <w:rPr>
          <w:rFonts w:ascii="TH SarabunIT๙" w:hAnsi="TH SarabunIT๙" w:cs="TH SarabunIT๙"/>
          <w:sz w:val="36"/>
          <w:szCs w:val="36"/>
          <w:cs/>
        </w:rPr>
        <w:t xml:space="preserve">องค์การอนามัยโลก </w:t>
      </w:r>
      <w:r w:rsidR="007417E2" w:rsidRPr="0090099B">
        <w:rPr>
          <w:rStyle w:val="a3"/>
          <w:rFonts w:ascii="TH SarabunIT๙" w:hAnsi="TH SarabunIT๙" w:cs="TH SarabunIT๙"/>
          <w:b w:val="0"/>
          <w:bCs w:val="0"/>
          <w:color w:val="3A3A3A"/>
          <w:sz w:val="36"/>
          <w:szCs w:val="36"/>
          <w:bdr w:val="none" w:sz="0" w:space="0" w:color="auto" w:frame="1"/>
          <w:shd w:val="clear" w:color="auto" w:fill="FFFFFF"/>
          <w:cs/>
        </w:rPr>
        <w:t>(</w:t>
      </w:r>
      <w:r w:rsidR="007417E2" w:rsidRPr="0090099B">
        <w:rPr>
          <w:rStyle w:val="a3"/>
          <w:rFonts w:ascii="TH SarabunIT๙" w:hAnsi="TH SarabunIT๙" w:cs="TH SarabunIT๙"/>
          <w:b w:val="0"/>
          <w:bCs w:val="0"/>
          <w:color w:val="3A3A3A"/>
          <w:sz w:val="36"/>
          <w:szCs w:val="36"/>
          <w:bdr w:val="none" w:sz="0" w:space="0" w:color="auto" w:frame="1"/>
          <w:shd w:val="clear" w:color="auto" w:fill="FFFFFF"/>
        </w:rPr>
        <w:t>WHO: World Health Organization)</w:t>
      </w:r>
      <w:r w:rsidR="007417E2" w:rsidRPr="0090099B">
        <w:rPr>
          <w:rStyle w:val="apple-converted-space"/>
          <w:rFonts w:ascii="TH SarabunIT๙" w:hAnsi="TH SarabunIT๙" w:cs="TH SarabunIT๙"/>
          <w:b/>
          <w:bCs/>
          <w:color w:val="3A3A3A"/>
          <w:sz w:val="36"/>
          <w:szCs w:val="36"/>
          <w:bdr w:val="none" w:sz="0" w:space="0" w:color="auto" w:frame="1"/>
          <w:shd w:val="clear" w:color="auto" w:fill="FFFFFF"/>
        </w:rPr>
        <w:t> </w:t>
      </w:r>
      <w:r w:rsidR="00FE223E" w:rsidRPr="0090099B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ประกาศเป็น </w:t>
      </w:r>
      <w:r w:rsidR="00FE223E" w:rsidRPr="0090099B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“</w:t>
      </w:r>
      <w:r w:rsidR="00FE223E" w:rsidRPr="0090099B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ภาวะฉุกเฉินด้านสาธารณสุขระหว่างประเทศ</w:t>
      </w:r>
      <w:r w:rsidR="00FE223E" w:rsidRPr="0090099B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”</w:t>
      </w:r>
      <w:r w:rsidR="00FE223E" w:rsidRPr="0090099B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="00FE223E" w:rsidRPr="0090099B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เมื่อวันที่ </w:t>
      </w:r>
      <w:r w:rsidR="00FE223E" w:rsidRPr="0090099B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1 </w:t>
      </w:r>
      <w:r w:rsidR="00FE223E" w:rsidRPr="0090099B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กุมภาพันธ์ </w:t>
      </w:r>
      <w:r w:rsidR="00FE223E" w:rsidRPr="0090099B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2559 </w:t>
      </w:r>
      <w:r w:rsidR="00FE223E" w:rsidRPr="0090099B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ที่ผ่านมา</w:t>
      </w:r>
      <w:r w:rsidR="00FE223E" w:rsidRPr="0090099B">
        <w:rPr>
          <w:rFonts w:ascii="TH SarabunIT๙" w:hAnsi="TH SarabunIT๙" w:cs="TH SarabunIT๙"/>
          <w:color w:val="3A3A3A"/>
          <w:sz w:val="36"/>
          <w:szCs w:val="36"/>
          <w:shd w:val="clear" w:color="auto" w:fill="FFFFFF"/>
          <w:cs/>
        </w:rPr>
        <w:t xml:space="preserve"> และ</w:t>
      </w:r>
      <w:r w:rsidR="00FE223E" w:rsidRPr="0090099B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สำหรับประเทศที่มีการระบาดของโรคไข้ซิกา </w:t>
      </w:r>
      <w:r w:rsidR="00D74B27" w:rsidRPr="0090099B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มีทั้งหมด </w:t>
      </w:r>
      <w:r w:rsidR="00D74B27" w:rsidRPr="0090099B">
        <w:rPr>
          <w:rFonts w:ascii="TH SarabunIT๙" w:hAnsi="TH SarabunIT๙" w:cs="TH SarabunIT๙"/>
          <w:color w:val="000000"/>
          <w:sz w:val="36"/>
          <w:szCs w:val="36"/>
        </w:rPr>
        <w:t xml:space="preserve">23 </w:t>
      </w:r>
      <w:r w:rsidR="00D74B27" w:rsidRPr="0090099B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ประเทศ ได้แก่ บราซิล โคลอมเบีย โดมินิกัน นิการากัว เอลซัลวาดอร์ </w:t>
      </w:r>
      <w:proofErr w:type="spellStart"/>
      <w:r w:rsidR="00D74B27" w:rsidRPr="0090099B">
        <w:rPr>
          <w:rFonts w:ascii="TH SarabunIT๙" w:hAnsi="TH SarabunIT๙" w:cs="TH SarabunIT๙"/>
          <w:color w:val="000000"/>
          <w:sz w:val="36"/>
          <w:szCs w:val="36"/>
          <w:cs/>
        </w:rPr>
        <w:t>เฟรนช์</w:t>
      </w:r>
      <w:proofErr w:type="spellEnd"/>
      <w:r w:rsidR="00D74B27" w:rsidRPr="0090099B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เกียนา กัวเตมาลา เฮติ ฮอนดูรัส </w:t>
      </w:r>
      <w:proofErr w:type="spellStart"/>
      <w:r w:rsidR="00D74B27" w:rsidRPr="0090099B">
        <w:rPr>
          <w:rFonts w:ascii="TH SarabunIT๙" w:hAnsi="TH SarabunIT๙" w:cs="TH SarabunIT๙"/>
          <w:color w:val="000000"/>
          <w:sz w:val="36"/>
          <w:szCs w:val="36"/>
          <w:cs/>
        </w:rPr>
        <w:t>มาร์</w:t>
      </w:r>
      <w:proofErr w:type="spellEnd"/>
      <w:r w:rsidR="00D74B27" w:rsidRPr="0090099B">
        <w:rPr>
          <w:rFonts w:ascii="TH SarabunIT๙" w:hAnsi="TH SarabunIT๙" w:cs="TH SarabunIT๙"/>
          <w:color w:val="000000"/>
          <w:sz w:val="36"/>
          <w:szCs w:val="36"/>
          <w:cs/>
        </w:rPr>
        <w:t>ตี</w:t>
      </w:r>
      <w:proofErr w:type="spellStart"/>
      <w:r w:rsidR="00D74B27" w:rsidRPr="0090099B">
        <w:rPr>
          <w:rFonts w:ascii="TH SarabunIT๙" w:hAnsi="TH SarabunIT๙" w:cs="TH SarabunIT๙"/>
          <w:color w:val="000000"/>
          <w:sz w:val="36"/>
          <w:szCs w:val="36"/>
          <w:cs/>
        </w:rPr>
        <w:t>นิก</w:t>
      </w:r>
      <w:proofErr w:type="spellEnd"/>
      <w:r w:rsidR="00D74B27" w:rsidRPr="0090099B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เม็กซิโก ปานามา ปารากวัย </w:t>
      </w:r>
      <w:proofErr w:type="spellStart"/>
      <w:r w:rsidR="00D74B27" w:rsidRPr="0090099B">
        <w:rPr>
          <w:rFonts w:ascii="TH SarabunIT๙" w:hAnsi="TH SarabunIT๙" w:cs="TH SarabunIT๙"/>
          <w:color w:val="000000"/>
          <w:sz w:val="36"/>
          <w:szCs w:val="36"/>
          <w:cs/>
        </w:rPr>
        <w:t>ซู</w:t>
      </w:r>
      <w:proofErr w:type="spellEnd"/>
      <w:r w:rsidR="00D74B27" w:rsidRPr="0090099B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รินาม เวเนซุเอลา เปอร์โตริโก บาร์เบโดส โบลิเวีย เอกวาดอร์ </w:t>
      </w:r>
      <w:proofErr w:type="spellStart"/>
      <w:r w:rsidR="00D74B27" w:rsidRPr="0090099B">
        <w:rPr>
          <w:rFonts w:ascii="TH SarabunIT๙" w:hAnsi="TH SarabunIT๙" w:cs="TH SarabunIT๙"/>
          <w:color w:val="000000"/>
          <w:sz w:val="36"/>
          <w:szCs w:val="36"/>
          <w:cs/>
        </w:rPr>
        <w:t>กัวเดอลุป</w:t>
      </w:r>
      <w:proofErr w:type="spellEnd"/>
      <w:r w:rsidR="00D74B27" w:rsidRPr="0090099B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กายอานา หมู่เกาะเวอร์จินของสหรัฐอเมริกา และเกาะ</w:t>
      </w:r>
      <w:proofErr w:type="spellStart"/>
      <w:r w:rsidR="00D74B27" w:rsidRPr="0090099B">
        <w:rPr>
          <w:rFonts w:ascii="TH SarabunIT๙" w:hAnsi="TH SarabunIT๙" w:cs="TH SarabunIT๙"/>
          <w:color w:val="000000"/>
          <w:sz w:val="36"/>
          <w:szCs w:val="36"/>
          <w:cs/>
        </w:rPr>
        <w:t>เซนต์มาร์ติน</w:t>
      </w:r>
      <w:proofErr w:type="spellEnd"/>
      <w:r w:rsidR="003E42E6" w:rsidRPr="0090099B">
        <w:rPr>
          <w:rFonts w:ascii="TH SarabunIT๙" w:hAnsi="TH SarabunIT๙" w:cs="TH SarabunIT๙"/>
          <w:sz w:val="36"/>
          <w:szCs w:val="36"/>
        </w:rPr>
        <w:tab/>
      </w:r>
      <w:r w:rsidR="003E42E6" w:rsidRPr="0090099B">
        <w:rPr>
          <w:rFonts w:ascii="TH SarabunIT๙" w:hAnsi="TH SarabunIT๙" w:cs="TH SarabunIT๙"/>
          <w:sz w:val="36"/>
          <w:szCs w:val="36"/>
        </w:rPr>
        <w:tab/>
      </w:r>
      <w:r w:rsidR="003E42E6" w:rsidRPr="00036DB7">
        <w:rPr>
          <w:rFonts w:ascii="TH SarabunIT๙" w:eastAsia="Times New Roman" w:hAnsi="TH SarabunIT๙" w:cs="TH SarabunIT๙"/>
          <w:b/>
          <w:bCs/>
          <w:color w:val="141823"/>
          <w:sz w:val="36"/>
          <w:szCs w:val="36"/>
          <w:cs/>
        </w:rPr>
        <w:t>โรคไข้ซิกา (</w:t>
      </w:r>
      <w:proofErr w:type="spellStart"/>
      <w:r w:rsidR="003E42E6" w:rsidRPr="00036DB7">
        <w:rPr>
          <w:rFonts w:ascii="TH SarabunIT๙" w:eastAsia="Times New Roman" w:hAnsi="TH SarabunIT๙" w:cs="TH SarabunIT๙"/>
          <w:b/>
          <w:bCs/>
          <w:color w:val="141823"/>
          <w:sz w:val="36"/>
          <w:szCs w:val="36"/>
        </w:rPr>
        <w:t>Zika</w:t>
      </w:r>
      <w:proofErr w:type="spellEnd"/>
      <w:r w:rsidR="003E42E6" w:rsidRPr="00036DB7">
        <w:rPr>
          <w:rFonts w:ascii="TH SarabunIT๙" w:eastAsia="Times New Roman" w:hAnsi="TH SarabunIT๙" w:cs="TH SarabunIT๙"/>
          <w:b/>
          <w:bCs/>
          <w:color w:val="141823"/>
          <w:sz w:val="36"/>
          <w:szCs w:val="36"/>
        </w:rPr>
        <w:t xml:space="preserve"> fever)</w:t>
      </w:r>
      <w:r w:rsidR="00510E14" w:rsidRPr="0090099B">
        <w:rPr>
          <w:rFonts w:ascii="TH SarabunIT๙" w:eastAsia="Times New Roman" w:hAnsi="TH SarabunIT๙" w:cs="TH SarabunIT๙"/>
          <w:color w:val="141823"/>
          <w:sz w:val="36"/>
          <w:szCs w:val="36"/>
        </w:rPr>
        <w:t xml:space="preserve"> </w:t>
      </w:r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>เกิดจากการติดเชื้อ</w:t>
      </w:r>
      <w:proofErr w:type="spellStart"/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>ไวรัส</w:t>
      </w:r>
      <w:proofErr w:type="spellEnd"/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>ซิกา อยู่ใน</w:t>
      </w:r>
      <w:proofErr w:type="spellStart"/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>ตระกูลฟ</w:t>
      </w:r>
      <w:proofErr w:type="spellEnd"/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>ลาวิ</w:t>
      </w:r>
      <w:proofErr w:type="spellStart"/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>ไวรัส</w:t>
      </w:r>
      <w:proofErr w:type="spellEnd"/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 xml:space="preserve"> (</w:t>
      </w:r>
      <w:proofErr w:type="spellStart"/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</w:rPr>
        <w:t>flavivirus</w:t>
      </w:r>
      <w:proofErr w:type="spellEnd"/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</w:rPr>
        <w:t xml:space="preserve">) </w:t>
      </w:r>
      <w:r w:rsidR="00510E14" w:rsidRPr="0090099B">
        <w:rPr>
          <w:rFonts w:ascii="TH SarabunIT๙" w:eastAsia="Times New Roman" w:hAnsi="TH SarabunIT๙" w:cs="TH SarabunIT๙"/>
          <w:color w:val="141823"/>
          <w:sz w:val="36"/>
          <w:szCs w:val="36"/>
        </w:rPr>
        <w:br/>
      </w:r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>จำพวกเดียว</w:t>
      </w:r>
      <w:r w:rsidR="00510E14" w:rsidRPr="0090099B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>กับ</w:t>
      </w:r>
      <w:r w:rsidR="00510E14" w:rsidRPr="0090099B">
        <w:rPr>
          <w:rFonts w:ascii="TH SarabunIT๙" w:eastAsia="Times New Roman" w:hAnsi="TH SarabunIT๙" w:cs="TH SarabunIT๙" w:hint="cs"/>
          <w:color w:val="141823"/>
          <w:sz w:val="36"/>
          <w:szCs w:val="36"/>
          <w:cs/>
        </w:rPr>
        <w:t xml:space="preserve"> </w:t>
      </w:r>
      <w:proofErr w:type="spellStart"/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>ไว</w:t>
      </w:r>
      <w:r w:rsidR="009C2A38" w:rsidRPr="0090099B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>รัส</w:t>
      </w:r>
      <w:proofErr w:type="spellEnd"/>
      <w:r w:rsidR="009C2A38" w:rsidRPr="0090099B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 xml:space="preserve">ไข้เหลือง </w:t>
      </w:r>
      <w:proofErr w:type="spellStart"/>
      <w:r w:rsidR="009C2A38" w:rsidRPr="0090099B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>ไวรัสเดงกี</w:t>
      </w:r>
      <w:proofErr w:type="spellEnd"/>
      <w:r w:rsidR="009C2A38" w:rsidRPr="0090099B">
        <w:rPr>
          <w:rFonts w:ascii="TH SarabunIT๙" w:eastAsia="Times New Roman" w:hAnsi="TH SarabunIT๙" w:cs="TH SarabunIT๙" w:hint="cs"/>
          <w:color w:val="141823"/>
          <w:sz w:val="36"/>
          <w:szCs w:val="36"/>
          <w:cs/>
        </w:rPr>
        <w:t xml:space="preserve"> </w:t>
      </w:r>
      <w:proofErr w:type="spellStart"/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>ไวรัสเวสต์ไนล์</w:t>
      </w:r>
      <w:proofErr w:type="spellEnd"/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 xml:space="preserve"> และ</w:t>
      </w:r>
      <w:proofErr w:type="spellStart"/>
      <w:r w:rsidR="009C2A38" w:rsidRPr="0090099B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>ไวรัส</w:t>
      </w:r>
      <w:proofErr w:type="spellEnd"/>
      <w:r w:rsidR="009C2A38" w:rsidRPr="0090099B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>ไข้สมองอักเสบเจอี มียุงลาย</w:t>
      </w:r>
      <w:r w:rsidR="0090099B">
        <w:rPr>
          <w:rFonts w:ascii="TH SarabunIT๙" w:eastAsia="Times New Roman" w:hAnsi="TH SarabunIT๙" w:cs="TH SarabunIT๙" w:hint="cs"/>
          <w:color w:val="141823"/>
          <w:sz w:val="36"/>
          <w:szCs w:val="36"/>
          <w:cs/>
        </w:rPr>
        <w:br/>
      </w:r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>เป็นแมลงนำโรค</w:t>
      </w:r>
      <w:r w:rsidR="003E42E6" w:rsidRPr="0090099B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 xml:space="preserve"> ซึ่ง</w:t>
      </w:r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 xml:space="preserve">มีระยะฟักตัวเฉลี่ย </w:t>
      </w:r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</w:rPr>
        <w:t xml:space="preserve">4-7 </w:t>
      </w:r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 xml:space="preserve">วัน สั้นสุด </w:t>
      </w:r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</w:rPr>
        <w:t xml:space="preserve">3 </w:t>
      </w:r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 xml:space="preserve">วัน และยาวสุด </w:t>
      </w:r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</w:rPr>
        <w:t xml:space="preserve">12 </w:t>
      </w:r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 xml:space="preserve">วัน </w:t>
      </w:r>
      <w:r w:rsidR="003E42E6" w:rsidRPr="00036DB7">
        <w:rPr>
          <w:rFonts w:ascii="TH SarabunIT๙" w:eastAsia="Times New Roman" w:hAnsi="TH SarabunIT๙" w:cs="TH SarabunIT๙"/>
          <w:b/>
          <w:bCs/>
          <w:color w:val="141823"/>
          <w:sz w:val="36"/>
          <w:szCs w:val="36"/>
          <w:cs/>
        </w:rPr>
        <w:t>อาการที่พบบ่อย</w:t>
      </w:r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 xml:space="preserve"> ได้แก่ </w:t>
      </w:r>
      <w:r w:rsidR="0090099B">
        <w:rPr>
          <w:rFonts w:ascii="TH SarabunIT๙" w:eastAsia="Times New Roman" w:hAnsi="TH SarabunIT๙" w:cs="TH SarabunIT๙" w:hint="cs"/>
          <w:color w:val="141823"/>
          <w:sz w:val="36"/>
          <w:szCs w:val="36"/>
          <w:cs/>
        </w:rPr>
        <w:br/>
      </w:r>
      <w:r w:rsidR="003E42E6" w:rsidRPr="00036DB7">
        <w:rPr>
          <w:rFonts w:ascii="TH SarabunIT๙" w:eastAsia="Times New Roman" w:hAnsi="TH SarabunIT๙" w:cs="TH SarabunIT๙"/>
          <w:color w:val="141823"/>
          <w:spacing w:val="-20"/>
          <w:sz w:val="36"/>
          <w:szCs w:val="36"/>
          <w:cs/>
        </w:rPr>
        <w:t>มีไข้ ออกผื่น ตาแดง ปวดข้อ</w:t>
      </w:r>
      <w:r w:rsidR="009C2A38" w:rsidRPr="0086799D">
        <w:rPr>
          <w:rFonts w:ascii="TH SarabunIT๙" w:eastAsia="Times New Roman" w:hAnsi="TH SarabunIT๙" w:cs="TH SarabunIT๙"/>
          <w:color w:val="141823"/>
          <w:spacing w:val="-20"/>
          <w:sz w:val="36"/>
          <w:szCs w:val="36"/>
          <w:cs/>
        </w:rPr>
        <w:t xml:space="preserve"> ข้อบวม ปวดหลัง อาจมีอาการอื่นๆ</w:t>
      </w:r>
      <w:r w:rsidR="003E42E6" w:rsidRPr="00036DB7">
        <w:rPr>
          <w:rFonts w:ascii="TH SarabunIT๙" w:eastAsia="Times New Roman" w:hAnsi="TH SarabunIT๙" w:cs="TH SarabunIT๙"/>
          <w:color w:val="141823"/>
          <w:spacing w:val="-20"/>
          <w:sz w:val="36"/>
          <w:szCs w:val="36"/>
          <w:cs/>
        </w:rPr>
        <w:t>ได้ เช่น อ่อนเพลีย ปวดศีรษะ ต่อมน้ำเหลืองโต</w:t>
      </w:r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 xml:space="preserve"> </w:t>
      </w:r>
      <w:r w:rsidR="0086799D">
        <w:rPr>
          <w:rFonts w:ascii="TH SarabunIT๙" w:eastAsia="Times New Roman" w:hAnsi="TH SarabunIT๙" w:cs="TH SarabunIT๙" w:hint="cs"/>
          <w:color w:val="141823"/>
          <w:sz w:val="36"/>
          <w:szCs w:val="36"/>
          <w:cs/>
        </w:rPr>
        <w:br/>
      </w:r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 xml:space="preserve">และอุจจาระร่วง ส่วนใหญ่อาการไม่รุนแรง </w:t>
      </w:r>
      <w:r w:rsidR="003E42E6" w:rsidRPr="0090099B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อาการเหล่านี้ทุเลาลงภายในเวลา </w:t>
      </w:r>
      <w:r w:rsidR="003E42E6" w:rsidRPr="0090099B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2-7 </w:t>
      </w:r>
      <w:r w:rsidR="003E42E6" w:rsidRPr="0090099B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วัน หากได้รับการรักษาอย่างถูกต้องและทันท่วงที</w:t>
      </w:r>
      <w:r w:rsidR="003E42E6" w:rsidRPr="0090099B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 xml:space="preserve"> </w:t>
      </w:r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 xml:space="preserve">ยกเว้นในหญิงตั้งครรภ์ซึ่งอาจทำให้เด็กทารกที่คลอดมามีสมองเล็ก </w:t>
      </w:r>
      <w:r w:rsidR="0086799D">
        <w:rPr>
          <w:rFonts w:ascii="TH SarabunIT๙" w:eastAsia="Times New Roman" w:hAnsi="TH SarabunIT๙" w:cs="TH SarabunIT๙" w:hint="cs"/>
          <w:color w:val="141823"/>
          <w:sz w:val="36"/>
          <w:szCs w:val="36"/>
          <w:cs/>
        </w:rPr>
        <w:br/>
      </w:r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>หรือมีภาวะแทรกซ้อนระหว่างตั้งครรภ์</w:t>
      </w:r>
      <w:r w:rsidR="003D78FE" w:rsidRPr="0090099B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="00B259FC" w:rsidRPr="0090099B">
        <w:rPr>
          <w:rFonts w:ascii="TH SarabunIT๙" w:hAnsi="TH SarabunIT๙" w:cs="TH SarabunIT๙"/>
          <w:color w:val="000000"/>
          <w:sz w:val="36"/>
          <w:szCs w:val="36"/>
          <w:cs/>
        </w:rPr>
        <w:t>แม้จะเป็นโรคที่ไม่รุนแรง แต่โรค</w:t>
      </w:r>
      <w:proofErr w:type="spellStart"/>
      <w:r w:rsidR="00B259FC" w:rsidRPr="0090099B">
        <w:rPr>
          <w:rFonts w:ascii="TH SarabunIT๙" w:hAnsi="TH SarabunIT๙" w:cs="TH SarabunIT๙"/>
          <w:color w:val="000000"/>
          <w:sz w:val="36"/>
          <w:szCs w:val="36"/>
          <w:cs/>
        </w:rPr>
        <w:t>ไวรัส</w:t>
      </w:r>
      <w:proofErr w:type="spellEnd"/>
      <w:r w:rsidR="00B259FC" w:rsidRPr="0090099B">
        <w:rPr>
          <w:rFonts w:ascii="TH SarabunIT๙" w:hAnsi="TH SarabunIT๙" w:cs="TH SarabunIT๙"/>
          <w:color w:val="000000"/>
          <w:sz w:val="36"/>
          <w:szCs w:val="36"/>
          <w:cs/>
        </w:rPr>
        <w:t>ซิกา ก็ยังเป็นโรค</w:t>
      </w:r>
      <w:r w:rsidR="0086799D">
        <w:rPr>
          <w:rFonts w:ascii="TH SarabunIT๙" w:hAnsi="TH SarabunIT๙" w:cs="TH SarabunIT๙" w:hint="cs"/>
          <w:color w:val="000000"/>
          <w:sz w:val="36"/>
          <w:szCs w:val="36"/>
          <w:cs/>
        </w:rPr>
        <w:br/>
      </w:r>
      <w:r w:rsidR="00B259FC" w:rsidRPr="0090099B">
        <w:rPr>
          <w:rFonts w:ascii="TH SarabunIT๙" w:hAnsi="TH SarabunIT๙" w:cs="TH SarabunIT๙"/>
          <w:color w:val="000000"/>
          <w:sz w:val="36"/>
          <w:szCs w:val="36"/>
          <w:cs/>
        </w:rPr>
        <w:t>ที่ยังไม่มีวัคซีนป้องกัน หรือวิธีการรักษาที่แน่ชัด ทำได้แค่เพียงรักษาต</w:t>
      </w:r>
      <w:r w:rsidR="0075103B" w:rsidRPr="0090099B">
        <w:rPr>
          <w:rFonts w:ascii="TH SarabunIT๙" w:hAnsi="TH SarabunIT๙" w:cs="TH SarabunIT๙"/>
          <w:color w:val="000000"/>
          <w:sz w:val="36"/>
          <w:szCs w:val="36"/>
          <w:cs/>
        </w:rPr>
        <w:t>ามอาการเช่นเดียวกับโรค</w:t>
      </w:r>
      <w:proofErr w:type="spellStart"/>
      <w:r w:rsidR="0075103B" w:rsidRPr="0090099B">
        <w:rPr>
          <w:rFonts w:ascii="TH SarabunIT๙" w:hAnsi="TH SarabunIT๙" w:cs="TH SarabunIT๙"/>
          <w:color w:val="000000"/>
          <w:sz w:val="36"/>
          <w:szCs w:val="36"/>
          <w:cs/>
        </w:rPr>
        <w:t>ไวรัส</w:t>
      </w:r>
      <w:proofErr w:type="spellEnd"/>
      <w:r w:rsidR="0075103B" w:rsidRPr="0090099B">
        <w:rPr>
          <w:rFonts w:ascii="TH SarabunIT๙" w:hAnsi="TH SarabunIT๙" w:cs="TH SarabunIT๙"/>
          <w:color w:val="000000"/>
          <w:sz w:val="36"/>
          <w:szCs w:val="36"/>
          <w:cs/>
        </w:rPr>
        <w:t>อื่น</w:t>
      </w:r>
      <w:r w:rsidR="00B259FC" w:rsidRPr="0090099B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ๆ </w:t>
      </w:r>
      <w:r w:rsidR="0086799D">
        <w:rPr>
          <w:rFonts w:ascii="TH SarabunIT๙" w:hAnsi="TH SarabunIT๙" w:cs="TH SarabunIT๙" w:hint="cs"/>
          <w:color w:val="000000"/>
          <w:sz w:val="36"/>
          <w:szCs w:val="36"/>
          <w:cs/>
        </w:rPr>
        <w:br/>
      </w:r>
      <w:r w:rsidR="00B259FC" w:rsidRPr="0090099B">
        <w:rPr>
          <w:rFonts w:ascii="TH SarabunIT๙" w:hAnsi="TH SarabunIT๙" w:cs="TH SarabunIT๙"/>
          <w:color w:val="000000"/>
          <w:sz w:val="36"/>
          <w:szCs w:val="36"/>
          <w:cs/>
        </w:rPr>
        <w:t>ที่มียุงลายเป็นพ</w:t>
      </w:r>
      <w:r w:rsidR="0075103B" w:rsidRPr="0090099B">
        <w:rPr>
          <w:rFonts w:ascii="TH SarabunIT๙" w:hAnsi="TH SarabunIT๙" w:cs="TH SarabunIT๙"/>
          <w:color w:val="000000"/>
          <w:sz w:val="36"/>
          <w:szCs w:val="36"/>
          <w:cs/>
        </w:rPr>
        <w:t>าหะ ดังนั้นผู้ป่วยควรพักผ่อนมาก</w:t>
      </w:r>
      <w:r w:rsidR="00B259FC" w:rsidRPr="0090099B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ๆ </w:t>
      </w:r>
      <w:r w:rsidR="00B259FC" w:rsidRPr="0090099B">
        <w:rPr>
          <w:rFonts w:ascii="TH SarabunIT๙" w:hAnsi="TH SarabunIT๙" w:cs="TH SarabunIT๙"/>
          <w:color w:val="000000"/>
          <w:spacing w:val="-20"/>
          <w:sz w:val="36"/>
          <w:szCs w:val="36"/>
          <w:cs/>
        </w:rPr>
        <w:t>และดื่มน้ำให้เพียงพอ ทานยาตามแพทย์สั่ง</w:t>
      </w:r>
      <w:r w:rsidR="00B259FC" w:rsidRPr="0090099B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</w:t>
      </w:r>
      <w:r w:rsidR="0086799D">
        <w:rPr>
          <w:rFonts w:ascii="TH SarabunIT๙" w:hAnsi="TH SarabunIT๙" w:cs="TH SarabunIT๙" w:hint="cs"/>
          <w:color w:val="000000"/>
          <w:sz w:val="36"/>
          <w:szCs w:val="36"/>
          <w:cs/>
        </w:rPr>
        <w:br/>
      </w:r>
      <w:r w:rsidR="00B259FC" w:rsidRPr="0090099B">
        <w:rPr>
          <w:rFonts w:ascii="TH SarabunIT๙" w:hAnsi="TH SarabunIT๙" w:cs="TH SarabunIT๙"/>
          <w:color w:val="000000"/>
          <w:sz w:val="36"/>
          <w:szCs w:val="36"/>
          <w:cs/>
        </w:rPr>
        <w:t>นอกจากนี้ก็ยังควรระมัดระวังไม่ให้เกิดอา</w:t>
      </w:r>
      <w:r w:rsidR="0075103B" w:rsidRPr="0090099B">
        <w:rPr>
          <w:rFonts w:ascii="TH SarabunIT๙" w:hAnsi="TH SarabunIT๙" w:cs="TH SarabunIT๙"/>
          <w:color w:val="000000"/>
          <w:sz w:val="36"/>
          <w:szCs w:val="36"/>
          <w:cs/>
        </w:rPr>
        <w:t>การแทรกซ้อนที่ไม่พึงประสงค์อื่น</w:t>
      </w:r>
      <w:r w:rsidR="00B259FC" w:rsidRPr="0090099B">
        <w:rPr>
          <w:rFonts w:ascii="TH SarabunIT๙" w:hAnsi="TH SarabunIT๙" w:cs="TH SarabunIT๙"/>
          <w:color w:val="000000"/>
          <w:sz w:val="36"/>
          <w:szCs w:val="36"/>
          <w:cs/>
        </w:rPr>
        <w:t>ๆ อีกด้วย</w:t>
      </w:r>
      <w:r w:rsidR="0075103B" w:rsidRPr="0090099B">
        <w:rPr>
          <w:rFonts w:ascii="TH SarabunIT๙" w:eastAsia="Times New Roman" w:hAnsi="TH SarabunIT๙" w:cs="TH SarabunIT๙"/>
          <w:color w:val="141823"/>
          <w:sz w:val="36"/>
          <w:szCs w:val="36"/>
        </w:rPr>
        <w:tab/>
      </w:r>
      <w:r w:rsidR="0075103B" w:rsidRPr="0090099B">
        <w:rPr>
          <w:rFonts w:ascii="TH SarabunIT๙" w:eastAsia="Times New Roman" w:hAnsi="TH SarabunIT๙" w:cs="TH SarabunIT๙"/>
          <w:color w:val="141823"/>
          <w:sz w:val="36"/>
          <w:szCs w:val="36"/>
        </w:rPr>
        <w:tab/>
      </w:r>
      <w:r w:rsidR="0075103B" w:rsidRPr="0090099B">
        <w:rPr>
          <w:rFonts w:ascii="TH SarabunIT๙" w:eastAsia="Times New Roman" w:hAnsi="TH SarabunIT๙" w:cs="TH SarabunIT๙"/>
          <w:color w:val="141823"/>
          <w:sz w:val="36"/>
          <w:szCs w:val="36"/>
        </w:rPr>
        <w:tab/>
      </w:r>
      <w:r w:rsidR="0075103B" w:rsidRPr="0090099B">
        <w:rPr>
          <w:rFonts w:ascii="TH SarabunIT๙" w:eastAsia="Times New Roman" w:hAnsi="TH SarabunIT๙" w:cs="TH SarabunIT๙"/>
          <w:color w:val="141823"/>
          <w:sz w:val="36"/>
          <w:szCs w:val="36"/>
        </w:rPr>
        <w:tab/>
      </w:r>
      <w:r w:rsidR="003D78FE" w:rsidRPr="0090099B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วิธีป้องกันโรคไข้ซิกา</w:t>
      </w:r>
      <w:r w:rsidR="003D78FE" w:rsidRPr="0090099B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ที่ดีที่สุดคือป้องกันไม่ให้ยุงกัด กำจัดแหล่งเพาะพันธุ์ยุงลายทั้งในและนอกบ้าน</w:t>
      </w:r>
      <w:r w:rsidR="0075103B" w:rsidRPr="0090099B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br/>
      </w:r>
      <w:r w:rsidR="0075103B" w:rsidRPr="0090099B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ห</w:t>
      </w:r>
      <w:r w:rsidR="003D78FE" w:rsidRPr="0090099B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ากจำเป็นต้องเดินทางไปพื้นที่</w:t>
      </w:r>
      <w:r w:rsidR="0075103B" w:rsidRPr="0090099B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 </w:t>
      </w:r>
      <w:r w:rsidR="003D78FE" w:rsidRPr="0090099B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ที่มีการระบาดของโรคต้องระมัดระวังป้องกันไม่ให้ยุงกัด โดยสวมเสื้อผ้า</w:t>
      </w:r>
      <w:r w:rsidR="0086799D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br/>
      </w:r>
      <w:r w:rsidR="003D78FE" w:rsidRPr="0090099B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ให้มิดชิด ทายาป้องกันยุง หญิงตั้งครรภ์ควรหลีกเลี่ยงเดินทางไปประเทศดังกล่าวหรือควรปรึกษาแพทย์</w:t>
      </w:r>
      <w:r w:rsidR="007417E2" w:rsidRPr="0090099B">
        <w:rPr>
          <w:rFonts w:ascii="TH SarabunIT๙" w:eastAsia="Times New Roman" w:hAnsi="TH SarabunIT๙" w:cs="TH SarabunIT๙"/>
          <w:color w:val="222222"/>
          <w:sz w:val="36"/>
          <w:szCs w:val="36"/>
        </w:rPr>
        <w:tab/>
      </w:r>
      <w:r w:rsidR="007417E2" w:rsidRPr="0090099B">
        <w:rPr>
          <w:rFonts w:ascii="TH SarabunIT๙" w:hAnsi="TH SarabunIT๙" w:cs="TH SarabunIT๙"/>
          <w:sz w:val="36"/>
          <w:szCs w:val="36"/>
          <w:cs/>
        </w:rPr>
        <w:t>นพ.พิทยา</w:t>
      </w:r>
      <w:r w:rsidR="007417E2" w:rsidRPr="0090099B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ฯ กล่าวต่อว่า</w:t>
      </w:r>
      <w:r w:rsidR="007417E2" w:rsidRPr="0090099B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 xml:space="preserve"> </w:t>
      </w:r>
      <w:r w:rsidR="00DC1776" w:rsidRPr="0090099B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ขอความร่วมมือประชาชน ร่วมมือกำจัดแหล่งเ</w:t>
      </w:r>
      <w:r w:rsidR="00DB5B1F" w:rsidRPr="0090099B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พาะพันธุ์ยุงลาย ทั้งในบ้าน รอบๆ</w:t>
      </w:r>
      <w:r w:rsidR="00DC1776" w:rsidRPr="0090099B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บ้านและในชุมชน ทั้งคนในครอบครัวและคนในชุมชนเอง ต้องช่วยกันค้นหา</w:t>
      </w:r>
      <w:r w:rsidR="00DB5B1F" w:rsidRPr="0090099B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 </w:t>
      </w:r>
      <w:r w:rsidR="00DC1776" w:rsidRPr="0090099B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และกำจั</w:t>
      </w:r>
      <w:r w:rsidR="0086799D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ดแหล่งเพาะพันธุ์ยุงลายร่วมกัน</w:t>
      </w:r>
      <w:r w:rsidR="0086799D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 </w:t>
      </w:r>
      <w:r w:rsidR="00DC1776" w:rsidRPr="0090099B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ส่วนผู้ที่เดินทางกลับจากประเทศที่มีการระบาดในแถบประเทศลาตินอเมริกา และแคริเบียน หากมีอาการข้างต้น</w:t>
      </w:r>
      <w:r w:rsidR="00DC1776" w:rsidRPr="0090099B">
        <w:rPr>
          <w:rFonts w:ascii="TH SarabunIT๙" w:hAnsi="TH SarabunIT๙" w:cs="TH SarabunIT๙"/>
          <w:sz w:val="36"/>
          <w:szCs w:val="36"/>
          <w:cs/>
        </w:rPr>
        <w:t xml:space="preserve">ขอให้รีบไปพบแพทย์ทันที พร้อมแจ้งประวัติการเดินทางไปต่างประเทศด้วย </w:t>
      </w:r>
      <w:r w:rsidR="0086799D"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</w:r>
      <w:r w:rsidR="007417E2" w:rsidRPr="0090099B">
        <w:rPr>
          <w:rFonts w:ascii="TH SarabunIT๙" w:hAnsi="TH SarabunIT๙" w:cs="TH SarabunIT๙"/>
          <w:b/>
          <w:bCs/>
          <w:sz w:val="36"/>
          <w:szCs w:val="36"/>
          <w:cs/>
        </w:rPr>
        <w:t>หร</w:t>
      </w:r>
      <w:r w:rsidR="0086799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ือโทรปรึกษาสายด่วนกรมควบคุมโรค </w:t>
      </w:r>
      <w:r w:rsidR="007417E2" w:rsidRPr="0090099B">
        <w:rPr>
          <w:rFonts w:ascii="TH SarabunIT๙" w:hAnsi="TH SarabunIT๙" w:cs="TH SarabunIT๙"/>
          <w:b/>
          <w:bCs/>
          <w:sz w:val="36"/>
          <w:szCs w:val="36"/>
          <w:cs/>
        </w:rPr>
        <w:t>โทร. 1422 ตลอด 24 ชั่วโมง หรือที่เว็บไซต์</w:t>
      </w:r>
      <w:r w:rsidR="007417E2" w:rsidRPr="0090099B">
        <w:rPr>
          <w:rFonts w:ascii="TH SarabunIT๙" w:hAnsi="TH SarabunIT๙" w:cs="TH SarabunIT๙"/>
          <w:b/>
          <w:bCs/>
          <w:sz w:val="36"/>
          <w:szCs w:val="36"/>
        </w:rPr>
        <w:t>http://beid.ddc.moph.go.th</w:t>
      </w:r>
    </w:p>
    <w:p w:rsidR="00EC77F2" w:rsidRPr="000A3F20" w:rsidRDefault="00EC77F2" w:rsidP="00B259FC">
      <w:pPr>
        <w:ind w:firstLine="720"/>
        <w:jc w:val="thaiDistribute"/>
        <w:rPr>
          <w:rFonts w:ascii="TH SarabunIT๙" w:hAnsi="TH SarabunIT๙" w:cs="TH SarabunIT๙"/>
        </w:rPr>
      </w:pPr>
    </w:p>
    <w:p w:rsidR="00424E43" w:rsidRPr="004C550E" w:rsidRDefault="0086799D" w:rsidP="009620D1">
      <w:pPr>
        <w:jc w:val="thaiDistribute"/>
        <w:rPr>
          <w:rFonts w:ascii="TH SarabunIT๙" w:eastAsia="Times New Roman" w:hAnsi="TH SarabunIT๙" w:cs="TH SarabunIT๙"/>
          <w:b/>
          <w:bCs/>
          <w:color w:val="222222"/>
          <w:sz w:val="36"/>
          <w:szCs w:val="36"/>
        </w:rPr>
      </w:pPr>
      <w:r w:rsidRPr="00D45E5C"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.35pt;margin-top:19pt;width:499.5pt;height:26.9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C820B6" w:rsidRPr="00C820B6" w:rsidRDefault="00C820B6" w:rsidP="00C820B6">
                  <w:pPr>
                    <w:rPr>
                      <w:b/>
                      <w:bCs/>
                      <w:sz w:val="24"/>
                      <w:szCs w:val="28"/>
                      <w:cs/>
                    </w:rPr>
                  </w:pPr>
                  <w:r w:rsidRPr="00C820B6"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  <w:t xml:space="preserve">งานประชาสัมพันธ์ กลุ่มงานบริหารทั่วไป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สำนักงานสาธารณสุขจังหวัดพระนครศรีอยุธยา โทร ๐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–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๓๕๒๔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-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</w:p>
    <w:p w:rsidR="00857C20" w:rsidRPr="00697779" w:rsidRDefault="00857C20" w:rsidP="006176DB">
      <w:pPr>
        <w:jc w:val="both"/>
        <w:rPr>
          <w:rFonts w:ascii="TH SarabunIT๙" w:hAnsi="TH SarabunIT๙" w:cs="TH SarabunIT๙"/>
          <w:color w:val="000000"/>
          <w:bdr w:val="none" w:sz="0" w:space="0" w:color="auto" w:frame="1"/>
        </w:rPr>
      </w:pPr>
    </w:p>
    <w:p w:rsidR="00A00B01" w:rsidRPr="00697779" w:rsidRDefault="009F484D" w:rsidP="006176DB">
      <w:pPr>
        <w:jc w:val="both"/>
        <w:rPr>
          <w:rFonts w:ascii="TH SarabunIT๙" w:hAnsi="TH SarabunIT๙" w:cs="TH SarabunIT๙"/>
        </w:rPr>
      </w:pPr>
      <w:r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  <w:t xml:space="preserve">   </w:t>
      </w:r>
      <w:r w:rsidRPr="00697779">
        <w:rPr>
          <w:rFonts w:ascii="Helvetica" w:hAnsi="Helvetica"/>
          <w:color w:val="000000"/>
          <w:bdr w:val="none" w:sz="0" w:space="0" w:color="auto" w:frame="1"/>
          <w:shd w:val="clear" w:color="auto" w:fill="E6E6E6"/>
        </w:rPr>
        <w:t xml:space="preserve"> </w:t>
      </w:r>
      <w:r w:rsidRPr="00697779">
        <w:rPr>
          <w:rFonts w:ascii="Helvetica" w:hAnsi="Helvetica"/>
          <w:color w:val="000000"/>
          <w:bdr w:val="none" w:sz="0" w:space="0" w:color="auto" w:frame="1"/>
          <w:shd w:val="clear" w:color="auto" w:fill="E6E6E6"/>
        </w:rPr>
        <w:br/>
      </w:r>
    </w:p>
    <w:p w:rsidR="002301B0" w:rsidRPr="00036DB7" w:rsidRDefault="002301B0" w:rsidP="006176DB">
      <w:pPr>
        <w:jc w:val="both"/>
        <w:rPr>
          <w:rFonts w:ascii="TH SarabunIT๙" w:hAnsi="TH SarabunIT๙" w:cs="TH SarabunIT๙" w:hint="cs"/>
          <w:cs/>
        </w:rPr>
      </w:pPr>
    </w:p>
    <w:sectPr w:rsidR="002301B0" w:rsidRPr="00036DB7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67E"/>
    <w:multiLevelType w:val="multilevel"/>
    <w:tmpl w:val="74E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02362"/>
    <w:multiLevelType w:val="hybridMultilevel"/>
    <w:tmpl w:val="41F0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311E0E"/>
    <w:rsid w:val="0001060D"/>
    <w:rsid w:val="00027DB8"/>
    <w:rsid w:val="00030C21"/>
    <w:rsid w:val="00033C26"/>
    <w:rsid w:val="00036BAF"/>
    <w:rsid w:val="00036DB7"/>
    <w:rsid w:val="00040295"/>
    <w:rsid w:val="00045417"/>
    <w:rsid w:val="00055A4A"/>
    <w:rsid w:val="00060042"/>
    <w:rsid w:val="000717F4"/>
    <w:rsid w:val="00073663"/>
    <w:rsid w:val="000819DA"/>
    <w:rsid w:val="00090A7C"/>
    <w:rsid w:val="000A3F20"/>
    <w:rsid w:val="000B79EB"/>
    <w:rsid w:val="000D271F"/>
    <w:rsid w:val="000F15F4"/>
    <w:rsid w:val="00107ABC"/>
    <w:rsid w:val="00110143"/>
    <w:rsid w:val="0011213E"/>
    <w:rsid w:val="0011666C"/>
    <w:rsid w:val="0012099C"/>
    <w:rsid w:val="00134842"/>
    <w:rsid w:val="00156BE6"/>
    <w:rsid w:val="0016311A"/>
    <w:rsid w:val="00167234"/>
    <w:rsid w:val="00170C0B"/>
    <w:rsid w:val="001859B2"/>
    <w:rsid w:val="001A0539"/>
    <w:rsid w:val="001A3A47"/>
    <w:rsid w:val="001A7586"/>
    <w:rsid w:val="001B058E"/>
    <w:rsid w:val="001B1DBD"/>
    <w:rsid w:val="001C717C"/>
    <w:rsid w:val="001D15F7"/>
    <w:rsid w:val="001D3246"/>
    <w:rsid w:val="001D5BAD"/>
    <w:rsid w:val="001D7F24"/>
    <w:rsid w:val="001E6998"/>
    <w:rsid w:val="001F353F"/>
    <w:rsid w:val="001F570E"/>
    <w:rsid w:val="001F647E"/>
    <w:rsid w:val="00200914"/>
    <w:rsid w:val="00211B40"/>
    <w:rsid w:val="002301B0"/>
    <w:rsid w:val="00232B12"/>
    <w:rsid w:val="002406CD"/>
    <w:rsid w:val="00277F2C"/>
    <w:rsid w:val="002919BB"/>
    <w:rsid w:val="00291FA1"/>
    <w:rsid w:val="002A3E73"/>
    <w:rsid w:val="002B6A90"/>
    <w:rsid w:val="002D7F57"/>
    <w:rsid w:val="002E0E4B"/>
    <w:rsid w:val="002E2E5D"/>
    <w:rsid w:val="002E61DE"/>
    <w:rsid w:val="002E69F9"/>
    <w:rsid w:val="002E7C0E"/>
    <w:rsid w:val="002F36ED"/>
    <w:rsid w:val="00300DDC"/>
    <w:rsid w:val="00311E0E"/>
    <w:rsid w:val="00330CFD"/>
    <w:rsid w:val="00344068"/>
    <w:rsid w:val="00363BCD"/>
    <w:rsid w:val="00364D82"/>
    <w:rsid w:val="00377CF5"/>
    <w:rsid w:val="00383D71"/>
    <w:rsid w:val="003900D4"/>
    <w:rsid w:val="00393B7A"/>
    <w:rsid w:val="003978AC"/>
    <w:rsid w:val="003C33EA"/>
    <w:rsid w:val="003C76AE"/>
    <w:rsid w:val="003D78FE"/>
    <w:rsid w:val="003E42E6"/>
    <w:rsid w:val="003F7166"/>
    <w:rsid w:val="00424E43"/>
    <w:rsid w:val="00460D9D"/>
    <w:rsid w:val="00466DD1"/>
    <w:rsid w:val="0047531B"/>
    <w:rsid w:val="004760E4"/>
    <w:rsid w:val="00484CBC"/>
    <w:rsid w:val="00487D12"/>
    <w:rsid w:val="00494280"/>
    <w:rsid w:val="00494595"/>
    <w:rsid w:val="00495B3A"/>
    <w:rsid w:val="00497FC1"/>
    <w:rsid w:val="004B28B6"/>
    <w:rsid w:val="004B3F20"/>
    <w:rsid w:val="004C3C3C"/>
    <w:rsid w:val="004C550E"/>
    <w:rsid w:val="004D27FE"/>
    <w:rsid w:val="004F3589"/>
    <w:rsid w:val="00501A4F"/>
    <w:rsid w:val="00502347"/>
    <w:rsid w:val="00510E14"/>
    <w:rsid w:val="00522750"/>
    <w:rsid w:val="0052532A"/>
    <w:rsid w:val="00535479"/>
    <w:rsid w:val="005429D0"/>
    <w:rsid w:val="0056188B"/>
    <w:rsid w:val="0056444B"/>
    <w:rsid w:val="0058138C"/>
    <w:rsid w:val="0058142F"/>
    <w:rsid w:val="00584ADB"/>
    <w:rsid w:val="005A3090"/>
    <w:rsid w:val="005B44F7"/>
    <w:rsid w:val="005B7619"/>
    <w:rsid w:val="005C15FF"/>
    <w:rsid w:val="005C5564"/>
    <w:rsid w:val="005C5B93"/>
    <w:rsid w:val="005E0599"/>
    <w:rsid w:val="005F7AB3"/>
    <w:rsid w:val="006024F4"/>
    <w:rsid w:val="00604884"/>
    <w:rsid w:val="00611067"/>
    <w:rsid w:val="00611C84"/>
    <w:rsid w:val="006176DB"/>
    <w:rsid w:val="00620B82"/>
    <w:rsid w:val="00624F71"/>
    <w:rsid w:val="006377B5"/>
    <w:rsid w:val="00647A8A"/>
    <w:rsid w:val="00653E32"/>
    <w:rsid w:val="00662A19"/>
    <w:rsid w:val="00672239"/>
    <w:rsid w:val="00691468"/>
    <w:rsid w:val="00695CB4"/>
    <w:rsid w:val="00696976"/>
    <w:rsid w:val="00697779"/>
    <w:rsid w:val="006A116B"/>
    <w:rsid w:val="006B501A"/>
    <w:rsid w:val="006C5879"/>
    <w:rsid w:val="006D308E"/>
    <w:rsid w:val="006E4849"/>
    <w:rsid w:val="006E72F3"/>
    <w:rsid w:val="007071C0"/>
    <w:rsid w:val="00720E8C"/>
    <w:rsid w:val="00721834"/>
    <w:rsid w:val="00726E32"/>
    <w:rsid w:val="00740064"/>
    <w:rsid w:val="007417E2"/>
    <w:rsid w:val="007418D6"/>
    <w:rsid w:val="00744871"/>
    <w:rsid w:val="0075103B"/>
    <w:rsid w:val="0075443A"/>
    <w:rsid w:val="00761076"/>
    <w:rsid w:val="007610E8"/>
    <w:rsid w:val="007653E6"/>
    <w:rsid w:val="007678E2"/>
    <w:rsid w:val="00770C9F"/>
    <w:rsid w:val="00770F1A"/>
    <w:rsid w:val="007748F6"/>
    <w:rsid w:val="007778F7"/>
    <w:rsid w:val="00780690"/>
    <w:rsid w:val="00796B9C"/>
    <w:rsid w:val="007A0CFE"/>
    <w:rsid w:val="007A4256"/>
    <w:rsid w:val="007B384B"/>
    <w:rsid w:val="007C4EF6"/>
    <w:rsid w:val="007C6D27"/>
    <w:rsid w:val="007C6DBC"/>
    <w:rsid w:val="007D1F9D"/>
    <w:rsid w:val="007E7848"/>
    <w:rsid w:val="0080190E"/>
    <w:rsid w:val="00805AF9"/>
    <w:rsid w:val="0081433A"/>
    <w:rsid w:val="008176AE"/>
    <w:rsid w:val="00823B1D"/>
    <w:rsid w:val="00831E11"/>
    <w:rsid w:val="00832E72"/>
    <w:rsid w:val="00837A91"/>
    <w:rsid w:val="00852444"/>
    <w:rsid w:val="00856CF7"/>
    <w:rsid w:val="008578E5"/>
    <w:rsid w:val="00857C20"/>
    <w:rsid w:val="00863058"/>
    <w:rsid w:val="0086799D"/>
    <w:rsid w:val="00870408"/>
    <w:rsid w:val="0087045E"/>
    <w:rsid w:val="00873333"/>
    <w:rsid w:val="00875CEF"/>
    <w:rsid w:val="00876A76"/>
    <w:rsid w:val="00892029"/>
    <w:rsid w:val="00897920"/>
    <w:rsid w:val="008B2B28"/>
    <w:rsid w:val="008B410E"/>
    <w:rsid w:val="008D2001"/>
    <w:rsid w:val="008D6374"/>
    <w:rsid w:val="008E0B53"/>
    <w:rsid w:val="008F4721"/>
    <w:rsid w:val="008F638C"/>
    <w:rsid w:val="008F6FB5"/>
    <w:rsid w:val="0090082B"/>
    <w:rsid w:val="0090099B"/>
    <w:rsid w:val="00901BCD"/>
    <w:rsid w:val="00912680"/>
    <w:rsid w:val="00912BE8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70FD"/>
    <w:rsid w:val="00952269"/>
    <w:rsid w:val="00957A1E"/>
    <w:rsid w:val="009620D1"/>
    <w:rsid w:val="009647E8"/>
    <w:rsid w:val="00965749"/>
    <w:rsid w:val="00966CC6"/>
    <w:rsid w:val="009706A5"/>
    <w:rsid w:val="00987157"/>
    <w:rsid w:val="0099082E"/>
    <w:rsid w:val="00991FD5"/>
    <w:rsid w:val="009A3F0C"/>
    <w:rsid w:val="009A408F"/>
    <w:rsid w:val="009A4621"/>
    <w:rsid w:val="009B37CE"/>
    <w:rsid w:val="009C2A38"/>
    <w:rsid w:val="009C3018"/>
    <w:rsid w:val="009C3C0E"/>
    <w:rsid w:val="009C6277"/>
    <w:rsid w:val="009D0A2F"/>
    <w:rsid w:val="009D77E9"/>
    <w:rsid w:val="009E38B8"/>
    <w:rsid w:val="009F09AE"/>
    <w:rsid w:val="009F484D"/>
    <w:rsid w:val="009F5E27"/>
    <w:rsid w:val="00A00B01"/>
    <w:rsid w:val="00A01A0B"/>
    <w:rsid w:val="00A02094"/>
    <w:rsid w:val="00A058CC"/>
    <w:rsid w:val="00A10DC8"/>
    <w:rsid w:val="00A1110F"/>
    <w:rsid w:val="00A41649"/>
    <w:rsid w:val="00A43D0E"/>
    <w:rsid w:val="00A5067D"/>
    <w:rsid w:val="00A50741"/>
    <w:rsid w:val="00A527EA"/>
    <w:rsid w:val="00A603EB"/>
    <w:rsid w:val="00A709B2"/>
    <w:rsid w:val="00A7108B"/>
    <w:rsid w:val="00AA538E"/>
    <w:rsid w:val="00AA5899"/>
    <w:rsid w:val="00AB0F55"/>
    <w:rsid w:val="00AC0D08"/>
    <w:rsid w:val="00AD4185"/>
    <w:rsid w:val="00AE6665"/>
    <w:rsid w:val="00AF65A0"/>
    <w:rsid w:val="00B020BD"/>
    <w:rsid w:val="00B042E7"/>
    <w:rsid w:val="00B048DE"/>
    <w:rsid w:val="00B1169F"/>
    <w:rsid w:val="00B14C1B"/>
    <w:rsid w:val="00B259FC"/>
    <w:rsid w:val="00B2627F"/>
    <w:rsid w:val="00B33E6B"/>
    <w:rsid w:val="00B37D2A"/>
    <w:rsid w:val="00B46118"/>
    <w:rsid w:val="00B560D6"/>
    <w:rsid w:val="00B57986"/>
    <w:rsid w:val="00B605A6"/>
    <w:rsid w:val="00B7520C"/>
    <w:rsid w:val="00B775BA"/>
    <w:rsid w:val="00B80CA9"/>
    <w:rsid w:val="00BA5147"/>
    <w:rsid w:val="00BB3A1B"/>
    <w:rsid w:val="00BB7D76"/>
    <w:rsid w:val="00BC6A81"/>
    <w:rsid w:val="00BD45B9"/>
    <w:rsid w:val="00BD5A47"/>
    <w:rsid w:val="00BE1182"/>
    <w:rsid w:val="00BF19DB"/>
    <w:rsid w:val="00C077EC"/>
    <w:rsid w:val="00C16442"/>
    <w:rsid w:val="00C2035E"/>
    <w:rsid w:val="00C27C74"/>
    <w:rsid w:val="00C439A9"/>
    <w:rsid w:val="00C43FB0"/>
    <w:rsid w:val="00C47606"/>
    <w:rsid w:val="00C5583E"/>
    <w:rsid w:val="00C56FC7"/>
    <w:rsid w:val="00C64BF0"/>
    <w:rsid w:val="00C70FF7"/>
    <w:rsid w:val="00C759A5"/>
    <w:rsid w:val="00C77D64"/>
    <w:rsid w:val="00C8079A"/>
    <w:rsid w:val="00C81C00"/>
    <w:rsid w:val="00C820B6"/>
    <w:rsid w:val="00C84868"/>
    <w:rsid w:val="00C8502A"/>
    <w:rsid w:val="00C860DC"/>
    <w:rsid w:val="00CB2690"/>
    <w:rsid w:val="00CB4049"/>
    <w:rsid w:val="00CB463F"/>
    <w:rsid w:val="00CB553E"/>
    <w:rsid w:val="00CB7DEC"/>
    <w:rsid w:val="00CC272A"/>
    <w:rsid w:val="00CC5EC6"/>
    <w:rsid w:val="00D21C80"/>
    <w:rsid w:val="00D224E0"/>
    <w:rsid w:val="00D27467"/>
    <w:rsid w:val="00D367D2"/>
    <w:rsid w:val="00D41382"/>
    <w:rsid w:val="00D41E76"/>
    <w:rsid w:val="00D453A7"/>
    <w:rsid w:val="00D45E5C"/>
    <w:rsid w:val="00D51122"/>
    <w:rsid w:val="00D5689A"/>
    <w:rsid w:val="00D74B27"/>
    <w:rsid w:val="00D76508"/>
    <w:rsid w:val="00D817F1"/>
    <w:rsid w:val="00D81CA0"/>
    <w:rsid w:val="00DB5B1F"/>
    <w:rsid w:val="00DC1776"/>
    <w:rsid w:val="00DC7FE6"/>
    <w:rsid w:val="00DD0296"/>
    <w:rsid w:val="00DD2162"/>
    <w:rsid w:val="00E00AE9"/>
    <w:rsid w:val="00E1023A"/>
    <w:rsid w:val="00E155EC"/>
    <w:rsid w:val="00E16E86"/>
    <w:rsid w:val="00E20F6A"/>
    <w:rsid w:val="00E25DA1"/>
    <w:rsid w:val="00E26AD4"/>
    <w:rsid w:val="00E4015C"/>
    <w:rsid w:val="00E459BB"/>
    <w:rsid w:val="00E47701"/>
    <w:rsid w:val="00E53ACA"/>
    <w:rsid w:val="00E6736F"/>
    <w:rsid w:val="00E86C19"/>
    <w:rsid w:val="00E91D7A"/>
    <w:rsid w:val="00E94EF5"/>
    <w:rsid w:val="00EA4F6A"/>
    <w:rsid w:val="00EA57E5"/>
    <w:rsid w:val="00EC77F2"/>
    <w:rsid w:val="00EE1E51"/>
    <w:rsid w:val="00EE3F16"/>
    <w:rsid w:val="00EE560A"/>
    <w:rsid w:val="00EE7AB4"/>
    <w:rsid w:val="00F01C14"/>
    <w:rsid w:val="00F067F0"/>
    <w:rsid w:val="00F14261"/>
    <w:rsid w:val="00F30209"/>
    <w:rsid w:val="00F320A0"/>
    <w:rsid w:val="00F426A1"/>
    <w:rsid w:val="00F42CF6"/>
    <w:rsid w:val="00F43368"/>
    <w:rsid w:val="00F56E05"/>
    <w:rsid w:val="00F57F55"/>
    <w:rsid w:val="00F60F0E"/>
    <w:rsid w:val="00F61F3D"/>
    <w:rsid w:val="00F86803"/>
    <w:rsid w:val="00F924AA"/>
    <w:rsid w:val="00F95FDE"/>
    <w:rsid w:val="00FA4643"/>
    <w:rsid w:val="00FA726A"/>
    <w:rsid w:val="00FB510F"/>
    <w:rsid w:val="00FC2F92"/>
    <w:rsid w:val="00FC3E6E"/>
    <w:rsid w:val="00FD2EB6"/>
    <w:rsid w:val="00FE223E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a0"/>
    <w:rsid w:val="00110143"/>
  </w:style>
  <w:style w:type="character" w:styleId="a4">
    <w:name w:val="Hyperlink"/>
    <w:basedOn w:val="a0"/>
    <w:uiPriority w:val="99"/>
    <w:semiHidden/>
    <w:unhideWhenUsed/>
    <w:rsid w:val="001101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4E4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List Paragraph"/>
    <w:basedOn w:val="a"/>
    <w:uiPriority w:val="34"/>
    <w:qFormat/>
    <w:rsid w:val="00424E43"/>
    <w:pPr>
      <w:ind w:left="720"/>
      <w:contextualSpacing/>
    </w:pPr>
    <w:rPr>
      <w:rFonts w:cs="Angsana New"/>
      <w:szCs w:val="40"/>
    </w:rPr>
  </w:style>
  <w:style w:type="character" w:styleId="a7">
    <w:name w:val="Emphasis"/>
    <w:basedOn w:val="a0"/>
    <w:uiPriority w:val="20"/>
    <w:qFormat/>
    <w:rsid w:val="00BF19D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36DB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36DB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8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7D77-AC62-4BA4-B526-23361EB8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48</cp:revision>
  <cp:lastPrinted>2016-02-04T07:18:00Z</cp:lastPrinted>
  <dcterms:created xsi:type="dcterms:W3CDTF">2016-02-03T03:17:00Z</dcterms:created>
  <dcterms:modified xsi:type="dcterms:W3CDTF">2016-02-04T07:24:00Z</dcterms:modified>
</cp:coreProperties>
</file>