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9BA9" w14:textId="3C27C47F" w:rsidR="00286949" w:rsidRDefault="00444F76" w:rsidP="005F2C3F">
      <w:pPr>
        <w:jc w:val="left"/>
        <w:rPr>
          <w:cs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B7E91" wp14:editId="33F2EE4C">
                <wp:simplePos x="0" y="0"/>
                <wp:positionH relativeFrom="column">
                  <wp:posOffset>675640</wp:posOffset>
                </wp:positionH>
                <wp:positionV relativeFrom="paragraph">
                  <wp:posOffset>-1270</wp:posOffset>
                </wp:positionV>
                <wp:extent cx="5638800" cy="572135"/>
                <wp:effectExtent l="38100" t="38100" r="95250" b="9461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7213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62856" w14:textId="77777777" w:rsidR="00FA4643" w:rsidRPr="00772A71" w:rsidRDefault="006C5E6A" w:rsidP="006C5E6A">
                            <w:pPr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bookmarkStart w:id="0" w:name="_GoBack"/>
                            <w:r w:rsidRPr="00772A71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772A7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876AA1" w:rsidRPr="00772A7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เตือน</w:t>
                            </w:r>
                            <w:r w:rsidR="00772A71" w:rsidRPr="00772A7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ประชาชน...</w:t>
                            </w:r>
                            <w:r w:rsidR="00876AA1" w:rsidRPr="00772A7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อุบัติภัยที่มักเกิดขึ้นในช่วงอุทกภัย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B7E91" id="Rectangle 1" o:spid="_x0000_s1026" style="position:absolute;margin-left:53.2pt;margin-top:-.1pt;width:444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1D762856" w14:textId="77777777" w:rsidR="00FA4643" w:rsidRPr="00772A71" w:rsidRDefault="006C5E6A" w:rsidP="006C5E6A">
                      <w:pPr>
                        <w:rPr>
                          <w:sz w:val="40"/>
                          <w:szCs w:val="40"/>
                          <w:cs/>
                        </w:rPr>
                      </w:pPr>
                      <w:bookmarkStart w:id="1" w:name="_GoBack"/>
                      <w:r w:rsidRPr="00772A71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772A71">
                        <w:rPr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876AA1" w:rsidRPr="00772A71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เตือน</w:t>
                      </w:r>
                      <w:r w:rsidR="00772A71" w:rsidRPr="00772A71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ประชาชน...</w:t>
                      </w:r>
                      <w:r w:rsidR="00876AA1" w:rsidRPr="00772A71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อุบัติภัยที่มักเกิดขึ้นในช่วงอุทกภัย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E0FD7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7F362B7" wp14:editId="02AF14EE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A5A3CC" w14:textId="77777777" w:rsidR="00FA4643" w:rsidRDefault="00FA4643" w:rsidP="005F2C3F">
      <w:pPr>
        <w:jc w:val="left"/>
      </w:pPr>
    </w:p>
    <w:p w14:paraId="117CAA21" w14:textId="5CAA1D18" w:rsidR="0075443A" w:rsidRPr="003043A6" w:rsidRDefault="00444F76" w:rsidP="00444F76">
      <w:pPr>
        <w:spacing w:line="360" w:lineRule="atLeast"/>
        <w:ind w:right="-46"/>
        <w:jc w:val="thaiDistribute"/>
        <w:rPr>
          <w:rFonts w:eastAsia="Calibri"/>
          <w:color w:val="000000"/>
          <w:sz w:val="28"/>
          <w:szCs w:val="28"/>
          <w:cs/>
        </w:rPr>
      </w:pPr>
      <w:r>
        <w:rPr>
          <w:sz w:val="34"/>
          <w:szCs w:val="34"/>
          <w:cs/>
        </w:rPr>
        <w:br/>
      </w:r>
      <w:r w:rsidR="00F82DF3"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น</w:t>
      </w:r>
      <w:r w:rsidR="00F01334">
        <w:rPr>
          <w:rFonts w:ascii="TH SarabunIT๙" w:hAnsi="TH SarabunIT๙" w:cs="TH SarabunIT๙" w:hint="cs"/>
          <w:sz w:val="28"/>
          <w:szCs w:val="28"/>
          <w:cs/>
        </w:rPr>
        <w:t>าย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 xml:space="preserve">พิทยา ไพบูลย์ศิริ นายแพทย์สาธารณสุขจังหวัดพระนครศรีอยุธยา กล่าวว่า </w:t>
      </w:r>
      <w:r w:rsidR="003043A6" w:rsidRPr="003043A6">
        <w:rPr>
          <w:rStyle w:val="Strong"/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จากสถานการณ์อุทกภัยส่งผลให้ประชาชน</w:t>
      </w:r>
      <w:r w:rsidR="003043A6">
        <w:rPr>
          <w:rStyle w:val="Strong"/>
          <w:rFonts w:ascii="TH SarabunIT๙" w:hAnsi="TH SarabunIT๙" w:cs="TH SarabunIT๙" w:hint="cs"/>
          <w:b w:val="0"/>
          <w:bCs w:val="0"/>
          <w:color w:val="000000"/>
          <w:sz w:val="28"/>
          <w:szCs w:val="28"/>
          <w:cs/>
        </w:rPr>
        <w:br/>
      </w:r>
      <w:r w:rsidR="003043A6" w:rsidRPr="003043A6">
        <w:rPr>
          <w:rStyle w:val="Strong"/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ได้รับผลกระทบด้านสุขภาพ ประชาชนในหลายพื้นที่ของจังหวัดพระนครศรีอยุธยา จำเป็นต้องดำเนินชีวิตอยู่ท่ามกลางน้ำที่ท่วมขังบ้านเรือน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 xml:space="preserve"> ประชาชนควรระมัดระวังอุบัติเหตุที่มักเกิดขึ้</w:t>
      </w:r>
      <w:r w:rsidR="003043A6">
        <w:rPr>
          <w:rFonts w:ascii="TH SarabunIT๙" w:hAnsi="TH SarabunIT๙" w:cs="TH SarabunIT๙"/>
          <w:sz w:val="28"/>
          <w:szCs w:val="28"/>
          <w:cs/>
        </w:rPr>
        <w:t>น ได้แก่ จมน้ำ ไฟดูด การบาดเจ็บ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จากการเหยียบของแหลมหรือของมีคม รวมทั้งอันตราย</w:t>
      </w:r>
      <w:r w:rsidR="003043A6">
        <w:rPr>
          <w:rFonts w:ascii="TH SarabunIT๙" w:hAnsi="TH SarabunIT๙" w:cs="TH SarabunIT๙" w:hint="cs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จากสัตว์มีพิษ เช่น งู ตะขาบ แมงป่อง ซึ่งหนีน้ำขึ้นมาอาศัยในบริเวณบ้านเรือนซึ่งอาจทำให้เกิดอันตรายถึงแก่ชีวิตได้ การป้องกันตนเอง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ไม่ให้จมน้ำ หากจำเป็นต้องเดินทางหรือท</w:t>
      </w:r>
      <w:r w:rsidR="00772A71">
        <w:rPr>
          <w:rFonts w:ascii="TH SarabunIT๙" w:hAnsi="TH SarabunIT๙" w:cs="TH SarabunIT๙"/>
          <w:sz w:val="28"/>
          <w:szCs w:val="28"/>
          <w:cs/>
        </w:rPr>
        <w:t xml:space="preserve">ำกิจกรรมต่างๆ ที่เป็นวิถีชีวิต 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ควรเตรียมอุปกรณ์ชูชีพให้พร้อม โดยสามารถทำอุปกรณ์ชูชีพ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 xml:space="preserve">ได้จากอุปกรณ์ที่สามารถหาและทำได้ง่าย เช่น การนำแกลลอนคู่คล้องใต้รักแร้ทั้ง </w:t>
      </w:r>
      <w:r w:rsidR="003043A6" w:rsidRPr="003043A6">
        <w:rPr>
          <w:rFonts w:ascii="TH SarabunIT๙" w:hAnsi="TH SarabunIT๙" w:cs="TH SarabunIT๙"/>
          <w:sz w:val="28"/>
          <w:szCs w:val="28"/>
        </w:rPr>
        <w:t>2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ข้าง หรือถ้าพบคนตกน้ำ หากต้องลงไปช่วย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ควรมีอุปกรณ์ เช่น ถังแกลลอน ให้คนที่ต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 xml:space="preserve">กน้ำเกาะเพื่อพยุงตัวเข้าหาฝั่ง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และเป็นการป้องกันไม่ให้คนตกน้ำกอดรัดคนที่</w:t>
      </w:r>
      <w:r w:rsidR="003043A6" w:rsidRPr="003043A6">
        <w:rPr>
          <w:rFonts w:ascii="TH SarabunIT๙" w:hAnsi="TH SarabunIT๙" w:cs="TH SarabunIT๙" w:hint="cs"/>
          <w:spacing w:val="-20"/>
          <w:sz w:val="28"/>
          <w:szCs w:val="28"/>
          <w:cs/>
        </w:rPr>
        <w:t>ลงไปช่วย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772A71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ประชาชนที่ประกอบอาชีพทางน้ำ เช่น หาป</w:t>
      </w:r>
      <w:r w:rsidR="00772A71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ลา ต้องเข้าพื้นที่ที่มีน้ำท่วม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ควรเดินทางเป็นกลุ่ม และต้องสวมเสื้อชูชีพ หรือเตรียมอุปกรณ์อื่นๆ ที่ช่วยในการลอยตัวในน้ำได้ เช่น ห่วงยาง เป็นต้น ไม่ควรลงเล่นน้ำในช่วงน้ำท่วม อย่าพยายามวิ่งหรือขับรถผ่านบริเวณน้ำไหลหลาก </w:t>
      </w:r>
      <w:r w:rsidR="00772A71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หากจำเป็นต้องเดินผ่านทางน้ำไหล ให้ใช้ไม้ลองจุ่มน้ำเพื่อวัดระดับความลึกทุกครั้ง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อีกสาเหตุหนึ่งที่สำคัญของการเสียชีวิตในช่วงอุทกภัยนั้น คือ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ไฟฟ้าดูด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”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เพื่อป้องกันไม่ให้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>บุคคลในครอบครัว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ถูกกระแสไฟฟ้าดูดควรรถอดปลั๊กอุปกรณ์ไฟฟ้า  สับคัทเอาท์ตัดไฟฟ้าในบ้าน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ในจุดที่คิดว่าน้ำท่วมถึ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 xml:space="preserve">ง กรณีถูกสัตว์มีพิษกัดต่อยนั้น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เมื่อถูกสัตว์หรือแมลงมีพิษกัดควรมีการดูแลตนเองเบื้องต้นด้วยการล้างแผล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ด้วยน้ำสะอาด เคลื่อนไหวร่างกายให้น้อยที่สุดโดยเฉพาะ</w:t>
      </w:r>
      <w:r w:rsidR="003043A6" w:rsidRPr="003043A6">
        <w:rPr>
          <w:rFonts w:ascii="TH SarabunIT๙" w:hAnsi="TH SarabunIT๙" w:cs="TH SarabunIT๙" w:hint="cs"/>
          <w:spacing w:val="-20"/>
          <w:sz w:val="28"/>
          <w:szCs w:val="28"/>
          <w:cs/>
        </w:rPr>
        <w:t>บริเวณที่ถูกกัด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ไม่ควรขันชะเนาะเพราะอาจทำให้เนื้อเยื่อบริเวณนั้น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ขาดเลือดไปเลี้ยง รีบนำผู้ประสบเหตุส่งสถานพยาบาลที่ใกล้ที่สุดโดยเร็ว และห้ามกรีดแผล ห้ามดูดแผล ห้ามใช้ไฟหรือไฟฟ้าจี้ที่แผล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ห้ามโปะน้ำแข็ง ห้ามพอกสมุนไพร ห้ามดื่มสุรา และไม่ควรทานยาแก้ปวดที่มีส่วนผสมของแอสไพร</w:t>
      </w:r>
      <w:r w:rsidR="000D41A8">
        <w:rPr>
          <w:rFonts w:ascii="TH SarabunIT๙" w:hAnsi="TH SarabunIT๙" w:cs="TH SarabunIT๙" w:hint="cs"/>
          <w:sz w:val="28"/>
          <w:szCs w:val="28"/>
          <w:cs/>
        </w:rPr>
        <w:t>ิน ตัวอย่างเช่น ประสะนอแรด, ไวคุ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ล,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เอเอ็นที, ทัมใจ, หัวสิงห์ ในกรณีถูก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ผึ้ง ต่อ แตน”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 xml:space="preserve"> กัดต่อย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ให้ดึงเอาเหล็กในออก หลังทาด้วยแอมโมเนียหรือครีม</w:t>
      </w:r>
      <w:r w:rsidR="003043A6" w:rsidRPr="003043A6">
        <w:rPr>
          <w:rFonts w:ascii="TH SarabunIT๙" w:hAnsi="TH SarabunIT๙" w:cs="TH SarabunIT๙" w:hint="cs"/>
          <w:spacing w:val="-20"/>
          <w:sz w:val="28"/>
          <w:szCs w:val="28"/>
          <w:cs/>
        </w:rPr>
        <w:t xml:space="preserve">ไตรแอมซิโนโลน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ส่วนในกรณีถูกตะขาบหรือแมงป่องกัด ให้ทาแผลด้วยแอมโมเนียหรือครีมไตรแอมซิโนโลนเช่นกัน ไม่ว่าจะถูกสัตว์มีพิษชนิดใดกัด หากมีอาการปวดมากหรือ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>มีอาการแพ้ เช่น หนังตาบวม หายใจ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ไม่สะดวกให้รีบพบแพทย์ด่วน นอกจากสัตว์มีพิษที่กล่าวมาแล้ว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ปลิง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”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เป็นสัตว์อีกชนิดที่มากับน้ำ หากถูกปลิงกัดให้ใช้น้ำเกลือเข้มข้น (น้ำผสมเกลือแกง) หรือใช้ไม้ขีดไฟหรือบุหรี่ที่จุดไฟแล้วจี้ที่ตัวปลิง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ให้หลุดออกจากแผล แล้วทำความสะอาดแผลด้วยยาฆ่าเชื้อเบตาดีน โดยเช็ดวนจากด้านในออกสู่ด้านนอก หรือใช้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ใบสาบเสือ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 xml:space="preserve">”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ที่ล้างสะอาดขยี้ปิดปากแผล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EE2DCD">
        <w:rPr>
          <w:rFonts w:ascii="TH SarabunIT๙" w:hAnsi="TH SarabunIT๙" w:cs="TH SarabunIT๙" w:hint="cs"/>
          <w:sz w:val="28"/>
          <w:szCs w:val="28"/>
          <w:cs/>
        </w:rPr>
        <w:t>นอกจากโรคทางกายภาพ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แล้วผู้ประสบภัยจำนวนมากต่างเกิดความเครียด ซึ่งเป็นกลไกทางจิตใจที่เกิดขึ้นได้ทั่วไปเมื่อเผชิญ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กับสถานการณ์ฉุกเฉิน  ซึ่งปฏิกิริยาจะเกิดขึ้นกับผู้ประสบอุทกภัยนั้น ส่วนใหญ่จะมีปัญหาด้านสุขภาพ ภูมิคุ้มกันของร่างกายลดลง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ระบบขับถ่ายผิดปกติ มีอาการเมื่อยล้า ปวดศรีษะ มีปัญหาในการนอน มีอาการช็อกและหวาดกลัว รู้สึกไม่ปลอดภัย หงุดหงิด สิ้นหวัง สับสน ไม่มีสมาธิ คิดมาก คิดซ้ำซาก รวมทั้งมีปัญหาในความจำด้วยจึงแนะประชาชนด้วย 10 วิธี ดูแลจิตใจ 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1.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ตั้งสติมองทุกปัญหา</w:t>
      </w:r>
      <w:r w:rsidR="00E14F8C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ว่ามีทางแก้ไข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2.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หากท้อใจให้ค้นหาแหล่งสร้างกำลังใจให้กับตัวเอ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ง ได้แก่ ความผูกพันกับครอบครัว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ความศรัทธาทางศาสนา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E14F8C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br/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3.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ฝึกหายใจคลายเครียด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4.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พักผ่อนให้เพียงพอ อย่างน้อย วันละ 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6-8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ชั่วโมง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5.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แปลงปัญหาเป็นโอกาส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ในการสร้างความผูกพันใกล้ชิด</w:t>
      </w:r>
      <w:r w:rsidR="00E14F8C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ต่อกัน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6.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บริหารร่างกายเป็นประจำ อย่างน้อยครั้งละ 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30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นาที วันเว้นวัน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7.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ศึกษาและปฏิบัติ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ตามหลักคำสอนทางศาสนา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E14F8C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br/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8.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มองหาโอกาสในการช่วยเหลือผู้อื่น เข้าร่วมกิจกรรมชุมชน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9.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คิดทบทวนสิ่งดี ๆ ในชีวิต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เป็นประจำทุกวัน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10.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จัดการปัญหาทีละขั้น</w:t>
      </w:r>
      <w:r w:rsidR="00E14F8C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ทีละตอน ไม่จมไปกับปัญหาที่ยังแก้ไขอะไรไม่ได้ หลีกเลี่ยงการใช้สุราหรือสารเสพติดในการจัดการความเครียดความทุกข์ใจ</w:t>
      </w:r>
      <w:r w:rsidR="00201484">
        <w:rPr>
          <w:rFonts w:ascii="TH SarabunIT๙" w:hAnsi="TH SarabunIT๙" w:cs="TH SarabunIT๙" w:hint="cs"/>
          <w:sz w:val="28"/>
          <w:szCs w:val="28"/>
          <w:cs/>
        </w:rPr>
        <w:tab/>
      </w:r>
      <w:r w:rsidR="00201484">
        <w:rPr>
          <w:rFonts w:ascii="TH SarabunIT๙" w:hAnsi="TH SarabunIT๙" w:cs="TH SarabunIT๙" w:hint="cs"/>
          <w:sz w:val="28"/>
          <w:szCs w:val="28"/>
          <w:cs/>
        </w:rPr>
        <w:br/>
        <w:t xml:space="preserve"> </w:t>
      </w:r>
      <w:r w:rsidR="00201484">
        <w:rPr>
          <w:rFonts w:ascii="TH SarabunIT๙" w:hAnsi="TH SarabunIT๙" w:cs="TH SarabunIT๙" w:hint="cs"/>
          <w:sz w:val="28"/>
          <w:szCs w:val="28"/>
          <w:cs/>
        </w:rPr>
        <w:tab/>
        <w:t>นพ.พิทยา ไพบูลย์ศิริ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กล่าวต่อว่า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ผู้สูงอายุที่มีโรคประจำตัว หรือไม่สามารถดูแลตนเองได้ ต้องมีผู้ดูแลตลอดเวลา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br/>
        <w:t>ไม่ปล่อยให้อยู่ตามลำพ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ัง หากประชาชนท่านใดต้องการความช่วยเหลือด่วน สามารถติดต่อขอความช่วยเหลือจากบุคลากรทางการแพทย์</w:t>
      </w:r>
      <w:r w:rsidR="00E14F8C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ทางสายด่วน </w:t>
      </w:r>
      <w:r w:rsidR="003043A6" w:rsidRPr="003043A6">
        <w:rPr>
          <w:rFonts w:ascii="TH SarabunIT๙" w:hAnsi="TH SarabunIT๙" w:cs="TH SarabunIT๙"/>
          <w:sz w:val="28"/>
          <w:szCs w:val="28"/>
        </w:rPr>
        <w:t>1669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ได้ตลอด </w:t>
      </w:r>
      <w:r w:rsidR="003043A6" w:rsidRPr="003043A6">
        <w:rPr>
          <w:rFonts w:ascii="TH SarabunIT๙" w:hAnsi="TH SarabunIT๙" w:cs="TH SarabunIT๙"/>
          <w:sz w:val="28"/>
          <w:szCs w:val="28"/>
        </w:rPr>
        <w:t xml:space="preserve">24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ชั่วโมง โดยไม่เสียค่าใช้จ่ายแต่อย่างใด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z w:val="28"/>
          <w:szCs w:val="28"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6774F4" w:rsidRPr="003043A6">
        <w:rPr>
          <w:rFonts w:ascii="TH SarabunIT๙" w:hAnsi="TH SarabunIT๙" w:cs="TH SarabunIT๙"/>
          <w:sz w:val="28"/>
          <w:szCs w:val="28"/>
          <w:cs/>
          <w:lang w:val="en-GB"/>
        </w:rPr>
        <w:t xml:space="preserve"> </w:t>
      </w:r>
    </w:p>
    <w:p w14:paraId="76975DB8" w14:textId="44254589" w:rsidR="000E4C79" w:rsidRPr="00E50D7C" w:rsidRDefault="00B92426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349E1" wp14:editId="12E707DC">
                <wp:simplePos x="0" y="0"/>
                <wp:positionH relativeFrom="column">
                  <wp:posOffset>-3175</wp:posOffset>
                </wp:positionH>
                <wp:positionV relativeFrom="paragraph">
                  <wp:posOffset>913130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39329" w14:textId="77777777" w:rsidR="00E9141B" w:rsidRPr="00A40030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A400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งาน</w:t>
                            </w:r>
                            <w:r w:rsidRPr="00A400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A400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– </w:t>
                            </w:r>
                            <w:r w:rsidRPr="00A400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๓๕๒๔ </w:t>
                            </w:r>
                            <w:r w:rsidRPr="00A400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Pr="00A400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๑๕๒๐ ต่อ ๑๑๐</w:t>
                            </w:r>
                          </w:p>
                          <w:p w14:paraId="44C18C8C" w14:textId="77777777" w:rsidR="00E9141B" w:rsidRPr="00A40030" w:rsidRDefault="00E9141B" w:rsidP="00E9141B">
                            <w:pPr>
                              <w:rPr>
                                <w:sz w:val="24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49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25pt;margin-top:71.9pt;width:490.7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79D39329" w14:textId="77777777" w:rsidR="00E9141B" w:rsidRPr="00A40030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 w:rsidRPr="00A400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งาน</w:t>
                      </w:r>
                      <w:r w:rsidRPr="00A400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 xml:space="preserve">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A400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  <w:t xml:space="preserve">– </w:t>
                      </w:r>
                      <w:r w:rsidRPr="00A400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 xml:space="preserve">๓๕๒๔ </w:t>
                      </w:r>
                      <w:r w:rsidRPr="00A400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  <w:t xml:space="preserve">- </w:t>
                      </w:r>
                      <w:r w:rsidRPr="00A400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๑๕๒๐ ต่อ ๑๑๐</w:t>
                      </w:r>
                    </w:p>
                    <w:p w14:paraId="44C18C8C" w14:textId="77777777" w:rsidR="00E9141B" w:rsidRPr="00A40030" w:rsidRDefault="00E9141B" w:rsidP="00E9141B">
                      <w:pPr>
                        <w:rPr>
                          <w:sz w:val="24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A4224"/>
    <w:rsid w:val="000B79EB"/>
    <w:rsid w:val="000D271F"/>
    <w:rsid w:val="000D41A8"/>
    <w:rsid w:val="000E4C79"/>
    <w:rsid w:val="000E5043"/>
    <w:rsid w:val="000F15F4"/>
    <w:rsid w:val="000F3978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0148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3D2EEB"/>
    <w:rsid w:val="00437976"/>
    <w:rsid w:val="00444F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0F31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6F2786"/>
    <w:rsid w:val="00702BFE"/>
    <w:rsid w:val="00721834"/>
    <w:rsid w:val="00726E32"/>
    <w:rsid w:val="0075443A"/>
    <w:rsid w:val="00757E47"/>
    <w:rsid w:val="00761076"/>
    <w:rsid w:val="007653E6"/>
    <w:rsid w:val="007678E2"/>
    <w:rsid w:val="00770F1A"/>
    <w:rsid w:val="00772A71"/>
    <w:rsid w:val="007778F7"/>
    <w:rsid w:val="00796B9C"/>
    <w:rsid w:val="007A0CFE"/>
    <w:rsid w:val="007A4256"/>
    <w:rsid w:val="007A55D4"/>
    <w:rsid w:val="007C18C7"/>
    <w:rsid w:val="007C6D27"/>
    <w:rsid w:val="007C6DBC"/>
    <w:rsid w:val="007D1F9D"/>
    <w:rsid w:val="007E039C"/>
    <w:rsid w:val="007E2EB6"/>
    <w:rsid w:val="007E7848"/>
    <w:rsid w:val="0080190E"/>
    <w:rsid w:val="00801F1D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4310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D753E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40030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60D6"/>
    <w:rsid w:val="00B57986"/>
    <w:rsid w:val="00B605A6"/>
    <w:rsid w:val="00B67A31"/>
    <w:rsid w:val="00B7520C"/>
    <w:rsid w:val="00B80CA9"/>
    <w:rsid w:val="00B92426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A4782"/>
    <w:rsid w:val="00DB452F"/>
    <w:rsid w:val="00DC53B9"/>
    <w:rsid w:val="00DD52FC"/>
    <w:rsid w:val="00E00AE9"/>
    <w:rsid w:val="00E1023A"/>
    <w:rsid w:val="00E14F8C"/>
    <w:rsid w:val="00E155EC"/>
    <w:rsid w:val="00E16E86"/>
    <w:rsid w:val="00E178E0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2DCD"/>
    <w:rsid w:val="00EE560A"/>
    <w:rsid w:val="00EF61D0"/>
    <w:rsid w:val="00F01334"/>
    <w:rsid w:val="00F067F0"/>
    <w:rsid w:val="00F14261"/>
    <w:rsid w:val="00F22F5F"/>
    <w:rsid w:val="00F30209"/>
    <w:rsid w:val="00F320A0"/>
    <w:rsid w:val="00F41AAF"/>
    <w:rsid w:val="00F426A1"/>
    <w:rsid w:val="00F46D35"/>
    <w:rsid w:val="00F572B1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1A87"/>
  <w15:docId w15:val="{4DD74879-8C52-4DEB-AE5C-E311D0C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B73D-CAE4-4067-9F3F-F7F93656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2017-08-30T06:40:00Z</cp:lastPrinted>
  <dcterms:created xsi:type="dcterms:W3CDTF">2018-08-23T04:38:00Z</dcterms:created>
  <dcterms:modified xsi:type="dcterms:W3CDTF">2018-08-23T04:38:00Z</dcterms:modified>
</cp:coreProperties>
</file>