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0B" w:rsidRPr="008C550B" w:rsidRDefault="008C550B" w:rsidP="008C55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C550B">
        <w:rPr>
          <w:rFonts w:ascii="TH SarabunIT๙" w:hAnsi="TH SarabunIT๙" w:cs="TH SarabunIT๙"/>
          <w:b/>
          <w:bCs/>
          <w:sz w:val="44"/>
          <w:szCs w:val="44"/>
          <w:cs/>
        </w:rPr>
        <w:t>แผนปฏิบัติการ</w:t>
      </w:r>
    </w:p>
    <w:p w:rsidR="00A93B10" w:rsidRDefault="008C550B" w:rsidP="008C55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550B">
        <w:rPr>
          <w:rFonts w:ascii="TH SarabunIT๙" w:hAnsi="TH SarabunIT๙" w:cs="TH SarabunIT๙"/>
          <w:b/>
          <w:bCs/>
          <w:sz w:val="44"/>
          <w:szCs w:val="44"/>
          <w:cs/>
        </w:rPr>
        <w:t>ยุติปัญหาวัณโรค</w:t>
      </w:r>
    </w:p>
    <w:p w:rsidR="0098211B" w:rsidRDefault="0098211B" w:rsidP="008C550B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50B" w:rsidRPr="008C550B" w:rsidRDefault="008C550B" w:rsidP="008C550B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550B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สถานการณ์ความจำเป็นเกี่ยวกับประเด็นการพัฒนา</w:t>
      </w:r>
    </w:p>
    <w:p w:rsidR="008C550B" w:rsidRPr="008C550B" w:rsidRDefault="008C550B" w:rsidP="007056DA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550B">
        <w:rPr>
          <w:rFonts w:ascii="TH SarabunPSK" w:eastAsia="Calibri" w:hAnsi="TH SarabunPSK" w:cs="TH SarabunPSK"/>
          <w:sz w:val="32"/>
          <w:szCs w:val="32"/>
          <w:cs/>
        </w:rPr>
        <w:t>องค์การอนามัยโลกได้จัดกลุ่มประเทศที่มีภาระวัณโรคสูง (</w:t>
      </w:r>
      <w:r w:rsidRPr="008C550B">
        <w:rPr>
          <w:rFonts w:ascii="TH SarabunPSK" w:eastAsia="Calibri" w:hAnsi="TH SarabunPSK" w:cs="TH SarabunPSK"/>
          <w:sz w:val="32"/>
          <w:szCs w:val="32"/>
        </w:rPr>
        <w:t xml:space="preserve">High Burden Country Lists) </w:t>
      </w:r>
      <w:r w:rsidR="00F24249">
        <w:rPr>
          <w:rFonts w:ascii="TH SarabunPSK" w:eastAsia="Calibri" w:hAnsi="TH SarabunPSK" w:cs="TH SarabunPSK" w:hint="cs"/>
          <w:sz w:val="32"/>
          <w:szCs w:val="32"/>
          <w:cs/>
        </w:rPr>
        <w:t>แบ่ง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เป็น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 กลุ่ม</w:t>
      </w:r>
      <w:r w:rsidR="00F2424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8C550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ได้แก่ </w:t>
      </w:r>
      <w:r w:rsidR="00F2424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8C550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</w:t>
      </w:r>
      <w:r w:rsidRPr="008C550B">
        <w:rPr>
          <w:rFonts w:ascii="TH SarabunPSK" w:eastAsia="Calibri" w:hAnsi="TH SarabunPSK" w:cs="TH SarabunPSK"/>
          <w:spacing w:val="-4"/>
          <w:sz w:val="32"/>
          <w:szCs w:val="32"/>
          <w:cs/>
        </w:rPr>
        <w:t>) กลุ่มที่มีจำนวนและอัตราป่วยวัณโรคสูง (</w:t>
      </w:r>
      <w:r w:rsidRPr="008C550B">
        <w:rPr>
          <w:rFonts w:ascii="TH SarabunPSK" w:eastAsia="Calibri" w:hAnsi="TH SarabunPSK" w:cs="TH SarabunPSK"/>
          <w:spacing w:val="-4"/>
          <w:sz w:val="32"/>
          <w:szCs w:val="32"/>
        </w:rPr>
        <w:t>TB)</w:t>
      </w:r>
      <w:r w:rsidR="00F24249">
        <w:rPr>
          <w:rFonts w:ascii="TH SarabunPSK" w:eastAsia="Calibri" w:hAnsi="TH SarabunPSK" w:cs="TH SarabunPSK"/>
          <w:spacing w:val="-4"/>
          <w:sz w:val="32"/>
          <w:szCs w:val="32"/>
        </w:rPr>
        <w:t xml:space="preserve">  </w:t>
      </w:r>
      <w:r w:rsidRPr="008C550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 w:rsidRPr="008C550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r w:rsidR="00F2424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</w:t>
      </w:r>
      <w:r w:rsidRPr="008C550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กลุ่มที่มีจำนวนและอัตราป่วยวัณโรคที่ติดเชื้อ </w:t>
      </w:r>
      <w:proofErr w:type="spellStart"/>
      <w:r w:rsidRPr="008C550B">
        <w:rPr>
          <w:rFonts w:ascii="TH SarabunPSK" w:eastAsia="Calibri" w:hAnsi="TH SarabunPSK" w:cs="TH SarabunPSK"/>
          <w:spacing w:val="-4"/>
          <w:sz w:val="32"/>
          <w:szCs w:val="32"/>
          <w:cs/>
        </w:rPr>
        <w:t>เอช</w:t>
      </w:r>
      <w:proofErr w:type="spellEnd"/>
      <w:r w:rsidRPr="008C550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ไอ วีสูง</w:t>
      </w:r>
      <w:r w:rsidR="00F2424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C550B">
        <w:rPr>
          <w:rFonts w:ascii="TH SarabunPSK" w:eastAsia="Calibri" w:hAnsi="TH SarabunPSK" w:cs="TH SarabunPSK"/>
          <w:sz w:val="32"/>
          <w:szCs w:val="32"/>
        </w:rPr>
        <w:t xml:space="preserve">TB/HIV)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="00F2424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) กลุ่มที่มีจำนวนและอัตราป่วยดื้อยาหลายขนานสูง (</w:t>
      </w:r>
      <w:r w:rsidRPr="008C550B">
        <w:rPr>
          <w:rFonts w:ascii="TH SarabunPSK" w:eastAsia="Calibri" w:hAnsi="TH SarabunPSK" w:cs="TH SarabunPSK"/>
          <w:sz w:val="32"/>
          <w:szCs w:val="32"/>
        </w:rPr>
        <w:t xml:space="preserve">MDR-TB) 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ซึ่งประเทศไทยเป็น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 ใน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๑๔</w:t>
      </w:r>
      <w:r w:rsidR="00F2424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24249">
        <w:rPr>
          <w:rFonts w:ascii="TH SarabunPSK" w:eastAsia="Calibri" w:hAnsi="TH SarabunPSK" w:cs="TH SarabunPSK"/>
          <w:sz w:val="32"/>
          <w:szCs w:val="32"/>
          <w:cs/>
        </w:rPr>
        <w:t>ประเทศ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ที่มีปัญหาวัณโรคสูงทั้ง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 กลุ่มดังกล่าว</w:t>
      </w:r>
      <w:r w:rsidR="00F2424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โดยปี</w:t>
      </w:r>
      <w:r w:rsidR="00F2424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พ.ศ.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๒๕๕๙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 องค์การอนามัยโลกได้กำหนดยุทธศาสตร์ยุติวัณโรค (</w:t>
      </w:r>
      <w:r w:rsidRPr="008C550B">
        <w:rPr>
          <w:rFonts w:ascii="TH SarabunPSK" w:eastAsia="Calibri" w:hAnsi="TH SarabunPSK" w:cs="TH SarabunPSK"/>
          <w:sz w:val="32"/>
          <w:szCs w:val="32"/>
        </w:rPr>
        <w:t xml:space="preserve">The End TB Strategy)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มีเป้าหมายลดอุบัติการณ์วัณโรค(</w:t>
      </w:r>
      <w:r w:rsidR="00287A32">
        <w:rPr>
          <w:rFonts w:ascii="TH SarabunPSK" w:eastAsia="Calibri" w:hAnsi="TH SarabunPSK" w:cs="TH SarabunPSK"/>
          <w:sz w:val="32"/>
          <w:szCs w:val="32"/>
        </w:rPr>
        <w:t xml:space="preserve">Incidence)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ให้ต่ำกว่า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 ต่อแสนประชากรโลกภายในปี พ.ศ.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 xml:space="preserve">๒๕๗๘ </w:t>
      </w:r>
    </w:p>
    <w:p w:rsidR="008C550B" w:rsidRPr="008C550B" w:rsidRDefault="008C550B" w:rsidP="007056DA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550B">
        <w:rPr>
          <w:rFonts w:ascii="TH SarabunPSK" w:eastAsia="Calibri" w:hAnsi="TH SarabunPSK" w:cs="TH SarabunPSK"/>
          <w:sz w:val="32"/>
          <w:szCs w:val="32"/>
          <w:cs/>
        </w:rPr>
        <w:t>ผู้ป่วยวัณ</w:t>
      </w:r>
      <w:r w:rsidRPr="008C550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โรครายใหม่ของประเทศไทยประมาณ </w:t>
      </w:r>
      <w:r w:rsidRPr="008C550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๑๒๐</w:t>
      </w:r>
      <w:r w:rsidRPr="008C550B">
        <w:rPr>
          <w:rFonts w:ascii="TH SarabunPSK" w:eastAsia="Calibri" w:hAnsi="TH SarabunPSK" w:cs="TH SarabunPSK"/>
          <w:spacing w:val="-4"/>
          <w:sz w:val="32"/>
          <w:szCs w:val="32"/>
        </w:rPr>
        <w:t>,</w:t>
      </w:r>
      <w:r w:rsidRPr="008C550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๐๐๐</w:t>
      </w:r>
      <w:r w:rsidRPr="008C550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รายต่อปี หรือคิดเป็น </w:t>
      </w:r>
      <w:r w:rsidRPr="008C550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๑๗๒</w:t>
      </w:r>
      <w:r w:rsidRPr="008C550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ต่อประชากรแสนคน</w:t>
      </w:r>
      <w:r w:rsidR="001865B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C550B">
        <w:rPr>
          <w:rFonts w:ascii="TH SarabunPSK" w:eastAsia="Calibri" w:hAnsi="TH SarabunPSK" w:cs="TH SarabunPSK"/>
          <w:sz w:val="32"/>
          <w:szCs w:val="32"/>
        </w:rPr>
        <w:t xml:space="preserve">WHO, Global TB Report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2017)</w:t>
      </w:r>
      <w:r w:rsidR="001865B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การจะบรรลุเป้าหมายยุติวัณโรค(</w:t>
      </w:r>
      <w:r w:rsidRPr="008C550B">
        <w:rPr>
          <w:rFonts w:ascii="TH SarabunPSK" w:eastAsia="Calibri" w:hAnsi="TH SarabunPSK" w:cs="TH SarabunPSK"/>
          <w:sz w:val="32"/>
          <w:szCs w:val="32"/>
        </w:rPr>
        <w:t>The End TB Strategy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1865B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นั้น </w:t>
      </w:r>
      <w:r w:rsidRPr="001865BE">
        <w:rPr>
          <w:rFonts w:ascii="TH SarabunPSK" w:eastAsia="Calibri" w:hAnsi="TH SarabunPSK" w:cs="TH SarabunPSK"/>
          <w:spacing w:val="-4"/>
          <w:sz w:val="32"/>
          <w:szCs w:val="32"/>
          <w:cs/>
        </w:rPr>
        <w:t>ประเทศไทยต้องมีอัตราลดอุบัติการณ์เฉลี่ยร้อยละ</w:t>
      </w:r>
      <w:r w:rsidRPr="001865B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๑๒</w:t>
      </w:r>
      <w:r w:rsidRPr="001865BE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1865B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</w:t>
      </w:r>
      <w:r w:rsidR="001865BE" w:rsidRPr="001865B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ต่อปี แต่ระยะ</w:t>
      </w:r>
      <w:r w:rsidRPr="001865B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๑๕</w:t>
      </w:r>
      <w:r w:rsidRPr="001865B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ปีที่ผ่านมา</w:t>
      </w:r>
      <w:r w:rsidR="001865BE" w:rsidRPr="001865B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1865BE">
        <w:rPr>
          <w:rFonts w:ascii="TH SarabunPSK" w:eastAsia="Calibri" w:hAnsi="TH SarabunPSK" w:cs="TH SarabunPSK"/>
          <w:spacing w:val="-4"/>
          <w:sz w:val="32"/>
          <w:szCs w:val="32"/>
          <w:cs/>
        </w:rPr>
        <w:t>(พ.ศ.</w:t>
      </w:r>
      <w:r w:rsidRPr="001865B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๒๕๔๓</w:t>
      </w:r>
      <w:r w:rsidRPr="001865BE">
        <w:rPr>
          <w:rFonts w:ascii="TH SarabunPSK" w:eastAsia="Calibri" w:hAnsi="TH SarabunPSK" w:cs="TH SarabunPSK"/>
          <w:spacing w:val="-4"/>
          <w:sz w:val="32"/>
          <w:szCs w:val="32"/>
          <w:cs/>
        </w:rPr>
        <w:t>-</w:t>
      </w:r>
      <w:r w:rsidRPr="001865B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๒๕๕๘</w:t>
      </w:r>
      <w:r w:rsidRPr="001865BE">
        <w:rPr>
          <w:rFonts w:ascii="TH SarabunPSK" w:eastAsia="Calibri" w:hAnsi="TH SarabunPSK" w:cs="TH SarabunPSK"/>
          <w:spacing w:val="-4"/>
          <w:sz w:val="32"/>
          <w:szCs w:val="32"/>
          <w:cs/>
        </w:rPr>
        <w:t>)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 มีอัตราลดลงของอุบัติการณ์เพียงร้อยละ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 ต่อปี </w:t>
      </w:r>
    </w:p>
    <w:p w:rsidR="008C550B" w:rsidRDefault="008C550B" w:rsidP="007056DA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550B">
        <w:rPr>
          <w:rFonts w:ascii="TH SarabunPSK" w:eastAsia="Calibri" w:hAnsi="TH SarabunPSK" w:cs="TH SarabunPSK"/>
          <w:sz w:val="32"/>
          <w:szCs w:val="32"/>
          <w:cs/>
        </w:rPr>
        <w:t>ดังนั้นเพื่อมุ่งสู่การบรรลุเป้าหมายยุติวัณโรคของประเทศไทย คณะรัฐมนตรีมีมติเห็นชอบ</w:t>
      </w:r>
      <w:r w:rsidRPr="001865B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แผนปฏิบัติการระดับชาติด้านการต่อต้านวัณโรค พ.ศ. </w:t>
      </w:r>
      <w:r w:rsidRPr="001865B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๒๕๖๐</w:t>
      </w:r>
      <w:r w:rsidR="001865BE" w:rsidRPr="001865BE">
        <w:rPr>
          <w:rFonts w:ascii="TH SarabunPSK" w:eastAsia="Calibri" w:hAnsi="TH SarabunPSK" w:cs="TH SarabunPSK"/>
          <w:spacing w:val="-6"/>
          <w:sz w:val="32"/>
          <w:szCs w:val="32"/>
          <w:cs/>
        </w:rPr>
        <w:t>-</w:t>
      </w:r>
      <w:r w:rsidRPr="001865B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๒๕๖๔</w:t>
      </w:r>
      <w:r w:rsidRPr="001865B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เมื่อวันที่ </w:t>
      </w:r>
      <w:r w:rsidRPr="001865B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๑๒</w:t>
      </w:r>
      <w:r w:rsidRPr="001865B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กันยายน </w:t>
      </w:r>
      <w:r w:rsidRPr="001865B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๒๕๖๐</w:t>
      </w:r>
      <w:r w:rsidRPr="001865B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เป็นกรอบ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การดำเนินงานโดยมีมาตรการหลักในการจะบรรลุเป้าหมายการลดอุบัติการณ์ดังกล่าวข้างต้นจำเป็นต้อง (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) เร่งรัดการค้นหา วินิจฉัย และรายงานให้มีความครอบคลุมการรักษา (</w:t>
      </w:r>
      <w:r w:rsidRPr="008C550B">
        <w:rPr>
          <w:rFonts w:ascii="TH SarabunPSK" w:eastAsia="Calibri" w:hAnsi="TH SarabunPSK" w:cs="TH SarabunPSK"/>
          <w:sz w:val="32"/>
          <w:szCs w:val="32"/>
        </w:rPr>
        <w:t xml:space="preserve">Treatment Coverage)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๙๐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 ของจำนวนผู้ป่วยที่คาดประมาณจากอุบัติการณ์ (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) เร่งรัดการเข้าถึงบริการตรวจวินิจฉัยในประชากรกลุ่มเปราะบางและกลุ่มเสี่ยงวัณโรค เช่น</w:t>
      </w:r>
      <w:r w:rsidR="001865B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ผู้สัมผัส ผู้ติดเชื้อ</w:t>
      </w:r>
      <w:proofErr w:type="spellStart"/>
      <w:r w:rsidRPr="008C550B">
        <w:rPr>
          <w:rFonts w:ascii="TH SarabunPSK" w:eastAsia="Calibri" w:hAnsi="TH SarabunPSK" w:cs="TH SarabunPSK"/>
          <w:sz w:val="32"/>
          <w:szCs w:val="32"/>
          <w:cs/>
        </w:rPr>
        <w:t>เอช</w:t>
      </w:r>
      <w:proofErr w:type="spellEnd"/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ไอวี ผู้ป่วยเบาหวาน และผู้ต้องขังแรงงานข้ามชาติให้ครอบคลุมร้อยละ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๙๐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) ดูแลรักษาผู้ป่วยวัณโรคที่ตรวจพบทุกรายด้วยแนวทางการดูแลผู้ป่วยเป็นศูนย์กลาง (</w:t>
      </w:r>
      <w:r w:rsidRPr="008C550B">
        <w:rPr>
          <w:rFonts w:ascii="TH SarabunPSK" w:eastAsia="Calibri" w:hAnsi="TH SarabunPSK" w:cs="TH SarabunPSK"/>
          <w:sz w:val="32"/>
          <w:szCs w:val="32"/>
        </w:rPr>
        <w:t xml:space="preserve">Patient center care )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ให้มีอัตราความสำเร็จการรักษาไม่ต่ำกว่าร้อยละ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๙๐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 ด้วยผลการดำเนินงานที่บรรลุเป้าหมายทั้ง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 ที่สำคัญนี้จะส่งผลให้อุบัติการณ์วัณโรคลดลงอย่างรวดเร็วสู่เป้าหมายยุติวัณโรคได้</w:t>
      </w:r>
    </w:p>
    <w:p w:rsidR="00102879" w:rsidRPr="00DB0E5A" w:rsidRDefault="00102879" w:rsidP="0010287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60A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สำหรับผู้ป่วยวัณโรค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จังหวัดพระนครศรีอยุธยา </w:t>
      </w:r>
      <w:r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="00186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๕๖๐-๒๕๖๑  </w:t>
      </w:r>
      <w:r>
        <w:rPr>
          <w:rFonts w:ascii="TH SarabunPSK" w:hAnsi="TH SarabunPSK" w:cs="TH SarabunPSK"/>
          <w:sz w:val="32"/>
          <w:szCs w:val="32"/>
          <w:cs/>
        </w:rPr>
        <w:t>มีผู้ป่วยวัณโรคขึ้นทะเบียนรักษาทุกประเภท</w:t>
      </w:r>
      <w:r w:rsidR="00186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๘๓๐ </w:t>
      </w:r>
      <w:r>
        <w:rPr>
          <w:rFonts w:ascii="TH SarabunPSK" w:hAnsi="TH SarabunPSK" w:cs="TH SarabunPSK"/>
          <w:sz w:val="32"/>
          <w:szCs w:val="32"/>
          <w:cs/>
        </w:rPr>
        <w:t>รายคิดเป็นอัตราป่วยเท่ากับ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๑๐๒.๖๖ </w:t>
      </w:r>
      <w:r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๗๖๒ ราย </w:t>
      </w:r>
      <w:r>
        <w:rPr>
          <w:rFonts w:ascii="TH SarabunPSK" w:hAnsi="TH SarabunPSK" w:cs="TH SarabunPSK"/>
          <w:sz w:val="32"/>
          <w:szCs w:val="32"/>
          <w:cs/>
        </w:rPr>
        <w:t>คิดเป็นอัตราป่วยเท่ากับ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๙๔.๐๔ </w:t>
      </w:r>
      <w:r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ตามลำดับ </w:t>
      </w:r>
      <w:r>
        <w:rPr>
          <w:rFonts w:ascii="TH SarabunPSK" w:hAnsi="TH SarabunPSK" w:cs="TH SarabunPSK"/>
          <w:sz w:val="32"/>
          <w:szCs w:val="32"/>
          <w:cs/>
        </w:rPr>
        <w:t>เมื่อเปรียบเทียบกับปีงบประมาณ๒๕</w:t>
      </w:r>
      <w:r>
        <w:rPr>
          <w:rFonts w:ascii="TH SarabunPSK" w:hAnsi="TH SarabunPSK" w:cs="TH SarabunPSK" w:hint="cs"/>
          <w:sz w:val="32"/>
          <w:szCs w:val="32"/>
          <w:cs/>
        </w:rPr>
        <w:t>๖๑ อั</w:t>
      </w:r>
      <w:r>
        <w:rPr>
          <w:rFonts w:ascii="TH SarabunPSK" w:hAnsi="TH SarabunPSK" w:cs="TH SarabunPSK"/>
          <w:sz w:val="32"/>
          <w:szCs w:val="32"/>
          <w:cs/>
        </w:rPr>
        <w:t>ตราป่วยลดลง</w:t>
      </w:r>
      <w:r w:rsidR="00E26006">
        <w:rPr>
          <w:rFonts w:ascii="TH SarabunPSK" w:hAnsi="TH SarabunPSK" w:cs="TH SarabunPSK" w:hint="cs"/>
          <w:sz w:val="32"/>
          <w:szCs w:val="32"/>
          <w:cs/>
        </w:rPr>
        <w:t>ในจำนวนนี้เป็นผู้ป่วยรายใหม่และกลับเป็นซ้ำ  จำนวน ๘๑๔ ราย และ ๖๙๙ ราย ตามลำดับ เมื่อคิดความครอบคลุมของการค้นพบ ในปี ๒๕๖๐-๒๕๖๑ คิดเป็นร้อยละ ๕๙.๖๗ และ ๔๘.๖๐ซึ่งยังต่ำ</w:t>
      </w:r>
      <w:r w:rsidR="004823C5">
        <w:rPr>
          <w:rFonts w:ascii="TH SarabunPSK" w:hAnsi="TH SarabunPSK" w:cs="TH SarabunPSK" w:hint="cs"/>
          <w:sz w:val="32"/>
          <w:szCs w:val="32"/>
          <w:cs/>
        </w:rPr>
        <w:t>กว่าเป้าหมาย</w:t>
      </w:r>
      <w:r w:rsidR="00E26006">
        <w:rPr>
          <w:rFonts w:ascii="TH SarabunPSK" w:hAnsi="TH SarabunPSK" w:cs="TH SarabunPSK" w:hint="cs"/>
          <w:sz w:val="32"/>
          <w:szCs w:val="32"/>
          <w:cs/>
        </w:rPr>
        <w:t>ของจำนวนที่คาดว่าจะมีผู้ป่วยวัณโรครายใหม่ในชุมชน</w:t>
      </w:r>
      <w:r w:rsidR="004823C5">
        <w:rPr>
          <w:rFonts w:ascii="TH SarabunPSK" w:hAnsi="TH SarabunPSK" w:cs="TH SarabunPSK" w:hint="cs"/>
          <w:sz w:val="32"/>
          <w:szCs w:val="32"/>
          <w:cs/>
        </w:rPr>
        <w:t xml:space="preserve">แต่มีผลการรักษาสำเร็จ ในปี ๒๕๖๑ ที่ร้อยละ ๘๗.๘ (เป้าหมาย ร้อยละ ๘๕) </w:t>
      </w:r>
      <w:r>
        <w:rPr>
          <w:rFonts w:ascii="TH SarabunPSK" w:hAnsi="TH SarabunPSK" w:cs="TH SarabunPSK"/>
          <w:sz w:val="32"/>
          <w:szCs w:val="32"/>
          <w:cs/>
        </w:rPr>
        <w:t>จากผลการดาเนินงานวัณโรคของจังหวัดฯแม้จะได้ตามเป้าหมาย</w:t>
      </w:r>
      <w:r>
        <w:rPr>
          <w:rFonts w:ascii="TH SarabunPSK" w:hAnsi="TH SarabunPSK" w:cs="TH SarabunPSK"/>
          <w:sz w:val="32"/>
          <w:szCs w:val="32"/>
        </w:rPr>
        <w:t xml:space="preserve"> ( </w:t>
      </w:r>
      <w:r>
        <w:rPr>
          <w:rFonts w:ascii="TH SarabunPSK" w:hAnsi="TH SarabunPSK" w:cs="TH SarabunPSK"/>
          <w:sz w:val="32"/>
          <w:szCs w:val="32"/>
          <w:cs/>
        </w:rPr>
        <w:t>ผลส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เร็จของการรักษา</w:t>
      </w:r>
      <w:r>
        <w:rPr>
          <w:rFonts w:ascii="TH SarabunPSK" w:hAnsi="TH SarabunPSK" w:cs="TH SarabunPSK"/>
          <w:sz w:val="32"/>
          <w:szCs w:val="32"/>
        </w:rPr>
        <w:t xml:space="preserve"> ) </w:t>
      </w:r>
      <w:r>
        <w:rPr>
          <w:rFonts w:ascii="TH SarabunPSK" w:hAnsi="TH SarabunPSK" w:cs="TH SarabunPSK"/>
          <w:sz w:val="32"/>
          <w:szCs w:val="32"/>
          <w:cs/>
        </w:rPr>
        <w:t>แต่ยังคงพบอัตราการขาดยาและผู้ป่วยวัณโรคดื้อยาหลายขนาน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lastRenderedPageBreak/>
        <w:t xml:space="preserve">(MDR-TB) </w:t>
      </w:r>
      <w:r w:rsidR="00EB0480">
        <w:rPr>
          <w:rFonts w:ascii="TH SarabunPSK" w:hAnsi="TH SarabunPSK" w:cs="TH SarabunPSK"/>
          <w:sz w:val="32"/>
          <w:szCs w:val="32"/>
          <w:cs/>
        </w:rPr>
        <w:t>ราย</w:t>
      </w:r>
      <w:r w:rsidR="00EB0480" w:rsidRPr="00760A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จากสถานการณ์ดังกล่าวข้างต้น </w:t>
      </w:r>
      <w:r w:rsidR="00EB04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จังหวัดพระนครศรีอยุธยา  จึงได้จัดทำแผนปฏิบัติการยุติปัญหาวัณโรค พ.ศ.๒๕๖๒-๒๕๖๔</w:t>
      </w:r>
    </w:p>
    <w:p w:rsidR="008C550B" w:rsidRPr="008C550B" w:rsidRDefault="008C550B" w:rsidP="007056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550B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C550B" w:rsidRPr="008C550B" w:rsidRDefault="008C550B" w:rsidP="007056DA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เพื่อลดอัตราอุบัติการณ์ของวัณโรคจาก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๑๗๑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 ต่อประชากรแสนคนในปี พ.ศ.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๒๕๕๗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 เหลือ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๘๘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 ต่อ ประชากรแสนคน ในปี พ.ศ. </w:t>
      </w: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๒๕๖๔</w:t>
      </w:r>
    </w:p>
    <w:p w:rsidR="008C550B" w:rsidRPr="008C550B" w:rsidRDefault="008C550B" w:rsidP="007056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550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</w:p>
    <w:p w:rsidR="008C550B" w:rsidRPr="008C550B" w:rsidRDefault="008C550B" w:rsidP="007056DA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8C550B">
        <w:rPr>
          <w:rFonts w:ascii="TH SarabunPSK" w:eastAsia="Calibri" w:hAnsi="TH SarabunPSK" w:cs="TH SarabunPSK"/>
          <w:sz w:val="32"/>
          <w:szCs w:val="32"/>
        </w:rPr>
        <w:t>.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เร่งรัดค้นหาผู้ติดเชื้อวัณโรคและผู้ป่วยวัณโรคให้ครอบคลุมโดยการคัดกรองในกลุ่มเสี่ยงเป้าหมาย</w:t>
      </w:r>
    </w:p>
    <w:p w:rsidR="008C550B" w:rsidRPr="008C550B" w:rsidRDefault="008C550B" w:rsidP="007056DA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8C550B">
        <w:rPr>
          <w:rFonts w:ascii="TH SarabunPSK" w:eastAsia="Calibri" w:hAnsi="TH SarabunPSK" w:cs="TH SarabunPSK"/>
          <w:sz w:val="32"/>
          <w:szCs w:val="32"/>
        </w:rPr>
        <w:t>.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ลดการเสียชีวิตในผู้ป่วยวัณโรค</w:t>
      </w:r>
    </w:p>
    <w:p w:rsidR="008C550B" w:rsidRPr="008C550B" w:rsidRDefault="008C550B" w:rsidP="007056DA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C550B">
        <w:rPr>
          <w:rFonts w:ascii="TH SarabunPSK" w:eastAsia="Calibri" w:hAnsi="TH SarabunPSK" w:cs="TH SarabunPSK"/>
          <w:sz w:val="32"/>
          <w:szCs w:val="32"/>
        </w:rPr>
        <w:t>.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พัฒนาศักยภาพบุคลากรเพื่อการป้องกัน ดูแลรักษาและควบคุมวัณโรค</w:t>
      </w:r>
    </w:p>
    <w:p w:rsidR="008C550B" w:rsidRPr="008C550B" w:rsidRDefault="008C550B" w:rsidP="007056DA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8C550B">
        <w:rPr>
          <w:rFonts w:ascii="TH SarabunPSK" w:eastAsia="Calibri" w:hAnsi="TH SarabunPSK" w:cs="TH SarabunPSK"/>
          <w:sz w:val="32"/>
          <w:szCs w:val="32"/>
        </w:rPr>
        <w:t>.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สร้างกลไกการบริหารจัดการเชิงยุทธศาสตร์อย่างยั่งยืน</w:t>
      </w:r>
    </w:p>
    <w:p w:rsidR="00287A32" w:rsidRDefault="008C550B" w:rsidP="00287A32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550B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8C550B">
        <w:rPr>
          <w:rFonts w:ascii="TH SarabunPSK" w:eastAsia="Calibri" w:hAnsi="TH SarabunPSK" w:cs="TH SarabunPSK"/>
          <w:sz w:val="32"/>
          <w:szCs w:val="32"/>
        </w:rPr>
        <w:t>.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ส่งเสริมการวิจัยและพัฒนานวัตกรรมการป้องกัน ดูแลรักษา และควบคุมวัณโรค</w:t>
      </w:r>
    </w:p>
    <w:p w:rsidR="002E7E30" w:rsidRDefault="002E7E30" w:rsidP="00287A32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50B" w:rsidRPr="00287A32" w:rsidRDefault="008C550B" w:rsidP="00287A3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550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ตัวชี้วัดสำคัญ ในการวัดการดำเนินงานตามเป้าหมาย</w:t>
      </w:r>
    </w:p>
    <w:p w:rsidR="008C550B" w:rsidRPr="008C550B" w:rsidRDefault="008C550B" w:rsidP="007056DA">
      <w:pPr>
        <w:spacing w:after="0"/>
        <w:jc w:val="thaiDistribute"/>
        <w:rPr>
          <w:rFonts w:ascii="TH SarabunPSK" w:eastAsia="Calibri" w:hAnsi="TH SarabunPSK" w:cs="TH SarabunPSK"/>
          <w:b/>
          <w:bCs/>
          <w:sz w:val="10"/>
          <w:szCs w:val="10"/>
        </w:rPr>
      </w:pP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5912"/>
        <w:gridCol w:w="1099"/>
        <w:gridCol w:w="1099"/>
        <w:gridCol w:w="1099"/>
      </w:tblGrid>
      <w:tr w:rsidR="008C550B" w:rsidRPr="008C550B" w:rsidTr="008C550B">
        <w:tc>
          <w:tcPr>
            <w:tcW w:w="5912" w:type="dxa"/>
            <w:vMerge w:val="restart"/>
          </w:tcPr>
          <w:p w:rsidR="008C550B" w:rsidRPr="008C550B" w:rsidRDefault="008C550B" w:rsidP="00287A32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8C550B">
              <w:rPr>
                <w:rFonts w:ascii="TH SarabunPSK" w:eastAsia="Calibri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297" w:type="dxa"/>
            <w:gridSpan w:val="3"/>
          </w:tcPr>
          <w:p w:rsidR="008C550B" w:rsidRPr="008C550B" w:rsidRDefault="008C550B" w:rsidP="00287A32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C550B">
              <w:rPr>
                <w:rFonts w:ascii="TH SarabunPSK" w:eastAsia="Calibri" w:hAnsi="TH SarabunPSK" w:cs="TH SarabunPSK"/>
                <w:b/>
                <w:bCs/>
                <w:cs/>
              </w:rPr>
              <w:t>เป้าหมาย</w:t>
            </w:r>
          </w:p>
        </w:tc>
      </w:tr>
      <w:tr w:rsidR="008C550B" w:rsidRPr="008C550B" w:rsidTr="008C550B">
        <w:tc>
          <w:tcPr>
            <w:tcW w:w="5912" w:type="dxa"/>
            <w:vMerge/>
          </w:tcPr>
          <w:p w:rsidR="008C550B" w:rsidRPr="008C550B" w:rsidRDefault="008C550B" w:rsidP="007056DA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099" w:type="dxa"/>
          </w:tcPr>
          <w:p w:rsidR="008C550B" w:rsidRPr="008C550B" w:rsidRDefault="008C550B" w:rsidP="0049071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C550B">
              <w:rPr>
                <w:rFonts w:ascii="TH SarabunPSK" w:eastAsia="Calibri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1099" w:type="dxa"/>
          </w:tcPr>
          <w:p w:rsidR="008C550B" w:rsidRPr="008C550B" w:rsidRDefault="008C550B" w:rsidP="0049071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C550B">
              <w:rPr>
                <w:rFonts w:ascii="TH SarabunPSK" w:eastAsia="Calibri" w:hAnsi="TH SarabunPSK" w:cs="TH SarabunPSK" w:hint="cs"/>
                <w:b/>
                <w:bCs/>
                <w:cs/>
              </w:rPr>
              <w:t>๒๕๖๓</w:t>
            </w:r>
          </w:p>
        </w:tc>
        <w:tc>
          <w:tcPr>
            <w:tcW w:w="1099" w:type="dxa"/>
          </w:tcPr>
          <w:p w:rsidR="008C550B" w:rsidRPr="008C550B" w:rsidRDefault="008C550B" w:rsidP="0049071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C550B">
              <w:rPr>
                <w:rFonts w:ascii="TH SarabunPSK" w:eastAsia="Calibri" w:hAnsi="TH SarabunPSK" w:cs="TH SarabunPSK" w:hint="cs"/>
                <w:b/>
                <w:bCs/>
                <w:cs/>
              </w:rPr>
              <w:t>๒๕๖๔</w:t>
            </w:r>
          </w:p>
        </w:tc>
      </w:tr>
      <w:tr w:rsidR="008C550B" w:rsidRPr="008C550B" w:rsidTr="008C550B">
        <w:tc>
          <w:tcPr>
            <w:tcW w:w="5912" w:type="dxa"/>
          </w:tcPr>
          <w:p w:rsidR="008C550B" w:rsidRPr="008C550B" w:rsidRDefault="008C550B" w:rsidP="007056DA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๑</w:t>
            </w:r>
            <w:r w:rsidRPr="008C550B">
              <w:rPr>
                <w:rFonts w:ascii="TH SarabunPSK" w:eastAsia="Calibri" w:hAnsi="TH SarabunPSK" w:cs="TH SarabunPSK"/>
                <w:cs/>
              </w:rPr>
              <w:t>. ร้อยละความครอบคลุมการรักษาวัณโรคของผู้ป่วยรายใหม่และกลับเป็นซ้ำที่ถูกรายงาน และได้รับการรักษา</w:t>
            </w:r>
          </w:p>
        </w:tc>
        <w:tc>
          <w:tcPr>
            <w:tcW w:w="1099" w:type="dxa"/>
          </w:tcPr>
          <w:p w:rsidR="008C550B" w:rsidRPr="008C550B" w:rsidRDefault="008C550B" w:rsidP="00CC455E">
            <w:pPr>
              <w:jc w:val="center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๘</w:t>
            </w:r>
            <w:r w:rsidR="00CC455E">
              <w:rPr>
                <w:rFonts w:ascii="TH SarabunPSK" w:eastAsia="Calibri" w:hAnsi="TH SarabunPSK" w:cs="TH SarabunPSK" w:hint="cs"/>
                <w:cs/>
              </w:rPr>
              <w:t>๒.๕</w:t>
            </w:r>
          </w:p>
        </w:tc>
        <w:tc>
          <w:tcPr>
            <w:tcW w:w="1099" w:type="dxa"/>
          </w:tcPr>
          <w:p w:rsidR="008C550B" w:rsidRPr="008C550B" w:rsidRDefault="008C550B" w:rsidP="00490710">
            <w:pPr>
              <w:jc w:val="center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๘๗.๕</w:t>
            </w:r>
          </w:p>
        </w:tc>
        <w:tc>
          <w:tcPr>
            <w:tcW w:w="1099" w:type="dxa"/>
          </w:tcPr>
          <w:p w:rsidR="008C550B" w:rsidRPr="008C550B" w:rsidRDefault="008C550B" w:rsidP="00490710">
            <w:pPr>
              <w:jc w:val="center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๙๐</w:t>
            </w:r>
          </w:p>
        </w:tc>
      </w:tr>
      <w:tr w:rsidR="008C550B" w:rsidRPr="008C550B" w:rsidTr="008C550B">
        <w:tc>
          <w:tcPr>
            <w:tcW w:w="5912" w:type="dxa"/>
          </w:tcPr>
          <w:p w:rsidR="008C550B" w:rsidRPr="008C550B" w:rsidRDefault="008C550B" w:rsidP="007056DA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๒</w:t>
            </w:r>
            <w:r w:rsidRPr="008C550B">
              <w:rPr>
                <w:rFonts w:ascii="TH SarabunPSK" w:eastAsia="Calibri" w:hAnsi="TH SarabunPSK" w:cs="TH SarabunPSK"/>
              </w:rPr>
              <w:t xml:space="preserve">. </w:t>
            </w:r>
            <w:r w:rsidRPr="008C550B">
              <w:rPr>
                <w:rFonts w:ascii="TH SarabunPSK" w:eastAsia="Calibri" w:hAnsi="TH SarabunPSK" w:cs="TH SarabunPSK"/>
                <w:cs/>
              </w:rPr>
              <w:t>อัตราผลสำเร็จของการรักษาผู้ป่วยวัณโรครายใหม่และกลับเป็นซ้ำทุกประเภท ที่ได้รับการรักษาด้วยสูตรยาแนวที่หนึ่ง</w:t>
            </w:r>
          </w:p>
        </w:tc>
        <w:tc>
          <w:tcPr>
            <w:tcW w:w="1099" w:type="dxa"/>
          </w:tcPr>
          <w:p w:rsidR="008C550B" w:rsidRPr="008C550B" w:rsidRDefault="008C550B" w:rsidP="00CC455E">
            <w:pPr>
              <w:jc w:val="center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๘</w:t>
            </w:r>
            <w:r w:rsidR="00CC455E">
              <w:rPr>
                <w:rFonts w:ascii="TH SarabunPSK" w:eastAsia="Calibri" w:hAnsi="TH SarabunPSK" w:cs="TH SarabunPSK" w:hint="cs"/>
                <w:cs/>
              </w:rPr>
              <w:t>๕</w:t>
            </w:r>
          </w:p>
        </w:tc>
        <w:tc>
          <w:tcPr>
            <w:tcW w:w="1099" w:type="dxa"/>
          </w:tcPr>
          <w:p w:rsidR="008C550B" w:rsidRPr="008C550B" w:rsidRDefault="008C550B" w:rsidP="00490710">
            <w:pPr>
              <w:jc w:val="center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๘๘</w:t>
            </w:r>
          </w:p>
        </w:tc>
        <w:tc>
          <w:tcPr>
            <w:tcW w:w="1099" w:type="dxa"/>
          </w:tcPr>
          <w:p w:rsidR="008C550B" w:rsidRPr="008C550B" w:rsidRDefault="008C550B" w:rsidP="00490710">
            <w:pPr>
              <w:jc w:val="center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๙๐</w:t>
            </w:r>
          </w:p>
        </w:tc>
      </w:tr>
      <w:tr w:rsidR="008C550B" w:rsidRPr="008C550B" w:rsidTr="008C550B">
        <w:tc>
          <w:tcPr>
            <w:tcW w:w="5912" w:type="dxa"/>
          </w:tcPr>
          <w:p w:rsidR="008C550B" w:rsidRPr="008C550B" w:rsidRDefault="008C550B" w:rsidP="007056DA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๓</w:t>
            </w:r>
            <w:r w:rsidRPr="008C550B">
              <w:rPr>
                <w:rFonts w:ascii="TH SarabunPSK" w:eastAsia="Calibri" w:hAnsi="TH SarabunPSK" w:cs="TH SarabunPSK"/>
              </w:rPr>
              <w:t xml:space="preserve">. </w:t>
            </w:r>
            <w:r w:rsidRPr="008C550B">
              <w:rPr>
                <w:rFonts w:ascii="TH SarabunPSK" w:eastAsia="Calibri" w:hAnsi="TH SarabunPSK" w:cs="TH SarabunPSK"/>
                <w:color w:val="000000"/>
                <w:cs/>
              </w:rPr>
              <w:t>อัตราส่วนการป่วยตายของผู้ป่วยวัณโรค</w:t>
            </w:r>
          </w:p>
        </w:tc>
        <w:tc>
          <w:tcPr>
            <w:tcW w:w="1099" w:type="dxa"/>
          </w:tcPr>
          <w:p w:rsidR="008C550B" w:rsidRPr="008C550B" w:rsidRDefault="008C550B" w:rsidP="00490710">
            <w:pPr>
              <w:jc w:val="center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๗</w:t>
            </w:r>
          </w:p>
        </w:tc>
        <w:tc>
          <w:tcPr>
            <w:tcW w:w="1099" w:type="dxa"/>
          </w:tcPr>
          <w:p w:rsidR="008C550B" w:rsidRPr="008C550B" w:rsidRDefault="008C550B" w:rsidP="00490710">
            <w:pPr>
              <w:jc w:val="center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๖</w:t>
            </w:r>
          </w:p>
        </w:tc>
        <w:tc>
          <w:tcPr>
            <w:tcW w:w="1099" w:type="dxa"/>
          </w:tcPr>
          <w:p w:rsidR="008C550B" w:rsidRPr="008C550B" w:rsidRDefault="008C550B" w:rsidP="00490710">
            <w:pPr>
              <w:jc w:val="center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๕</w:t>
            </w:r>
          </w:p>
        </w:tc>
      </w:tr>
      <w:tr w:rsidR="008C550B" w:rsidRPr="008C550B" w:rsidTr="008C550B">
        <w:tc>
          <w:tcPr>
            <w:tcW w:w="5912" w:type="dxa"/>
          </w:tcPr>
          <w:p w:rsidR="008C550B" w:rsidRPr="008C550B" w:rsidRDefault="008C550B" w:rsidP="007056DA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๔</w:t>
            </w:r>
            <w:r w:rsidRPr="008C550B">
              <w:rPr>
                <w:rFonts w:ascii="TH SarabunPSK" w:eastAsia="Calibri" w:hAnsi="TH SarabunPSK" w:cs="TH SarabunPSK"/>
              </w:rPr>
              <w:t xml:space="preserve">. </w:t>
            </w:r>
            <w:r w:rsidRPr="008C550B">
              <w:rPr>
                <w:rFonts w:ascii="TH SarabunPSK" w:eastAsia="Calibri" w:hAnsi="TH SarabunPSK" w:cs="TH SarabunPSK"/>
                <w:cs/>
              </w:rPr>
              <w:t>ร้อยละการค้นพบผู้ป่วยวัณโรคดื้อยาหลายขนาน</w:t>
            </w:r>
          </w:p>
        </w:tc>
        <w:tc>
          <w:tcPr>
            <w:tcW w:w="1099" w:type="dxa"/>
          </w:tcPr>
          <w:p w:rsidR="008C550B" w:rsidRPr="008C550B" w:rsidRDefault="008C550B" w:rsidP="0049071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8C550B">
              <w:rPr>
                <w:rFonts w:ascii="TH SarabunPSK" w:eastAsia="Calibri" w:hAnsi="TH SarabunPSK" w:cs="TH SarabunPSK" w:hint="cs"/>
                <w:color w:val="000000"/>
                <w:cs/>
              </w:rPr>
              <w:t>๗๐</w:t>
            </w:r>
          </w:p>
        </w:tc>
        <w:tc>
          <w:tcPr>
            <w:tcW w:w="1099" w:type="dxa"/>
          </w:tcPr>
          <w:p w:rsidR="008C550B" w:rsidRPr="008C550B" w:rsidRDefault="008C550B" w:rsidP="0049071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8C550B">
              <w:rPr>
                <w:rFonts w:ascii="TH SarabunPSK" w:eastAsia="Calibri" w:hAnsi="TH SarabunPSK" w:cs="TH SarabunPSK" w:hint="cs"/>
                <w:color w:val="000000"/>
                <w:cs/>
              </w:rPr>
              <w:t>๘๐</w:t>
            </w:r>
          </w:p>
        </w:tc>
        <w:tc>
          <w:tcPr>
            <w:tcW w:w="1099" w:type="dxa"/>
          </w:tcPr>
          <w:p w:rsidR="008C550B" w:rsidRPr="008C550B" w:rsidRDefault="008C550B" w:rsidP="0049071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 w:rsidRPr="008C550B">
              <w:rPr>
                <w:rFonts w:ascii="TH SarabunPSK" w:eastAsia="Calibri" w:hAnsi="TH SarabunPSK" w:cs="TH SarabunPSK" w:hint="cs"/>
                <w:color w:val="000000"/>
                <w:cs/>
              </w:rPr>
              <w:t>๙๐</w:t>
            </w:r>
          </w:p>
        </w:tc>
      </w:tr>
      <w:tr w:rsidR="008C550B" w:rsidRPr="008C550B" w:rsidTr="008C550B">
        <w:tc>
          <w:tcPr>
            <w:tcW w:w="5912" w:type="dxa"/>
          </w:tcPr>
          <w:p w:rsidR="008C550B" w:rsidRPr="008C550B" w:rsidRDefault="008C550B" w:rsidP="007056DA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๕</w:t>
            </w:r>
            <w:r w:rsidRPr="008C550B">
              <w:rPr>
                <w:rFonts w:ascii="TH SarabunPSK" w:eastAsia="Calibri" w:hAnsi="TH SarabunPSK" w:cs="TH SarabunPSK"/>
              </w:rPr>
              <w:t xml:space="preserve">. </w:t>
            </w:r>
            <w:r w:rsidRPr="008C550B">
              <w:rPr>
                <w:rFonts w:ascii="TH SarabunPSK" w:eastAsia="Calibri" w:hAnsi="TH SarabunPSK" w:cs="TH SarabunPSK"/>
                <w:cs/>
              </w:rPr>
              <w:t>ร้อยละของผู้ติดเชื้อ</w:t>
            </w:r>
            <w:proofErr w:type="spellStart"/>
            <w:r w:rsidRPr="008C550B">
              <w:rPr>
                <w:rFonts w:ascii="TH SarabunPSK" w:eastAsia="Calibri" w:hAnsi="TH SarabunPSK" w:cs="TH SarabunPSK"/>
                <w:cs/>
              </w:rPr>
              <w:t>เอช</w:t>
            </w:r>
            <w:proofErr w:type="spellEnd"/>
            <w:r w:rsidRPr="008C550B">
              <w:rPr>
                <w:rFonts w:ascii="TH SarabunPSK" w:eastAsia="Calibri" w:hAnsi="TH SarabunPSK" w:cs="TH SarabunPSK"/>
                <w:cs/>
              </w:rPr>
              <w:t>ไอวีที่มีข้อบ่งชี้ให้รักษาวัณโรคระยะแฝงตามแนวทางการตรวจรักษาและป้องกันการติดเชื้อ</w:t>
            </w:r>
            <w:proofErr w:type="spellStart"/>
            <w:r w:rsidRPr="008C550B">
              <w:rPr>
                <w:rFonts w:ascii="TH SarabunPSK" w:eastAsia="Calibri" w:hAnsi="TH SarabunPSK" w:cs="TH SarabunPSK"/>
                <w:cs/>
              </w:rPr>
              <w:t>เอช</w:t>
            </w:r>
            <w:proofErr w:type="spellEnd"/>
            <w:r w:rsidRPr="008C550B">
              <w:rPr>
                <w:rFonts w:ascii="TH SarabunPSK" w:eastAsia="Calibri" w:hAnsi="TH SarabunPSK" w:cs="TH SarabunPSK"/>
                <w:cs/>
              </w:rPr>
              <w:t>ไอวีประเทศไทย ได้รับการรักษาวัณโรคระยะแฝง</w:t>
            </w:r>
          </w:p>
        </w:tc>
        <w:tc>
          <w:tcPr>
            <w:tcW w:w="1099" w:type="dxa"/>
          </w:tcPr>
          <w:p w:rsidR="008C550B" w:rsidRPr="008C550B" w:rsidRDefault="008C550B" w:rsidP="00490710">
            <w:pPr>
              <w:jc w:val="center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๓๐</w:t>
            </w:r>
          </w:p>
        </w:tc>
        <w:tc>
          <w:tcPr>
            <w:tcW w:w="1099" w:type="dxa"/>
          </w:tcPr>
          <w:p w:rsidR="008C550B" w:rsidRPr="008C550B" w:rsidRDefault="008C550B" w:rsidP="00490710">
            <w:pPr>
              <w:jc w:val="center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๔๐</w:t>
            </w:r>
          </w:p>
        </w:tc>
        <w:tc>
          <w:tcPr>
            <w:tcW w:w="1099" w:type="dxa"/>
          </w:tcPr>
          <w:p w:rsidR="008C550B" w:rsidRPr="008C550B" w:rsidRDefault="008C550B" w:rsidP="00490710">
            <w:pPr>
              <w:jc w:val="center"/>
              <w:rPr>
                <w:rFonts w:ascii="TH SarabunPSK" w:eastAsia="Calibri" w:hAnsi="TH SarabunPSK" w:cs="TH SarabunPSK"/>
              </w:rPr>
            </w:pPr>
            <w:r w:rsidRPr="008C550B">
              <w:rPr>
                <w:rFonts w:ascii="TH SarabunPSK" w:eastAsia="Calibri" w:hAnsi="TH SarabunPSK" w:cs="TH SarabunPSK" w:hint="cs"/>
                <w:cs/>
              </w:rPr>
              <w:t>๕๐</w:t>
            </w:r>
          </w:p>
        </w:tc>
      </w:tr>
    </w:tbl>
    <w:p w:rsidR="008C550B" w:rsidRPr="008C550B" w:rsidRDefault="008C550B" w:rsidP="007056DA">
      <w:pPr>
        <w:spacing w:after="0"/>
        <w:jc w:val="thaiDistribute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2E7E30" w:rsidRDefault="002E7E30" w:rsidP="007056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50B" w:rsidRPr="008C550B" w:rsidRDefault="008C550B" w:rsidP="007056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550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แหล่งงบประมาณ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 xml:space="preserve"> งบประมาณแผ่นดิน กองทุนเพ</w:t>
      </w:r>
      <w:r w:rsidR="00F31065">
        <w:rPr>
          <w:rFonts w:ascii="TH SarabunPSK" w:eastAsia="Calibri" w:hAnsi="TH SarabunPSK" w:cs="TH SarabunPSK"/>
          <w:sz w:val="32"/>
          <w:szCs w:val="32"/>
          <w:cs/>
        </w:rPr>
        <w:t>ื่อให้บริการผู้ติดเชื้อ</w:t>
      </w:r>
      <w:proofErr w:type="spellStart"/>
      <w:r w:rsidR="00F31065">
        <w:rPr>
          <w:rFonts w:ascii="TH SarabunPSK" w:eastAsia="Calibri" w:hAnsi="TH SarabunPSK" w:cs="TH SarabunPSK"/>
          <w:sz w:val="32"/>
          <w:szCs w:val="32"/>
          <w:cs/>
        </w:rPr>
        <w:t>เอช</w:t>
      </w:r>
      <w:proofErr w:type="spellEnd"/>
      <w:r w:rsidR="00F31065">
        <w:rPr>
          <w:rFonts w:ascii="TH SarabunPSK" w:eastAsia="Calibri" w:hAnsi="TH SarabunPSK" w:cs="TH SarabunPSK"/>
          <w:sz w:val="32"/>
          <w:szCs w:val="32"/>
          <w:cs/>
        </w:rPr>
        <w:t>ไอวี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และผู้ป่วยวัณโรคของสำนักงานหลักประกันสุขภาพแห่งชาติ</w:t>
      </w:r>
      <w:r w:rsidR="00F3106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87A32" w:rsidRDefault="00287A32" w:rsidP="007056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E7E30" w:rsidRDefault="002E7E30" w:rsidP="007056DA">
      <w:pPr>
        <w:spacing w:after="0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F2A8B" w:rsidRDefault="001F2A8B" w:rsidP="007056DA">
      <w:pPr>
        <w:spacing w:after="0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1F2A8B" w:rsidRPr="001F2A8B" w:rsidRDefault="001F2A8B" w:rsidP="007056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E7E30" w:rsidRDefault="002E7E30" w:rsidP="007056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C550B" w:rsidRPr="008C550B" w:rsidRDefault="008C550B" w:rsidP="007056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550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ผู้รับผิดชอบ</w:t>
      </w:r>
    </w:p>
    <w:p w:rsidR="002E7E30" w:rsidRDefault="008C550B" w:rsidP="00490710">
      <w:pPr>
        <w:pStyle w:val="a3"/>
        <w:numPr>
          <w:ilvl w:val="0"/>
          <w:numId w:val="27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0710">
        <w:rPr>
          <w:rFonts w:ascii="TH SarabunPSK" w:eastAsia="Calibri" w:hAnsi="TH SarabunPSK" w:cs="TH SarabunPSK"/>
          <w:sz w:val="32"/>
          <w:szCs w:val="32"/>
          <w:cs/>
        </w:rPr>
        <w:t>สำนักงานสาธารณสุขจังหวัด</w:t>
      </w:r>
      <w:r w:rsidR="00F31065">
        <w:rPr>
          <w:rFonts w:ascii="TH SarabunPSK" w:eastAsia="Calibri" w:hAnsi="TH SarabunPSK" w:cs="TH SarabunPSK" w:hint="cs"/>
          <w:sz w:val="32"/>
          <w:szCs w:val="32"/>
          <w:cs/>
        </w:rPr>
        <w:t xml:space="preserve">พระนครศรีอยุธยา </w:t>
      </w:r>
      <w:r w:rsidRPr="00490710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proofErr w:type="spellStart"/>
      <w:r w:rsidRPr="00490710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Pr="00490710">
        <w:rPr>
          <w:rFonts w:ascii="TH SarabunPSK" w:eastAsia="Calibri" w:hAnsi="TH SarabunPSK" w:cs="TH SarabunPSK"/>
          <w:sz w:val="32"/>
          <w:szCs w:val="32"/>
          <w:cs/>
        </w:rPr>
        <w:t>.)</w:t>
      </w:r>
      <w:r w:rsidR="00F3106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E7E30">
        <w:rPr>
          <w:rFonts w:ascii="TH SarabunPSK" w:eastAsia="Calibri" w:hAnsi="TH SarabunPSK" w:cs="TH SarabunPSK" w:hint="cs"/>
          <w:sz w:val="32"/>
          <w:szCs w:val="32"/>
          <w:cs/>
        </w:rPr>
        <w:t>โ</w:t>
      </w:r>
      <w:r w:rsidRPr="00490710">
        <w:rPr>
          <w:rFonts w:ascii="TH SarabunPSK" w:eastAsia="Calibri" w:hAnsi="TH SarabunPSK" w:cs="TH SarabunPSK"/>
          <w:sz w:val="32"/>
          <w:szCs w:val="32"/>
          <w:cs/>
        </w:rPr>
        <w:t>รงพยาบาลศูนย์ (รพศ.)</w:t>
      </w:r>
    </w:p>
    <w:p w:rsidR="008C550B" w:rsidRPr="00490710" w:rsidRDefault="008C550B" w:rsidP="002E7E30">
      <w:pPr>
        <w:pStyle w:val="a3"/>
        <w:spacing w:after="0"/>
        <w:ind w:left="786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90710">
        <w:rPr>
          <w:rFonts w:ascii="TH SarabunPSK" w:eastAsia="Calibri" w:hAnsi="TH SarabunPSK" w:cs="TH SarabunPSK"/>
          <w:sz w:val="32"/>
          <w:szCs w:val="32"/>
          <w:cs/>
        </w:rPr>
        <w:t>โรงพยาบาลทั่วไป (</w:t>
      </w:r>
      <w:proofErr w:type="spellStart"/>
      <w:r w:rsidRPr="00490710">
        <w:rPr>
          <w:rFonts w:ascii="TH SarabunPSK" w:eastAsia="Calibri" w:hAnsi="TH SarabunPSK" w:cs="TH SarabunPSK"/>
          <w:sz w:val="32"/>
          <w:szCs w:val="32"/>
          <w:cs/>
        </w:rPr>
        <w:t>รพท</w:t>
      </w:r>
      <w:proofErr w:type="spellEnd"/>
      <w:r w:rsidRPr="00490710">
        <w:rPr>
          <w:rFonts w:ascii="TH SarabunPSK" w:eastAsia="Calibri" w:hAnsi="TH SarabunPSK" w:cs="TH SarabunPSK"/>
          <w:sz w:val="32"/>
          <w:szCs w:val="32"/>
          <w:cs/>
        </w:rPr>
        <w:t>.)</w:t>
      </w:r>
      <w:r w:rsidR="00F3106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90710">
        <w:rPr>
          <w:rFonts w:ascii="TH SarabunPSK" w:eastAsia="Calibri" w:hAnsi="TH SarabunPSK" w:cs="TH SarabunPSK"/>
          <w:sz w:val="32"/>
          <w:szCs w:val="32"/>
          <w:cs/>
        </w:rPr>
        <w:t>โรงพยาบาลชุมชน (</w:t>
      </w:r>
      <w:proofErr w:type="spellStart"/>
      <w:r w:rsidRPr="00490710">
        <w:rPr>
          <w:rFonts w:ascii="TH SarabunPSK" w:eastAsia="Calibri" w:hAnsi="TH SarabunPSK" w:cs="TH SarabunPSK"/>
          <w:sz w:val="32"/>
          <w:szCs w:val="32"/>
          <w:cs/>
        </w:rPr>
        <w:t>รพช</w:t>
      </w:r>
      <w:proofErr w:type="spellEnd"/>
      <w:r w:rsidRPr="00490710">
        <w:rPr>
          <w:rFonts w:ascii="TH SarabunPSK" w:eastAsia="Calibri" w:hAnsi="TH SarabunPSK" w:cs="TH SarabunPSK"/>
          <w:sz w:val="32"/>
          <w:szCs w:val="32"/>
          <w:cs/>
        </w:rPr>
        <w:t>.)</w:t>
      </w:r>
      <w:r w:rsidR="002E7E3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E7E30">
        <w:rPr>
          <w:rFonts w:ascii="TH SarabunPSK" w:eastAsia="Calibri" w:hAnsi="TH SarabunPSK" w:cs="TH SarabunPSK" w:hint="cs"/>
          <w:sz w:val="32"/>
          <w:szCs w:val="32"/>
          <w:cs/>
        </w:rPr>
        <w:t>สำนักงานสาธารณสุขอำเภอ(</w:t>
      </w:r>
      <w:proofErr w:type="spellStart"/>
      <w:r w:rsidR="002E7E30">
        <w:rPr>
          <w:rFonts w:ascii="TH SarabunPSK" w:eastAsia="Calibri" w:hAnsi="TH SarabunPSK" w:cs="TH SarabunPSK" w:hint="cs"/>
          <w:sz w:val="32"/>
          <w:szCs w:val="32"/>
          <w:cs/>
        </w:rPr>
        <w:t>สสอ</w:t>
      </w:r>
      <w:proofErr w:type="spellEnd"/>
      <w:r w:rsidR="002E7E30">
        <w:rPr>
          <w:rFonts w:ascii="TH SarabunPSK" w:eastAsia="Calibri" w:hAnsi="TH SarabunPSK" w:cs="TH SarabunPSK" w:hint="cs"/>
          <w:sz w:val="32"/>
          <w:szCs w:val="32"/>
          <w:cs/>
        </w:rPr>
        <w:t>.) โรงพยาบาลส่งเสริมสุขภาพตำบล</w:t>
      </w:r>
    </w:p>
    <w:p w:rsidR="008C550B" w:rsidRPr="00490710" w:rsidRDefault="008C550B" w:rsidP="00490710">
      <w:pPr>
        <w:pStyle w:val="a3"/>
        <w:numPr>
          <w:ilvl w:val="0"/>
          <w:numId w:val="27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0710">
        <w:rPr>
          <w:rFonts w:ascii="TH SarabunPSK" w:eastAsia="Calibri" w:hAnsi="TH SarabunPSK" w:cs="TH SarabunPSK"/>
          <w:sz w:val="32"/>
          <w:szCs w:val="32"/>
          <w:cs/>
        </w:rPr>
        <w:t>สถานบริการสาธารณสุขทั้งในและนอกสังกัดกระทรวงสาธารณสุข</w:t>
      </w:r>
    </w:p>
    <w:p w:rsidR="0028693D" w:rsidRPr="00490710" w:rsidRDefault="008C550B" w:rsidP="00490710">
      <w:pPr>
        <w:pStyle w:val="a3"/>
        <w:numPr>
          <w:ilvl w:val="0"/>
          <w:numId w:val="27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0710">
        <w:rPr>
          <w:rFonts w:ascii="TH SarabunPSK" w:eastAsia="Calibri" w:hAnsi="TH SarabunPSK" w:cs="TH SarabunPSK"/>
          <w:sz w:val="32"/>
          <w:szCs w:val="32"/>
          <w:cs/>
        </w:rPr>
        <w:t>สถานบริการเอกชนในเครือข่ายหลักประกันสุขภาพแห่งชาติ</w:t>
      </w:r>
    </w:p>
    <w:p w:rsidR="00BA6043" w:rsidRDefault="00BA6043" w:rsidP="008C550B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50B" w:rsidRPr="008C550B" w:rsidRDefault="008C550B" w:rsidP="008C550B">
      <w:pPr>
        <w:rPr>
          <w:rFonts w:ascii="TH SarabunPSK" w:eastAsia="Calibri" w:hAnsi="TH SarabunPSK" w:cs="TH SarabunPSK"/>
          <w:sz w:val="32"/>
          <w:szCs w:val="32"/>
          <w:cs/>
        </w:rPr>
        <w:sectPr w:rsidR="008C550B" w:rsidRPr="008C550B" w:rsidSect="00147D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985" w:header="720" w:footer="720" w:gutter="0"/>
          <w:pgNumType w:fmt="thaiNumbers" w:start="64"/>
          <w:cols w:space="720"/>
          <w:docGrid w:linePitch="360"/>
        </w:sectPr>
      </w:pPr>
      <w:r w:rsidRPr="008C550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สรุปแนวทางการดำเนินการ/กิจกรรมโครงการ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(ดังตารางสรุป)</w:t>
      </w:r>
    </w:p>
    <w:tbl>
      <w:tblPr>
        <w:tblStyle w:val="a4"/>
        <w:tblW w:w="15735" w:type="dxa"/>
        <w:tblInd w:w="-856" w:type="dxa"/>
        <w:tblLook w:val="04A0" w:firstRow="1" w:lastRow="0" w:firstColumn="1" w:lastColumn="0" w:noHBand="0" w:noVBand="1"/>
      </w:tblPr>
      <w:tblGrid>
        <w:gridCol w:w="3107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1741"/>
        <w:gridCol w:w="1087"/>
        <w:gridCol w:w="1389"/>
        <w:gridCol w:w="648"/>
        <w:gridCol w:w="699"/>
        <w:gridCol w:w="648"/>
        <w:gridCol w:w="2072"/>
      </w:tblGrid>
      <w:tr w:rsidR="00520B4D" w:rsidRPr="008C550B" w:rsidTr="000A09E9">
        <w:trPr>
          <w:tblHeader/>
        </w:trPr>
        <w:tc>
          <w:tcPr>
            <w:tcW w:w="3295" w:type="dxa"/>
            <w:vMerge w:val="restart"/>
            <w:vAlign w:val="center"/>
          </w:tcPr>
          <w:p w:rsidR="0076568D" w:rsidRPr="00A06633" w:rsidRDefault="0076568D" w:rsidP="00365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344" w:type="dxa"/>
            <w:gridSpan w:val="12"/>
            <w:vAlign w:val="center"/>
          </w:tcPr>
          <w:p w:rsidR="0076568D" w:rsidRPr="00A06633" w:rsidRDefault="0076568D" w:rsidP="00365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1415" w:type="dxa"/>
            <w:vMerge w:val="restart"/>
            <w:vAlign w:val="center"/>
          </w:tcPr>
          <w:p w:rsidR="0076568D" w:rsidRPr="00A06633" w:rsidRDefault="0076568D" w:rsidP="00365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76568D" w:rsidRPr="00A06633" w:rsidRDefault="0076568D" w:rsidP="00365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1995" w:type="dxa"/>
            <w:gridSpan w:val="3"/>
            <w:vMerge w:val="restart"/>
            <w:vAlign w:val="center"/>
          </w:tcPr>
          <w:p w:rsidR="0076568D" w:rsidRPr="00A06633" w:rsidRDefault="0076568D" w:rsidP="00365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10" w:type="dxa"/>
            <w:vMerge w:val="restart"/>
            <w:vAlign w:val="center"/>
          </w:tcPr>
          <w:p w:rsidR="0076568D" w:rsidRPr="00A06633" w:rsidRDefault="0076568D" w:rsidP="00365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20B4D" w:rsidRPr="008C550B" w:rsidTr="000A09E9">
        <w:trPr>
          <w:tblHeader/>
        </w:trPr>
        <w:tc>
          <w:tcPr>
            <w:tcW w:w="3295" w:type="dxa"/>
            <w:vMerge/>
          </w:tcPr>
          <w:p w:rsidR="0076568D" w:rsidRPr="00A06633" w:rsidRDefault="0076568D" w:rsidP="001B20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8" w:type="dxa"/>
            <w:gridSpan w:val="4"/>
          </w:tcPr>
          <w:p w:rsidR="0076568D" w:rsidRPr="00A06633" w:rsidRDefault="008C550B" w:rsidP="006F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448" w:type="dxa"/>
            <w:gridSpan w:val="4"/>
          </w:tcPr>
          <w:p w:rsidR="0076568D" w:rsidRPr="00A06633" w:rsidRDefault="008C550B" w:rsidP="006F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448" w:type="dxa"/>
            <w:gridSpan w:val="4"/>
          </w:tcPr>
          <w:p w:rsidR="0076568D" w:rsidRPr="00A06633" w:rsidRDefault="008C550B" w:rsidP="006F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415" w:type="dxa"/>
            <w:vMerge/>
          </w:tcPr>
          <w:p w:rsidR="0076568D" w:rsidRPr="00A06633" w:rsidRDefault="0076568D" w:rsidP="001B20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6" w:type="dxa"/>
            <w:gridSpan w:val="2"/>
            <w:vMerge/>
          </w:tcPr>
          <w:p w:rsidR="0076568D" w:rsidRPr="00A06633" w:rsidRDefault="0076568D" w:rsidP="001B20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vMerge/>
          </w:tcPr>
          <w:p w:rsidR="0076568D" w:rsidRPr="00A06633" w:rsidRDefault="0076568D" w:rsidP="001B20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0" w:type="dxa"/>
            <w:vMerge/>
          </w:tcPr>
          <w:p w:rsidR="0076568D" w:rsidRPr="00A06633" w:rsidRDefault="0076568D" w:rsidP="001B2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0BC" w:rsidRPr="008C550B" w:rsidTr="000A09E9">
        <w:trPr>
          <w:tblHeader/>
        </w:trPr>
        <w:tc>
          <w:tcPr>
            <w:tcW w:w="3295" w:type="dxa"/>
            <w:vMerge/>
          </w:tcPr>
          <w:p w:rsidR="008C550B" w:rsidRPr="00A06633" w:rsidRDefault="008C550B" w:rsidP="006F1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2" w:type="dxa"/>
          </w:tcPr>
          <w:p w:rsidR="008C550B" w:rsidRPr="00A06633" w:rsidRDefault="008C550B" w:rsidP="006F1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2" w:type="dxa"/>
          </w:tcPr>
          <w:p w:rsidR="008C550B" w:rsidRPr="00A06633" w:rsidRDefault="008C550B" w:rsidP="006F1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2" w:type="dxa"/>
          </w:tcPr>
          <w:p w:rsidR="008C550B" w:rsidRPr="00A06633" w:rsidRDefault="008C550B" w:rsidP="006F1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2" w:type="dxa"/>
          </w:tcPr>
          <w:p w:rsidR="008C550B" w:rsidRPr="00A06633" w:rsidRDefault="008C550B" w:rsidP="006F1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2" w:type="dxa"/>
          </w:tcPr>
          <w:p w:rsidR="008C550B" w:rsidRPr="00A06633" w:rsidRDefault="008C550B" w:rsidP="008C5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2" w:type="dxa"/>
          </w:tcPr>
          <w:p w:rsidR="008C550B" w:rsidRPr="00A06633" w:rsidRDefault="008C550B" w:rsidP="008C5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2" w:type="dxa"/>
          </w:tcPr>
          <w:p w:rsidR="008C550B" w:rsidRPr="00A06633" w:rsidRDefault="008C550B" w:rsidP="008C5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2" w:type="dxa"/>
          </w:tcPr>
          <w:p w:rsidR="008C550B" w:rsidRPr="00A06633" w:rsidRDefault="008C550B" w:rsidP="008C5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2" w:type="dxa"/>
          </w:tcPr>
          <w:p w:rsidR="008C550B" w:rsidRPr="00A06633" w:rsidRDefault="008C550B" w:rsidP="008C5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2" w:type="dxa"/>
          </w:tcPr>
          <w:p w:rsidR="008C550B" w:rsidRPr="00A06633" w:rsidRDefault="008C550B" w:rsidP="008C5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2" w:type="dxa"/>
          </w:tcPr>
          <w:p w:rsidR="008C550B" w:rsidRPr="00A06633" w:rsidRDefault="008C550B" w:rsidP="008C5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2" w:type="dxa"/>
          </w:tcPr>
          <w:p w:rsidR="008C550B" w:rsidRPr="00A06633" w:rsidRDefault="008C550B" w:rsidP="008C55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415" w:type="dxa"/>
            <w:vMerge/>
          </w:tcPr>
          <w:p w:rsidR="008C550B" w:rsidRPr="00A06633" w:rsidRDefault="008C550B" w:rsidP="006F1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</w:tcPr>
          <w:p w:rsidR="008C550B" w:rsidRPr="00A06633" w:rsidRDefault="008C550B" w:rsidP="000A09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66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52" w:type="dxa"/>
          </w:tcPr>
          <w:p w:rsidR="008C550B" w:rsidRPr="00A06633" w:rsidRDefault="008C550B" w:rsidP="006F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648" w:type="dxa"/>
          </w:tcPr>
          <w:p w:rsidR="008C550B" w:rsidRPr="00A06633" w:rsidRDefault="008C550B" w:rsidP="006F1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699" w:type="dxa"/>
          </w:tcPr>
          <w:p w:rsidR="008C550B" w:rsidRPr="00A06633" w:rsidRDefault="008C550B" w:rsidP="006F1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๖๓</w:t>
            </w:r>
          </w:p>
        </w:tc>
        <w:tc>
          <w:tcPr>
            <w:tcW w:w="648" w:type="dxa"/>
          </w:tcPr>
          <w:p w:rsidR="008C550B" w:rsidRPr="00A06633" w:rsidRDefault="008C550B" w:rsidP="006F1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6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๖๔</w:t>
            </w:r>
          </w:p>
        </w:tc>
        <w:tc>
          <w:tcPr>
            <w:tcW w:w="2110" w:type="dxa"/>
            <w:vMerge/>
          </w:tcPr>
          <w:p w:rsidR="008C550B" w:rsidRPr="00A06633" w:rsidRDefault="008C550B" w:rsidP="006F1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0BC" w:rsidRPr="00490710" w:rsidTr="000A09E9">
        <w:tc>
          <w:tcPr>
            <w:tcW w:w="3295" w:type="dxa"/>
          </w:tcPr>
          <w:p w:rsidR="000A6D60" w:rsidRPr="00490710" w:rsidRDefault="000A6D60" w:rsidP="007056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๑. เร่งรัดการค้นหาผู้สัมผัสร่วมบ้านของผู้ป่วยวัณโรคปอดเสมหะพบเชื้อ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5" w:type="dxa"/>
          </w:tcPr>
          <w:p w:rsidR="000A6D60" w:rsidRPr="001235E5" w:rsidRDefault="000A6D60" w:rsidP="007056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5E5">
              <w:rPr>
                <w:rFonts w:ascii="TH SarabunPSK" w:hAnsi="TH SarabunPSK" w:cs="TH SarabunPSK"/>
                <w:sz w:val="32"/>
                <w:szCs w:val="32"/>
                <w:cs/>
              </w:rPr>
              <w:t>รพ</w:t>
            </w:r>
            <w:r w:rsidRPr="001235E5">
              <w:rPr>
                <w:rFonts w:ascii="TH SarabunPSK" w:hAnsi="TH SarabunPSK" w:cs="TH SarabunPSK"/>
                <w:sz w:val="32"/>
                <w:szCs w:val="32"/>
              </w:rPr>
              <w:t>./</w:t>
            </w:r>
            <w:proofErr w:type="spellStart"/>
            <w:r w:rsidR="001235E5" w:rsidRPr="001235E5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 w:rsidR="001235E5" w:rsidRPr="001235E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235E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1235E5" w:rsidRPr="001235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รพสต./</w:t>
            </w:r>
          </w:p>
          <w:p w:rsidR="000A6D60" w:rsidRPr="00490710" w:rsidRDefault="000A6D60" w:rsidP="00287A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0A6D60" w:rsidRPr="00490710" w:rsidRDefault="000A6D60" w:rsidP="00A06633">
            <w:pPr>
              <w:ind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0A6D60" w:rsidRPr="00490710" w:rsidRDefault="001818DC" w:rsidP="001818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A09E9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รพ.ภาครัฐและเอกชน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proofErr w:type="spellStart"/>
            <w:r w:rsidR="002E7E30">
              <w:rPr>
                <w:rFonts w:ascii="TH SarabunPSK" w:hAnsi="TH SarabunPSK" w:cs="TH SarabunPSK" w:hint="cs"/>
                <w:sz w:val="32"/>
                <w:szCs w:val="32"/>
                <w:cs/>
              </w:rPr>
              <w:t>สปสช</w:t>
            </w:r>
            <w:proofErr w:type="spellEnd"/>
            <w:r w:rsidR="002E7E3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48" w:type="dxa"/>
          </w:tcPr>
          <w:p w:rsidR="000A6D60" w:rsidRPr="00490710" w:rsidRDefault="002E7E30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ร้อยละ๑๐๐</w:t>
            </w:r>
          </w:p>
        </w:tc>
        <w:tc>
          <w:tcPr>
            <w:tcW w:w="699" w:type="dxa"/>
          </w:tcPr>
          <w:p w:rsidR="000A6D60" w:rsidRPr="00490710" w:rsidRDefault="002E7E30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ร้อยละ๑๐๐</w:t>
            </w:r>
          </w:p>
        </w:tc>
        <w:tc>
          <w:tcPr>
            <w:tcW w:w="648" w:type="dxa"/>
          </w:tcPr>
          <w:p w:rsidR="000A6D60" w:rsidRPr="00490710" w:rsidRDefault="002E7E30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ร้อยละ๑๐๐</w:t>
            </w:r>
          </w:p>
        </w:tc>
        <w:tc>
          <w:tcPr>
            <w:tcW w:w="2110" w:type="dxa"/>
          </w:tcPr>
          <w:p w:rsidR="000A6D60" w:rsidRPr="00490710" w:rsidRDefault="000A6D60" w:rsidP="00A066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ร้อยละของผู้สัมผัสร่วมบ้านได้รับการตรวจคัดกรองโดยภาพถ่ายรังสี</w:t>
            </w:r>
          </w:p>
          <w:p w:rsidR="000A6D60" w:rsidRPr="00490710" w:rsidRDefault="000A6D60" w:rsidP="00A066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ทรวงอก</w:t>
            </w:r>
          </w:p>
        </w:tc>
      </w:tr>
      <w:tr w:rsidR="008320BC" w:rsidRPr="00490710" w:rsidTr="000A09E9">
        <w:tc>
          <w:tcPr>
            <w:tcW w:w="3295" w:type="dxa"/>
          </w:tcPr>
          <w:p w:rsidR="000A6D60" w:rsidRPr="00490710" w:rsidRDefault="00DF305F" w:rsidP="00A066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A6D60"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A6D60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การเร่งรัดค้นหาผู้ป่วยวัณโรคดื้อยาในผู้ป่วยที่มีประวัติการรักษามาก่อน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5" w:type="dxa"/>
          </w:tcPr>
          <w:p w:rsidR="00DF305F" w:rsidRPr="00490710" w:rsidRDefault="00FA69DF" w:rsidP="00DF30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A6D60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รพ</w:t>
            </w:r>
            <w:r w:rsidR="00DF305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F305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ภาครัฐและเอกชน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0A6D60" w:rsidRPr="00490710" w:rsidRDefault="000A6D60" w:rsidP="00A06633">
            <w:pPr>
              <w:ind w:hanging="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0A6D60" w:rsidRPr="00490710" w:rsidRDefault="001818DC" w:rsidP="007056DA">
            <w:pPr>
              <w:rPr>
                <w:rFonts w:ascii="TH SarabunPSK" w:hAnsi="TH SarabunPSK" w:cs="TH SarabunPSK"/>
                <w:spacing w:val="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-รพ.ภาครัฐและเอกชน    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48" w:type="dxa"/>
          </w:tcPr>
          <w:p w:rsidR="000A6D60" w:rsidRPr="00490710" w:rsidRDefault="000A6D60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699" w:type="dxa"/>
          </w:tcPr>
          <w:p w:rsidR="000A6D60" w:rsidRPr="00490710" w:rsidRDefault="000A6D60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648" w:type="dxa"/>
          </w:tcPr>
          <w:p w:rsidR="000A6D60" w:rsidRPr="00490710" w:rsidRDefault="000A6D60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2110" w:type="dxa"/>
          </w:tcPr>
          <w:p w:rsidR="00287A32" w:rsidRDefault="000A6D60" w:rsidP="00490710">
            <w:pPr>
              <w:ind w:right="-69"/>
              <w:rPr>
                <w:rFonts w:ascii="TH SarabunPSK" w:hAnsi="TH SarabunPSK" w:cs="TH SarabunPSK"/>
                <w:spacing w:val="-30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ร้อยละของผู้ป่วยวัณโรคที่มีผลตรวจ</w:t>
            </w:r>
            <w:r w:rsidRPr="00490710"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  <w:t>ยืนยั</w:t>
            </w:r>
            <w:r w:rsidRPr="00490710">
              <w:rPr>
                <w:rFonts w:ascii="TH SarabunPSK" w:hAnsi="TH SarabunPSK" w:cs="TH SarabunPSK" w:hint="cs"/>
                <w:spacing w:val="-30"/>
                <w:sz w:val="32"/>
                <w:szCs w:val="32"/>
                <w:cs/>
              </w:rPr>
              <w:t>น</w:t>
            </w:r>
            <w:r w:rsidR="006F387F">
              <w:rPr>
                <w:rFonts w:ascii="TH SarabunPSK" w:hAnsi="TH SarabunPSK" w:cs="TH SarabunPSK"/>
                <w:spacing w:val="-30"/>
                <w:sz w:val="32"/>
                <w:szCs w:val="32"/>
              </w:rPr>
              <w:t>(</w:t>
            </w:r>
            <w:r w:rsidR="006F387F" w:rsidRPr="00490710">
              <w:rPr>
                <w:rFonts w:ascii="TH SarabunPSK" w:hAnsi="TH SarabunPSK" w:cs="TH SarabunPSK"/>
                <w:sz w:val="32"/>
                <w:szCs w:val="32"/>
              </w:rPr>
              <w:t>Bacteriologically confirmed)</w:t>
            </w:r>
          </w:p>
          <w:p w:rsidR="000A6D60" w:rsidRPr="00490710" w:rsidRDefault="000A6D60" w:rsidP="00490710">
            <w:pPr>
              <w:ind w:right="-69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  <w:t>ที่มี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ประวัติการรักษามาก่อน มีผลทดสอบความไวของเชื้อต่อยารักษาวัณโรค (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 xml:space="preserve">DST) 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โดยวิธีตรวจอณูชีววิทยาหรือวิธีเดิม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Conventional phenotypic method)</w:t>
            </w:r>
          </w:p>
        </w:tc>
      </w:tr>
      <w:tr w:rsidR="008320BC" w:rsidRPr="00490710" w:rsidTr="000A09E9">
        <w:trPr>
          <w:trHeight w:val="3548"/>
        </w:trPr>
        <w:tc>
          <w:tcPr>
            <w:tcW w:w="3295" w:type="dxa"/>
            <w:tcBorders>
              <w:bottom w:val="single" w:sz="4" w:space="0" w:color="auto"/>
            </w:tcBorders>
          </w:tcPr>
          <w:p w:rsidR="000A6D60" w:rsidRPr="00490710" w:rsidRDefault="00FA69DF" w:rsidP="00F30D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</w:t>
            </w:r>
            <w:r w:rsidR="00F30D2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A6D60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การเร่งรัดค้นหาผู้ป่วยวัณโรค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30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6D60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ดื้อยาในผู้ป่วยรายใหม่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A6D60" w:rsidRPr="00490710" w:rsidRDefault="00FA69DF" w:rsidP="00F30D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ภาครัฐและเอกชน      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A6D60" w:rsidRPr="00490710" w:rsidRDefault="00124BDC" w:rsidP="00A066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A6D60" w:rsidRPr="00490710" w:rsidRDefault="000A6D60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0A6D60" w:rsidRPr="00490710" w:rsidRDefault="000A6D60" w:rsidP="00F30D2A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ร้อยละของผู้ป่วยวัณโรครายใหม่ที่มีผลตรวจยืนยัน</w:t>
            </w:r>
            <w:r w:rsidR="006F387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 xml:space="preserve">Bacteriologically confirmed) 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ที่มีผลทดสอบความไวของเชื้อต่อยารักษาวัณโรค (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 xml:space="preserve">DST) 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โดยวิธีตรวจอณูชีววิทยาหรือวิธีเดิม</w:t>
            </w:r>
          </w:p>
        </w:tc>
      </w:tr>
      <w:tr w:rsidR="008320BC" w:rsidRPr="00490710" w:rsidTr="000A09E9">
        <w:tc>
          <w:tcPr>
            <w:tcW w:w="3295" w:type="dxa"/>
          </w:tcPr>
          <w:p w:rsidR="000A6D60" w:rsidRPr="00490710" w:rsidRDefault="000A6D60" w:rsidP="00124BDC">
            <w:pPr>
              <w:ind w:left="-108" w:right="-1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24BD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การเร่งรัดการดำเนินงานการบริหารจัดการผู้ป่วยวัณโรคดื้อยา (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PMDT)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0A6D60" w:rsidRPr="00490710" w:rsidRDefault="000A6D60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5" w:type="dxa"/>
          </w:tcPr>
          <w:p w:rsidR="000A6D60" w:rsidRPr="00490710" w:rsidRDefault="0028437D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A6D60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รพ</w:t>
            </w:r>
            <w:r w:rsidR="000A6D60"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ภาครัฐและเอกชน       -</w:t>
            </w:r>
            <w:proofErr w:type="spellStart"/>
            <w:r w:rsidR="000A6D60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="00124BD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A6D60" w:rsidRPr="00490710" w:rsidRDefault="000A6D60" w:rsidP="00124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0A6D60" w:rsidRPr="00490710" w:rsidRDefault="000A6D60" w:rsidP="00A06633">
            <w:pPr>
              <w:ind w:hanging="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124BDC" w:rsidRPr="00490710" w:rsidRDefault="000A6D60" w:rsidP="00A06633">
            <w:pPr>
              <w:ind w:right="-136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- </w:t>
            </w: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กรมควบคุมโรค</w:t>
            </w:r>
            <w:r w:rsidR="00124BDC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  - </w:t>
            </w:r>
            <w:proofErr w:type="spellStart"/>
            <w:r w:rsidR="00124BDC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สปสช</w:t>
            </w:r>
            <w:proofErr w:type="spellEnd"/>
            <w:r w:rsidR="00124BDC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.</w:t>
            </w:r>
          </w:p>
          <w:p w:rsidR="000A6D60" w:rsidRPr="00490710" w:rsidRDefault="000A6D60" w:rsidP="00A06633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648" w:type="dxa"/>
          </w:tcPr>
          <w:p w:rsidR="000A6D60" w:rsidRPr="00490710" w:rsidRDefault="000A6D60" w:rsidP="00A06633">
            <w:pPr>
              <w:jc w:val="center"/>
              <w:rPr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699" w:type="dxa"/>
          </w:tcPr>
          <w:p w:rsidR="000A6D60" w:rsidRPr="00490710" w:rsidRDefault="000A6D60" w:rsidP="00A06633">
            <w:pPr>
              <w:jc w:val="center"/>
              <w:rPr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648" w:type="dxa"/>
          </w:tcPr>
          <w:p w:rsidR="000A6D60" w:rsidRPr="00490710" w:rsidRDefault="000A6D60" w:rsidP="00A06633">
            <w:pPr>
              <w:jc w:val="center"/>
              <w:rPr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2110" w:type="dxa"/>
          </w:tcPr>
          <w:p w:rsidR="000A6D60" w:rsidRPr="00490710" w:rsidRDefault="000A6D60" w:rsidP="00124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</w:t>
            </w:r>
            <w:r w:rsidR="00124B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วัณโรคดื้อยาหลายขนานที่เริ่มรับการรักษา</w:t>
            </w:r>
          </w:p>
        </w:tc>
      </w:tr>
      <w:tr w:rsidR="008320BC" w:rsidRPr="00490710" w:rsidTr="000A09E9">
        <w:trPr>
          <w:trHeight w:val="1669"/>
        </w:trPr>
        <w:tc>
          <w:tcPr>
            <w:tcW w:w="3295" w:type="dxa"/>
          </w:tcPr>
          <w:p w:rsidR="0028437D" w:rsidRPr="00490710" w:rsidRDefault="0028437D" w:rsidP="007056DA">
            <w:pPr>
              <w:ind w:left="-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ดำเนินงานวัณโรคในเด็ก</w:t>
            </w:r>
          </w:p>
        </w:tc>
        <w:tc>
          <w:tcPr>
            <w:tcW w:w="362" w:type="dxa"/>
          </w:tcPr>
          <w:p w:rsidR="0028437D" w:rsidRPr="00490710" w:rsidRDefault="0028437D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437D" w:rsidRPr="00490710" w:rsidRDefault="0028437D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437D" w:rsidRPr="00490710" w:rsidRDefault="0028437D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437D" w:rsidRPr="00490710" w:rsidRDefault="0028437D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437D" w:rsidRPr="00490710" w:rsidRDefault="0028437D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437D" w:rsidRPr="00490710" w:rsidRDefault="0028437D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437D" w:rsidRPr="00490710" w:rsidRDefault="0028437D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437D" w:rsidRPr="00490710" w:rsidRDefault="0028437D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437D" w:rsidRPr="00490710" w:rsidRDefault="0028437D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437D" w:rsidRPr="00490710" w:rsidRDefault="0028437D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437D" w:rsidRPr="00490710" w:rsidRDefault="0028437D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437D" w:rsidRPr="00490710" w:rsidRDefault="0028437D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5" w:type="dxa"/>
          </w:tcPr>
          <w:p w:rsidR="0028437D" w:rsidRPr="00490710" w:rsidRDefault="0028437D" w:rsidP="00A066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รพ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</w:t>
            </w:r>
          </w:p>
          <w:p w:rsidR="0028437D" w:rsidRPr="00490710" w:rsidRDefault="0028437D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28437D" w:rsidRPr="00490710" w:rsidRDefault="0028437D" w:rsidP="00A06633">
            <w:pPr>
              <w:ind w:hanging="1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28437D" w:rsidRPr="00490710" w:rsidRDefault="0028437D" w:rsidP="00024CEF">
            <w:pPr>
              <w:ind w:right="-136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- </w:t>
            </w: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กรมควบคุมโรค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  </w:t>
            </w:r>
          </w:p>
        </w:tc>
        <w:tc>
          <w:tcPr>
            <w:tcW w:w="648" w:type="dxa"/>
          </w:tcPr>
          <w:p w:rsidR="0028437D" w:rsidRPr="00490710" w:rsidRDefault="0028437D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699" w:type="dxa"/>
          </w:tcPr>
          <w:p w:rsidR="0028437D" w:rsidRPr="00490710" w:rsidRDefault="0028437D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648" w:type="dxa"/>
          </w:tcPr>
          <w:p w:rsidR="0028437D" w:rsidRPr="00490710" w:rsidRDefault="0028437D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2110" w:type="dxa"/>
          </w:tcPr>
          <w:p w:rsidR="0028437D" w:rsidRPr="00490710" w:rsidRDefault="0028437D" w:rsidP="0016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ร้อยละของเด็กอายุต่ำกว่า </w:t>
            </w: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ปีซึ่งอยู่ร่วมบ้านกับผู้ป่วยวัณโรค ได้รับยารักษาการติดเชื้อวัณโรคระยะแฝงตามแนวทางการรักษาวัณโรคในเด็กของประเทศไทย</w:t>
            </w:r>
          </w:p>
        </w:tc>
      </w:tr>
      <w:tr w:rsidR="008320BC" w:rsidRPr="00490710" w:rsidTr="000A09E9">
        <w:trPr>
          <w:trHeight w:val="997"/>
        </w:trPr>
        <w:tc>
          <w:tcPr>
            <w:tcW w:w="3295" w:type="dxa"/>
          </w:tcPr>
          <w:p w:rsidR="00A06633" w:rsidRPr="00490710" w:rsidRDefault="00F30D2A" w:rsidP="00876EA8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="00A06633" w:rsidRPr="0049071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06633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การดำเนินงานค้นหาผู้ติดเชื้อ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6E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 w:rsidR="00A06633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="00A06633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ไอวีในผู้ป่วยวัณโรค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5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รพ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A06633" w:rsidRPr="00490710" w:rsidRDefault="00DD367A" w:rsidP="006F3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48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699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648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2110" w:type="dxa"/>
          </w:tcPr>
          <w:p w:rsidR="00A06633" w:rsidRPr="00490710" w:rsidRDefault="00A06633" w:rsidP="007056DA">
            <w:pPr>
              <w:ind w:right="-6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</w:t>
            </w:r>
            <w:r w:rsidR="00876E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วัณโรคที่มีผลตรวจ</w:t>
            </w:r>
            <w:r w:rsidR="00876E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ไอวีบันทึกไว้ในฐานข้อมูลผู้ป่วยวัณโรค</w:t>
            </w:r>
          </w:p>
        </w:tc>
      </w:tr>
      <w:tr w:rsidR="008320BC" w:rsidRPr="00490710" w:rsidTr="000A09E9">
        <w:trPr>
          <w:trHeight w:val="1669"/>
        </w:trPr>
        <w:tc>
          <w:tcPr>
            <w:tcW w:w="3295" w:type="dxa"/>
          </w:tcPr>
          <w:p w:rsidR="00F30D2A" w:rsidRDefault="00F30D2A" w:rsidP="007056DA">
            <w:pPr>
              <w:ind w:right="-6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A06633"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06633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การป้องกันเกิดวัณโรคของ</w:t>
            </w:r>
          </w:p>
          <w:p w:rsidR="00A06633" w:rsidRPr="00490710" w:rsidRDefault="00A06633" w:rsidP="00F30D2A">
            <w:pPr>
              <w:ind w:right="-6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proofErr w:type="spellStart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ไอวี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5" w:type="dxa"/>
          </w:tcPr>
          <w:p w:rsidR="00F30D2A" w:rsidRPr="00490710" w:rsidRDefault="00A06633" w:rsidP="00F30D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รพ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A06633" w:rsidRPr="00490710" w:rsidRDefault="00E27C7E" w:rsidP="006F3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กรมควบคุมโรค.</w:t>
            </w:r>
          </w:p>
        </w:tc>
        <w:tc>
          <w:tcPr>
            <w:tcW w:w="648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699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648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2110" w:type="dxa"/>
          </w:tcPr>
          <w:p w:rsidR="00A06633" w:rsidRPr="00490710" w:rsidRDefault="00A06633" w:rsidP="007056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ร้อยละของผู้ติดเชื้อ</w:t>
            </w:r>
            <w:proofErr w:type="spellStart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ไอวีที่มีข้อบ่งชี้ให้รักษาวัณโรคระยะแฝงตามแนวทางการตรวจรักษาแล</w:t>
            </w:r>
            <w:r w:rsidR="007056DA"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ป้องกันการติดเชื้อ</w:t>
            </w:r>
            <w:proofErr w:type="spellStart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ไอวีประเทศไทย ได้รับการรักษาวัณโรคระยะแฝง</w:t>
            </w:r>
          </w:p>
        </w:tc>
      </w:tr>
      <w:tr w:rsidR="008320BC" w:rsidRPr="00490710" w:rsidTr="000A09E9">
        <w:trPr>
          <w:trHeight w:val="1669"/>
        </w:trPr>
        <w:tc>
          <w:tcPr>
            <w:tcW w:w="3295" w:type="dxa"/>
          </w:tcPr>
          <w:p w:rsidR="00A06633" w:rsidRPr="00490710" w:rsidRDefault="00520B4D" w:rsidP="00490710">
            <w:pPr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A06633"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06633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การป้องกันการเสียชีวิตระหว่างการรักษาผู้ป่วยวัณโรคที่ติดเชื้อ</w:t>
            </w:r>
            <w:proofErr w:type="spellStart"/>
            <w:r w:rsidR="00A06633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="00A06633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ไอวี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5" w:type="dxa"/>
          </w:tcPr>
          <w:p w:rsidR="00B950B5" w:rsidRPr="00490710" w:rsidRDefault="00A06633" w:rsidP="00B950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รพ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A06633" w:rsidRPr="00490710" w:rsidRDefault="00E27C7E" w:rsidP="00E27C7E">
            <w:pPr>
              <w:ind w:right="-1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48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699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648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2110" w:type="dxa"/>
          </w:tcPr>
          <w:p w:rsidR="00A06633" w:rsidRPr="00490710" w:rsidRDefault="00A06633" w:rsidP="006F387F">
            <w:pPr>
              <w:ind w:right="-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ร้อยละของผู้ป่วยวัณโรคที่ติดเชื้อ</w:t>
            </w:r>
            <w:proofErr w:type="spellStart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ไอวีที่ได้รับ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Co-</w:t>
            </w:r>
            <w:proofErr w:type="spellStart"/>
            <w:r w:rsidRPr="00490710">
              <w:rPr>
                <w:rFonts w:ascii="TH SarabunPSK" w:hAnsi="TH SarabunPSK" w:cs="TH SarabunPSK"/>
                <w:sz w:val="32"/>
                <w:szCs w:val="32"/>
              </w:rPr>
              <w:t>trimoxazole</w:t>
            </w:r>
            <w:proofErr w:type="spellEnd"/>
            <w:r w:rsidRPr="00490710">
              <w:rPr>
                <w:rFonts w:ascii="TH SarabunPSK" w:hAnsi="TH SarabunPSK" w:cs="TH SarabunPSK"/>
                <w:sz w:val="32"/>
                <w:szCs w:val="32"/>
              </w:rPr>
              <w:t xml:space="preserve"> preventive treatment </w:t>
            </w:r>
          </w:p>
        </w:tc>
      </w:tr>
      <w:tr w:rsidR="008320BC" w:rsidRPr="00490710" w:rsidTr="000A09E9">
        <w:trPr>
          <w:trHeight w:val="1669"/>
        </w:trPr>
        <w:tc>
          <w:tcPr>
            <w:tcW w:w="3295" w:type="dxa"/>
          </w:tcPr>
          <w:p w:rsidR="00A06633" w:rsidRPr="00490710" w:rsidRDefault="00EF20AF" w:rsidP="00BA6043">
            <w:pPr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A06633"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06633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ระบบการป้องกันและควบคุมการติดเชื้อในโรงพยาบาลให้มีความครอบคลุมรวมทั้งป้องกันการติดเชื้อของเจ้าหน้าที่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5" w:type="dxa"/>
          </w:tcPr>
          <w:p w:rsidR="00520B4D" w:rsidRPr="00490710" w:rsidRDefault="00A06633" w:rsidP="00520B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รพ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./</w:t>
            </w:r>
            <w:proofErr w:type="spellStart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A06633" w:rsidRPr="00490710" w:rsidRDefault="00A06633" w:rsidP="00A06633">
            <w:pPr>
              <w:ind w:right="-136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- </w:t>
            </w: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กรมควบคุมโรค</w:t>
            </w:r>
          </w:p>
          <w:p w:rsidR="00A06633" w:rsidRPr="00490710" w:rsidRDefault="00A06633" w:rsidP="006F38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699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648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2110" w:type="dxa"/>
          </w:tcPr>
          <w:p w:rsidR="00A06633" w:rsidRPr="00490710" w:rsidRDefault="00A06633" w:rsidP="006F3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ร้อยละของโรงพยาบาลเป้าหมายที่มีการบริหารจ</w:t>
            </w:r>
            <w:r w:rsidR="007056DA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ัดการเพื่อควบคุมการติดเชื้อ</w:t>
            </w:r>
            <w:r w:rsidR="007056DA" w:rsidRPr="004907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ภายใ</w:t>
            </w:r>
            <w:r w:rsidR="007056DA" w:rsidRPr="00490710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น</w:t>
            </w: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โรงพยาบาลและ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บุคลากร</w:t>
            </w:r>
          </w:p>
        </w:tc>
      </w:tr>
      <w:tr w:rsidR="008320BC" w:rsidRPr="00490710" w:rsidTr="000A09E9">
        <w:trPr>
          <w:trHeight w:val="1669"/>
        </w:trPr>
        <w:tc>
          <w:tcPr>
            <w:tcW w:w="3295" w:type="dxa"/>
          </w:tcPr>
          <w:p w:rsidR="00A06633" w:rsidRPr="00490710" w:rsidRDefault="00A06633" w:rsidP="009D6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</w:t>
            </w:r>
            <w:r w:rsidR="00A54713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การมีส่วนร่วมในการดำเนินงานวัณโรคของโรงพยาบาลเอกชน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5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รพ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เอกชน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490710">
              <w:rPr>
                <w:rFonts w:ascii="TH SarabunPSK" w:hAnsi="TH SarabunPSK" w:cs="TH SarabunPSK"/>
                <w:sz w:val="32"/>
                <w:szCs w:val="32"/>
              </w:rPr>
              <w:t>./</w:t>
            </w:r>
          </w:p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A06633" w:rsidRPr="00490710" w:rsidRDefault="00A5471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กรมควบคุมโรค</w:t>
            </w:r>
          </w:p>
        </w:tc>
        <w:tc>
          <w:tcPr>
            <w:tcW w:w="648" w:type="dxa"/>
          </w:tcPr>
          <w:p w:rsidR="00A06633" w:rsidRPr="00490710" w:rsidRDefault="00EF20AF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06633"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699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648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110" w:type="dxa"/>
          </w:tcPr>
          <w:p w:rsidR="006072DA" w:rsidRPr="00490710" w:rsidRDefault="006072DA" w:rsidP="006072DA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ร้อยละหน่วยงาน</w:t>
            </w:r>
          </w:p>
          <w:p w:rsidR="00A06633" w:rsidRPr="00490710" w:rsidRDefault="008320BC" w:rsidP="008320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</w:t>
            </w:r>
            <w:r w:rsidR="00A06633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ภาคเอกชนรายงาน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วัณโรคผ่านโปรแกรม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TBCM</w:t>
            </w:r>
          </w:p>
        </w:tc>
      </w:tr>
      <w:tr w:rsidR="008320BC" w:rsidRPr="00490710" w:rsidTr="000A09E9">
        <w:trPr>
          <w:trHeight w:val="1669"/>
        </w:trPr>
        <w:tc>
          <w:tcPr>
            <w:tcW w:w="3295" w:type="dxa"/>
          </w:tcPr>
          <w:p w:rsidR="00A06633" w:rsidRPr="00490710" w:rsidRDefault="00A06633" w:rsidP="00A54713">
            <w:pPr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5471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การสร้างความเข้มแข็งในระบบเฝ้าระวังวัณโรค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5" w:type="dxa"/>
          </w:tcPr>
          <w:p w:rsidR="00A54713" w:rsidRPr="00490710" w:rsidRDefault="00A06633" w:rsidP="00A547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รพ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./</w:t>
            </w:r>
            <w:proofErr w:type="spellStart"/>
            <w:r w:rsidR="00A54713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="00A547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A06633" w:rsidRPr="00490710" w:rsidRDefault="00A06633" w:rsidP="00A06633">
            <w:pPr>
              <w:ind w:right="-136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- </w:t>
            </w: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กรมควบคุมโรค</w:t>
            </w:r>
          </w:p>
          <w:p w:rsidR="00A06633" w:rsidRPr="00490710" w:rsidRDefault="00A06633" w:rsidP="006F38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699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๘๗.๕</w:t>
            </w:r>
          </w:p>
        </w:tc>
        <w:tc>
          <w:tcPr>
            <w:tcW w:w="648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2110" w:type="dxa"/>
          </w:tcPr>
          <w:p w:rsidR="00A06633" w:rsidRPr="00490710" w:rsidRDefault="00A06633" w:rsidP="006F3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ร้อยละความครอบคลุมการรักษาวัณโรคของผู้ป่วยรายใหม่และกลับเป็นซ้ำที่ถูกรายงาน </w:t>
            </w:r>
          </w:p>
        </w:tc>
      </w:tr>
      <w:tr w:rsidR="008320BC" w:rsidRPr="00490710" w:rsidTr="000A09E9">
        <w:trPr>
          <w:trHeight w:val="1669"/>
        </w:trPr>
        <w:tc>
          <w:tcPr>
            <w:tcW w:w="3295" w:type="dxa"/>
          </w:tcPr>
          <w:p w:rsidR="00A06633" w:rsidRPr="00490710" w:rsidRDefault="00A06633" w:rsidP="00A54713">
            <w:pPr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5471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การดูแลรักษาผู้ป่วยวัณโรคทุกประเภทโดยยึดผู้ป่วยเป็นศูนย์กลาง รวมทั้งการบริหารจัดการผู้ป่วยวัณโรคที่มีโรคร่วม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5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รพ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320B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ภาครัฐและเอกชน</w:t>
            </w:r>
          </w:p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A06633" w:rsidRPr="00490710" w:rsidRDefault="00A06633" w:rsidP="00A06633">
            <w:pPr>
              <w:ind w:right="-108" w:hanging="1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2" w:type="dxa"/>
          </w:tcPr>
          <w:p w:rsidR="00A06633" w:rsidRPr="00490710" w:rsidRDefault="00A06633" w:rsidP="00A06633">
            <w:pPr>
              <w:ind w:right="-136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- </w:t>
            </w: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กรมควบคุมโรค</w:t>
            </w:r>
          </w:p>
          <w:p w:rsidR="00A06633" w:rsidRPr="00490710" w:rsidRDefault="00A06633" w:rsidP="006F38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  <w:tc>
          <w:tcPr>
            <w:tcW w:w="699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  <w:tc>
          <w:tcPr>
            <w:tcW w:w="648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2110" w:type="dxa"/>
          </w:tcPr>
          <w:p w:rsidR="00A06633" w:rsidRPr="00490710" w:rsidRDefault="00A06633" w:rsidP="00A06633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อัตราผลสำเร็จของการรักษาผู้ป่วยวัณโรครายใหม่และกลับเป็นซ้ำทุกประเภท ที่ได้รับการรักษาด้วยสูตรยาแนวที่ </w:t>
            </w:r>
            <w:r w:rsidRPr="00490710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๑</w:t>
            </w:r>
          </w:p>
        </w:tc>
      </w:tr>
      <w:tr w:rsidR="008320BC" w:rsidRPr="00490710" w:rsidTr="000A09E9">
        <w:trPr>
          <w:trHeight w:val="829"/>
        </w:trPr>
        <w:tc>
          <w:tcPr>
            <w:tcW w:w="3295" w:type="dxa"/>
          </w:tcPr>
          <w:p w:rsidR="00A06633" w:rsidRPr="00490710" w:rsidRDefault="00A54713" w:rsidP="00A54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การค้นหาวัณโรค</w:t>
            </w:r>
            <w:r w:rsidR="00A06633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เชิงรุก</w:t>
            </w:r>
            <w:r w:rsidR="00C84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06633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ในกลุ่มเสี่ยง</w:t>
            </w:r>
            <w:r w:rsidR="0069190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ของโรงพยาบาล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5" w:type="dxa"/>
          </w:tcPr>
          <w:p w:rsidR="00A06633" w:rsidRPr="00490710" w:rsidRDefault="00A06633" w:rsidP="00A06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รพ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./</w:t>
            </w:r>
            <w:proofErr w:type="spellStart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สส</w:t>
            </w:r>
            <w:r w:rsidR="00A54713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proofErr w:type="spellEnd"/>
            <w:r w:rsidR="00A547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./</w:t>
            </w:r>
          </w:p>
          <w:p w:rsidR="00A06633" w:rsidRPr="00490710" w:rsidRDefault="00A54713" w:rsidP="00A547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</w:p>
        </w:tc>
        <w:tc>
          <w:tcPr>
            <w:tcW w:w="1124" w:type="dxa"/>
          </w:tcPr>
          <w:p w:rsidR="00A06633" w:rsidRPr="00490710" w:rsidRDefault="00A06633" w:rsidP="00A06633">
            <w:pPr>
              <w:ind w:hanging="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A06633" w:rsidRPr="00490710" w:rsidRDefault="00A06633" w:rsidP="00A54713">
            <w:pPr>
              <w:ind w:right="-13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- </w:t>
            </w:r>
            <w:proofErr w:type="spellStart"/>
            <w:r w:rsidR="00A54713">
              <w:rPr>
                <w:rFonts w:ascii="TH SarabunPSK" w:hAnsi="TH SarabunPSK" w:cs="TH SarabunPSK" w:hint="cs"/>
                <w:sz w:val="32"/>
                <w:szCs w:val="32"/>
                <w:cs/>
              </w:rPr>
              <w:t>สปสช</w:t>
            </w:r>
            <w:proofErr w:type="spellEnd"/>
            <w:r w:rsidR="00A547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48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699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648" w:type="dxa"/>
          </w:tcPr>
          <w:p w:rsidR="00A06633" w:rsidRPr="00490710" w:rsidRDefault="00A06633" w:rsidP="00A06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110" w:type="dxa"/>
          </w:tcPr>
          <w:p w:rsidR="00A06633" w:rsidRPr="00490710" w:rsidRDefault="00A06633" w:rsidP="006919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ร้อยละของโรงพยาบาลสังกัดกระทรวงสาธารณสุข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ที่ส่งรายงาน</w:t>
            </w:r>
            <w:r w:rsidR="0069190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การค้นหา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วัณโรค</w:t>
            </w:r>
            <w:r w:rsidR="0069190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ในกลุ่มเสี่ยง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9190C" w:rsidRPr="00490710" w:rsidTr="000A09E9">
        <w:trPr>
          <w:trHeight w:val="571"/>
        </w:trPr>
        <w:tc>
          <w:tcPr>
            <w:tcW w:w="3295" w:type="dxa"/>
          </w:tcPr>
          <w:p w:rsidR="0069190C" w:rsidRDefault="0069190C" w:rsidP="006919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๑๔.การคัดกรองค้นหาผู้ป่วย    วัณโรครายใหม่ในเรือนจำ ๔ แห่ง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9C0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9C0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9C0A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</w:tcPr>
          <w:p w:rsidR="0069190C" w:rsidRDefault="0069190C" w:rsidP="00F11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รพ.พระนครศรีอยุธยา</w:t>
            </w:r>
          </w:p>
        </w:tc>
        <w:tc>
          <w:tcPr>
            <w:tcW w:w="1124" w:type="dxa"/>
          </w:tcPr>
          <w:p w:rsidR="0069190C" w:rsidRPr="00490710" w:rsidRDefault="0069190C" w:rsidP="00F11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69190C" w:rsidRPr="00490710" w:rsidRDefault="0069190C" w:rsidP="0069190C">
            <w:pPr>
              <w:ind w:right="-136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. /กองทุนโลกด้านวัณโรค </w:t>
            </w:r>
          </w:p>
        </w:tc>
        <w:tc>
          <w:tcPr>
            <w:tcW w:w="648" w:type="dxa"/>
          </w:tcPr>
          <w:p w:rsidR="0069190C" w:rsidRPr="00490710" w:rsidRDefault="0069190C" w:rsidP="00F11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699" w:type="dxa"/>
          </w:tcPr>
          <w:p w:rsidR="0069190C" w:rsidRPr="00490710" w:rsidRDefault="0069190C" w:rsidP="00F11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648" w:type="dxa"/>
          </w:tcPr>
          <w:p w:rsidR="0069190C" w:rsidRPr="00490710" w:rsidRDefault="0069190C" w:rsidP="00F11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110" w:type="dxa"/>
          </w:tcPr>
          <w:p w:rsidR="0069190C" w:rsidRDefault="0069190C" w:rsidP="00B37321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ร้อยละของผู้ต้องขังได้รับการคัดกรองค้นหาวัณโรค</w:t>
            </w:r>
          </w:p>
        </w:tc>
      </w:tr>
      <w:tr w:rsidR="0069190C" w:rsidRPr="00490710" w:rsidTr="000A09E9">
        <w:trPr>
          <w:trHeight w:val="571"/>
        </w:trPr>
        <w:tc>
          <w:tcPr>
            <w:tcW w:w="3295" w:type="dxa"/>
          </w:tcPr>
          <w:p w:rsidR="0069190C" w:rsidRPr="00490710" w:rsidRDefault="0069190C" w:rsidP="009D6C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D6CC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การดำเนินงานระบบข้อมูลและการเฝ้าระวังวัณโรค ให้เป็นไปตา</w:t>
            </w: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มาตรฐานสากล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5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รพ.ภาครัฐและเอกชน/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124" w:type="dxa"/>
          </w:tcPr>
          <w:p w:rsidR="0069190C" w:rsidRPr="00490710" w:rsidRDefault="0069190C" w:rsidP="00F11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69190C" w:rsidRPr="00490710" w:rsidRDefault="0069190C" w:rsidP="00F1147B">
            <w:pPr>
              <w:ind w:right="-136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- </w:t>
            </w: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กรมควบคุมโรค</w:t>
            </w:r>
          </w:p>
          <w:p w:rsidR="0069190C" w:rsidRPr="00490710" w:rsidRDefault="0069190C" w:rsidP="00F11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69190C" w:rsidRPr="00490710" w:rsidRDefault="0069190C" w:rsidP="00F11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699" w:type="dxa"/>
          </w:tcPr>
          <w:p w:rsidR="0069190C" w:rsidRPr="00490710" w:rsidRDefault="0069190C" w:rsidP="00F11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648" w:type="dxa"/>
          </w:tcPr>
          <w:p w:rsidR="0069190C" w:rsidRPr="00490710" w:rsidRDefault="0069190C" w:rsidP="00F11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2110" w:type="dxa"/>
          </w:tcPr>
          <w:p w:rsidR="0069190C" w:rsidRPr="00B37321" w:rsidRDefault="0069190C" w:rsidP="00B37321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รพ. มีการใช้ข้อมูลจากโปรแกรม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TBCM </w:t>
            </w:r>
          </w:p>
        </w:tc>
      </w:tr>
      <w:tr w:rsidR="0069190C" w:rsidRPr="00490710" w:rsidTr="000A09E9">
        <w:trPr>
          <w:trHeight w:val="1254"/>
        </w:trPr>
        <w:tc>
          <w:tcPr>
            <w:tcW w:w="3295" w:type="dxa"/>
          </w:tcPr>
          <w:p w:rsidR="0069190C" w:rsidRPr="00490710" w:rsidRDefault="009D6CC7" w:rsidP="00287A32">
            <w:pPr>
              <w:ind w:right="-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69190C"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9190C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การพัฒนาศักยภาพบุคคลากรในการดำเนินงานวัณโรค</w:t>
            </w:r>
          </w:p>
        </w:tc>
        <w:tc>
          <w:tcPr>
            <w:tcW w:w="362" w:type="dxa"/>
          </w:tcPr>
          <w:p w:rsidR="0069190C" w:rsidRPr="00490710" w:rsidRDefault="0069190C" w:rsidP="00287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287A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287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287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287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287A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287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287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287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287A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287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287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</w:tcPr>
          <w:p w:rsidR="0069190C" w:rsidRPr="00490710" w:rsidRDefault="0069190C" w:rsidP="00A547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9190C" w:rsidRPr="00490710" w:rsidRDefault="0069190C" w:rsidP="00287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69190C" w:rsidRPr="00490710" w:rsidRDefault="0069190C" w:rsidP="00287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69190C" w:rsidRPr="00490710" w:rsidRDefault="0069190C" w:rsidP="00A54713">
            <w:pPr>
              <w:ind w:right="-13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710">
              <w:rPr>
                <w:rFonts w:ascii="TH SarabunPSK" w:hAnsi="TH SarabunPSK" w:cs="TH SarabunPSK"/>
                <w:spacing w:val="-20"/>
                <w:sz w:val="32"/>
                <w:szCs w:val="32"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9190C" w:rsidRPr="00490710" w:rsidRDefault="0069190C" w:rsidP="006F38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69190C" w:rsidRPr="00490710" w:rsidRDefault="0069190C" w:rsidP="00287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699" w:type="dxa"/>
          </w:tcPr>
          <w:p w:rsidR="0069190C" w:rsidRPr="00490710" w:rsidRDefault="0069190C" w:rsidP="00287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648" w:type="dxa"/>
          </w:tcPr>
          <w:p w:rsidR="0069190C" w:rsidRPr="00490710" w:rsidRDefault="0069190C" w:rsidP="00287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2110" w:type="dxa"/>
          </w:tcPr>
          <w:p w:rsidR="009D6CC7" w:rsidRDefault="0069190C" w:rsidP="00B373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ร้อยละของหน่วยงานที่ให้การพัฒนาคุณภาพบุคลากรใน</w:t>
            </w:r>
          </w:p>
          <w:p w:rsidR="0069190C" w:rsidRPr="00490710" w:rsidRDefault="0069190C" w:rsidP="00B37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แต่ละระดับ</w:t>
            </w:r>
          </w:p>
        </w:tc>
      </w:tr>
      <w:tr w:rsidR="0069190C" w:rsidRPr="00490710" w:rsidTr="000A09E9">
        <w:tc>
          <w:tcPr>
            <w:tcW w:w="3295" w:type="dxa"/>
          </w:tcPr>
          <w:p w:rsidR="0069190C" w:rsidRPr="00490710" w:rsidRDefault="009D6CC7" w:rsidP="00B37321">
            <w:pPr>
              <w:ind w:left="-108" w:righ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69190C" w:rsidRPr="004907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9190C"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="0069190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ิจกรรมการติดตามควบคุมกำกับและประเมินผลการดำเนินงานของโรงพยาบาล/หน่วยบริการที่เกี่ยวข้อง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69190C" w:rsidRPr="00490710" w:rsidRDefault="0069190C" w:rsidP="00F114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</w:tcPr>
          <w:p w:rsidR="0069190C" w:rsidRDefault="0069190C" w:rsidP="00B373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4907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9190C" w:rsidRPr="00490710" w:rsidRDefault="0069190C" w:rsidP="00B373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69190C" w:rsidRPr="00490710" w:rsidRDefault="0069190C" w:rsidP="00F11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710">
              <w:rPr>
                <w:rFonts w:ascii="TH SarabunPSK" w:hAnsi="TH SarabunPSK" w:cs="TH SarabunPSK" w:hint="cs"/>
                <w:sz w:val="32"/>
                <w:szCs w:val="32"/>
                <w:cs/>
              </w:rPr>
              <w:t>๐.๖</w:t>
            </w:r>
          </w:p>
        </w:tc>
        <w:tc>
          <w:tcPr>
            <w:tcW w:w="1452" w:type="dxa"/>
          </w:tcPr>
          <w:p w:rsidR="0069190C" w:rsidRPr="00490710" w:rsidRDefault="0069190C" w:rsidP="006F3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48" w:type="dxa"/>
          </w:tcPr>
          <w:p w:rsidR="0069190C" w:rsidRPr="00C333E8" w:rsidRDefault="0069190C" w:rsidP="00F11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3E8">
              <w:rPr>
                <w:rFonts w:ascii="TH SarabunPSK" w:hAnsi="TH SarabunPSK" w:cs="TH SarabunPSK"/>
                <w:sz w:val="32"/>
                <w:szCs w:val="32"/>
                <w:cs/>
              </w:rPr>
              <w:t>๒ ครั้ง</w:t>
            </w:r>
          </w:p>
        </w:tc>
        <w:tc>
          <w:tcPr>
            <w:tcW w:w="699" w:type="dxa"/>
          </w:tcPr>
          <w:p w:rsidR="0069190C" w:rsidRDefault="0069190C">
            <w:r w:rsidRPr="00E06067">
              <w:rPr>
                <w:rFonts w:ascii="TH SarabunPSK" w:hAnsi="TH SarabunPSK" w:cs="TH SarabunPSK"/>
                <w:sz w:val="32"/>
                <w:szCs w:val="32"/>
                <w:cs/>
              </w:rPr>
              <w:t>๒ ครั้ง</w:t>
            </w:r>
          </w:p>
        </w:tc>
        <w:tc>
          <w:tcPr>
            <w:tcW w:w="648" w:type="dxa"/>
          </w:tcPr>
          <w:p w:rsidR="0069190C" w:rsidRDefault="0069190C">
            <w:r w:rsidRPr="00E06067">
              <w:rPr>
                <w:rFonts w:ascii="TH SarabunPSK" w:hAnsi="TH SarabunPSK" w:cs="TH SarabunPSK"/>
                <w:sz w:val="32"/>
                <w:szCs w:val="32"/>
                <w:cs/>
              </w:rPr>
              <w:t>๒ ครั้ง</w:t>
            </w:r>
          </w:p>
        </w:tc>
        <w:tc>
          <w:tcPr>
            <w:tcW w:w="2110" w:type="dxa"/>
          </w:tcPr>
          <w:p w:rsidR="0069190C" w:rsidRPr="00490710" w:rsidRDefault="0069190C" w:rsidP="006F3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ร้อยละของรพ. /หน่วยบริการที่ได้รับการนิเทศ กำกับติดตามประเมินผล</w:t>
            </w:r>
          </w:p>
        </w:tc>
      </w:tr>
    </w:tbl>
    <w:p w:rsidR="0090512F" w:rsidRPr="008C550B" w:rsidRDefault="0090512F" w:rsidP="00A93B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90512F" w:rsidRPr="008C550B" w:rsidSect="003842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440" w:bottom="1134" w:left="1440" w:header="709" w:footer="142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20" w:rsidRDefault="00B81620" w:rsidP="00CF27A4">
      <w:pPr>
        <w:spacing w:after="0" w:line="240" w:lineRule="auto"/>
      </w:pPr>
      <w:r>
        <w:separator/>
      </w:r>
    </w:p>
  </w:endnote>
  <w:endnote w:type="continuationSeparator" w:id="0">
    <w:p w:rsidR="00B81620" w:rsidRDefault="00B81620" w:rsidP="00CF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074733"/>
      <w:docPartObj>
        <w:docPartGallery w:val="Page Numbers (Bottom of Page)"/>
        <w:docPartUnique/>
      </w:docPartObj>
    </w:sdtPr>
    <w:sdtEndPr/>
    <w:sdtContent>
      <w:p w:rsidR="00147D37" w:rsidRDefault="00147D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A8B" w:rsidRPr="001F2A8B">
          <w:rPr>
            <w:noProof/>
            <w:cs/>
            <w:lang w:val="th-TH"/>
          </w:rPr>
          <w:t>๖๖</w:t>
        </w:r>
        <w:r>
          <w:fldChar w:fldCharType="end"/>
        </w:r>
      </w:p>
    </w:sdtContent>
  </w:sdt>
  <w:p w:rsidR="00F31065" w:rsidRDefault="00F310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65" w:rsidRPr="00384257" w:rsidRDefault="00F31065" w:rsidP="00384257">
    <w:pPr>
      <w:pStyle w:val="a9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384257">
      <w:rPr>
        <w:rFonts w:ascii="TH SarabunPSK" w:hAnsi="TH SarabunPSK" w:cs="TH SarabunPSK"/>
        <w:sz w:val="28"/>
        <w:cs/>
      </w:rPr>
      <w:t xml:space="preserve">แผนปฏิบัติการเฝ้าระวัง ป้องกัน และควบคุมโรคติดต่อหรือโรคระบาด พ.ศ.๒๕๖๒-๒๕๖๔    </w:t>
    </w:r>
  </w:p>
  <w:p w:rsidR="00F31065" w:rsidRPr="00384257" w:rsidRDefault="00F31065" w:rsidP="00384257">
    <w:pPr>
      <w:pStyle w:val="a9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384257">
      <w:rPr>
        <w:rFonts w:ascii="TH SarabunPSK" w:hAnsi="TH SarabunPSK" w:cs="TH SarabunPSK"/>
        <w:sz w:val="28"/>
        <w:cs/>
      </w:rPr>
      <w:t>ตามพระราชบัญญัติโรคติดต่อ พ.ศ.๒๕๕๘</w:t>
    </w:r>
    <w:r w:rsidRPr="00384257">
      <w:rPr>
        <w:rFonts w:ascii="TH SarabunPSK" w:hAnsi="TH SarabunPSK" w:cs="TH SarabunPSK"/>
        <w:sz w:val="28"/>
      </w:rPr>
      <w:ptab w:relativeTo="margin" w:alignment="right" w:leader="none"/>
    </w:r>
    <w:r w:rsidRPr="00384257">
      <w:rPr>
        <w:rFonts w:ascii="TH SarabunPSK" w:hAnsi="TH SarabunPSK" w:cs="TH SarabunPSK"/>
        <w:sz w:val="28"/>
        <w:cs/>
      </w:rPr>
      <w:t>หน้า</w:t>
    </w:r>
    <w:r w:rsidRPr="00384257">
      <w:rPr>
        <w:rFonts w:ascii="TH SarabunPSK" w:hAnsi="TH SarabunPSK" w:cs="TH SarabunPSK"/>
        <w:sz w:val="28"/>
      </w:rPr>
      <w:fldChar w:fldCharType="begin"/>
    </w:r>
    <w:r w:rsidRPr="00384257">
      <w:rPr>
        <w:rFonts w:ascii="TH SarabunPSK" w:hAnsi="TH SarabunPSK" w:cs="TH SarabunPSK"/>
        <w:sz w:val="28"/>
      </w:rPr>
      <w:instrText xml:space="preserve"> PAGE   \* MERGEFORMAT </w:instrText>
    </w:r>
    <w:r w:rsidRPr="00384257">
      <w:rPr>
        <w:rFonts w:ascii="TH SarabunPSK" w:hAnsi="TH SarabunPSK" w:cs="TH SarabunPSK"/>
        <w:sz w:val="28"/>
      </w:rPr>
      <w:fldChar w:fldCharType="separate"/>
    </w:r>
    <w:r w:rsidR="001F2A8B">
      <w:rPr>
        <w:rFonts w:ascii="TH SarabunPSK" w:hAnsi="TH SarabunPSK" w:cs="TH SarabunPSK"/>
        <w:noProof/>
        <w:sz w:val="28"/>
        <w:cs/>
      </w:rPr>
      <w:t>๖๕</w:t>
    </w:r>
    <w:r w:rsidRPr="00384257">
      <w:rPr>
        <w:rFonts w:ascii="TH SarabunPSK" w:hAnsi="TH SarabunPSK" w:cs="TH SarabunPSK"/>
        <w:sz w:val="28"/>
      </w:rPr>
      <w:fldChar w:fldCharType="end"/>
    </w:r>
  </w:p>
  <w:p w:rsidR="00F31065" w:rsidRDefault="00F310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37" w:rsidRDefault="00147D37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1832"/>
      <w:docPartObj>
        <w:docPartGallery w:val="Page Numbers (Bottom of Page)"/>
        <w:docPartUnique/>
      </w:docPartObj>
    </w:sdtPr>
    <w:sdtEndPr/>
    <w:sdtContent>
      <w:p w:rsidR="00147D37" w:rsidRDefault="00147D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A8B" w:rsidRPr="001F2A8B">
          <w:rPr>
            <w:noProof/>
            <w:cs/>
            <w:lang w:val="th-TH"/>
          </w:rPr>
          <w:t>๗๐</w:t>
        </w:r>
        <w:r>
          <w:fldChar w:fldCharType="end"/>
        </w:r>
      </w:p>
    </w:sdtContent>
  </w:sdt>
  <w:p w:rsidR="00F31065" w:rsidRDefault="00F31065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65" w:rsidRPr="00384257" w:rsidRDefault="00F31065" w:rsidP="00384257">
    <w:pPr>
      <w:pStyle w:val="a9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384257">
      <w:rPr>
        <w:rFonts w:ascii="TH SarabunPSK" w:hAnsi="TH SarabunPSK" w:cs="TH SarabunPSK"/>
        <w:sz w:val="28"/>
        <w:cs/>
      </w:rPr>
      <w:t xml:space="preserve">แผนปฏิบัติการเฝ้าระวัง ป้องกัน และควบคุมโรคติดต่อหรือโรคระบาด พ.ศ.๒๕๖๒-๒๕๖๔    </w:t>
    </w:r>
  </w:p>
  <w:p w:rsidR="00F31065" w:rsidRPr="00384257" w:rsidRDefault="00F31065" w:rsidP="00384257">
    <w:pPr>
      <w:pStyle w:val="a9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384257">
      <w:rPr>
        <w:rFonts w:ascii="TH SarabunPSK" w:hAnsi="TH SarabunPSK" w:cs="TH SarabunPSK"/>
        <w:sz w:val="28"/>
        <w:cs/>
      </w:rPr>
      <w:t>ตามพระราชบัญญัติโรคติดต่อ พ.ศ.๒๕๕๘</w:t>
    </w:r>
    <w:r w:rsidRPr="00384257">
      <w:rPr>
        <w:rFonts w:ascii="TH SarabunPSK" w:hAnsi="TH SarabunPSK" w:cs="TH SarabunPSK"/>
        <w:sz w:val="28"/>
      </w:rPr>
      <w:ptab w:relativeTo="margin" w:alignment="right" w:leader="none"/>
    </w:r>
    <w:r w:rsidRPr="00384257">
      <w:rPr>
        <w:rFonts w:ascii="TH SarabunPSK" w:hAnsi="TH SarabunPSK" w:cs="TH SarabunPSK"/>
        <w:sz w:val="28"/>
        <w:cs/>
      </w:rPr>
      <w:t xml:space="preserve">หน้า </w:t>
    </w:r>
    <w:r w:rsidRPr="00384257">
      <w:rPr>
        <w:rFonts w:ascii="TH SarabunPSK" w:hAnsi="TH SarabunPSK" w:cs="TH SarabunPSK"/>
        <w:sz w:val="28"/>
      </w:rPr>
      <w:fldChar w:fldCharType="begin"/>
    </w:r>
    <w:r w:rsidRPr="00384257">
      <w:rPr>
        <w:rFonts w:ascii="TH SarabunPSK" w:hAnsi="TH SarabunPSK" w:cs="TH SarabunPSK"/>
        <w:sz w:val="28"/>
      </w:rPr>
      <w:instrText xml:space="preserve"> PAGE   \* MERGEFORMAT </w:instrText>
    </w:r>
    <w:r w:rsidRPr="00384257">
      <w:rPr>
        <w:rFonts w:ascii="TH SarabunPSK" w:hAnsi="TH SarabunPSK" w:cs="TH SarabunPSK"/>
        <w:sz w:val="28"/>
      </w:rPr>
      <w:fldChar w:fldCharType="separate"/>
    </w:r>
    <w:r w:rsidR="001F2A8B">
      <w:rPr>
        <w:rFonts w:ascii="TH SarabunPSK" w:hAnsi="TH SarabunPSK" w:cs="TH SarabunPSK"/>
        <w:noProof/>
        <w:sz w:val="28"/>
        <w:cs/>
      </w:rPr>
      <w:t>๗๑</w:t>
    </w:r>
    <w:r w:rsidRPr="00384257">
      <w:rPr>
        <w:rFonts w:ascii="TH SarabunPSK" w:hAnsi="TH SarabunPSK" w:cs="TH SarabunPSK"/>
        <w:sz w:val="28"/>
      </w:rPr>
      <w:fldChar w:fldCharType="end"/>
    </w:r>
  </w:p>
  <w:p w:rsidR="00F31065" w:rsidRDefault="00F31065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65" w:rsidRDefault="00F310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20" w:rsidRDefault="00B81620" w:rsidP="00CF27A4">
      <w:pPr>
        <w:spacing w:after="0" w:line="240" w:lineRule="auto"/>
      </w:pPr>
      <w:r>
        <w:separator/>
      </w:r>
    </w:p>
  </w:footnote>
  <w:footnote w:type="continuationSeparator" w:id="0">
    <w:p w:rsidR="00B81620" w:rsidRDefault="00B81620" w:rsidP="00CF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37" w:rsidRDefault="00147D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37" w:rsidRDefault="00147D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37" w:rsidRDefault="00147D3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65" w:rsidRDefault="00F31065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65" w:rsidRDefault="00F31065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65" w:rsidRDefault="00F310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CD8"/>
    <w:multiLevelType w:val="hybridMultilevel"/>
    <w:tmpl w:val="F1805782"/>
    <w:lvl w:ilvl="0" w:tplc="221E62E8">
      <w:start w:val="9"/>
      <w:numFmt w:val="bullet"/>
      <w:lvlText w:val="-"/>
      <w:lvlJc w:val="left"/>
      <w:pPr>
        <w:ind w:left="107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CB93C5E"/>
    <w:multiLevelType w:val="hybridMultilevel"/>
    <w:tmpl w:val="0A584C44"/>
    <w:lvl w:ilvl="0" w:tplc="03182BBE">
      <w:start w:val="11"/>
      <w:numFmt w:val="bullet"/>
      <w:lvlText w:val="-"/>
      <w:lvlJc w:val="left"/>
      <w:pPr>
        <w:ind w:left="2595" w:hanging="360"/>
      </w:pPr>
      <w:rPr>
        <w:rFonts w:ascii="TH SarabunPSK" w:eastAsiaTheme="minorHAnsi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F1B2FF5"/>
    <w:multiLevelType w:val="hybridMultilevel"/>
    <w:tmpl w:val="F6EE9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07B61"/>
    <w:multiLevelType w:val="hybridMultilevel"/>
    <w:tmpl w:val="14BE2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2723A"/>
    <w:multiLevelType w:val="hybridMultilevel"/>
    <w:tmpl w:val="D636571C"/>
    <w:lvl w:ilvl="0" w:tplc="03182BBE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712F7"/>
    <w:multiLevelType w:val="hybridMultilevel"/>
    <w:tmpl w:val="15885ED4"/>
    <w:lvl w:ilvl="0" w:tplc="74C8B0A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9F74A6C"/>
    <w:multiLevelType w:val="hybridMultilevel"/>
    <w:tmpl w:val="A91884F2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A560ADE"/>
    <w:multiLevelType w:val="hybridMultilevel"/>
    <w:tmpl w:val="14402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0F1B94"/>
    <w:multiLevelType w:val="hybridMultilevel"/>
    <w:tmpl w:val="75C81832"/>
    <w:lvl w:ilvl="0" w:tplc="03182BBE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8503E"/>
    <w:multiLevelType w:val="hybridMultilevel"/>
    <w:tmpl w:val="6336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A323A"/>
    <w:multiLevelType w:val="hybridMultilevel"/>
    <w:tmpl w:val="CF1050B2"/>
    <w:lvl w:ilvl="0" w:tplc="03182BBE">
      <w:start w:val="1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6B6142"/>
    <w:multiLevelType w:val="multilevel"/>
    <w:tmpl w:val="D4A8F384"/>
    <w:lvl w:ilvl="0">
      <w:start w:val="9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H SarabunIT๙" w:hAnsi="TH SarabunIT๙" w:cs="TH SarabunIT๙" w:hint="default"/>
      </w:rPr>
    </w:lvl>
  </w:abstractNum>
  <w:abstractNum w:abstractNumId="12">
    <w:nsid w:val="3F4D213F"/>
    <w:multiLevelType w:val="hybridMultilevel"/>
    <w:tmpl w:val="5A248598"/>
    <w:lvl w:ilvl="0" w:tplc="03182BBE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F5CE3"/>
    <w:multiLevelType w:val="multilevel"/>
    <w:tmpl w:val="84E24B2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4">
    <w:nsid w:val="40845617"/>
    <w:multiLevelType w:val="hybridMultilevel"/>
    <w:tmpl w:val="034E2BE4"/>
    <w:lvl w:ilvl="0" w:tplc="03182BBE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0649E"/>
    <w:multiLevelType w:val="hybridMultilevel"/>
    <w:tmpl w:val="9B18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43718"/>
    <w:multiLevelType w:val="hybridMultilevel"/>
    <w:tmpl w:val="6A32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092627"/>
    <w:multiLevelType w:val="hybridMultilevel"/>
    <w:tmpl w:val="E732FBDC"/>
    <w:lvl w:ilvl="0" w:tplc="D1DEB38E">
      <w:start w:val="1"/>
      <w:numFmt w:val="thaiNumbers"/>
      <w:lvlText w:val="%1."/>
      <w:lvlJc w:val="left"/>
      <w:pPr>
        <w:ind w:left="786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D3A7E0C"/>
    <w:multiLevelType w:val="hybridMultilevel"/>
    <w:tmpl w:val="D98EA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760840"/>
    <w:multiLevelType w:val="hybridMultilevel"/>
    <w:tmpl w:val="60B20B34"/>
    <w:lvl w:ilvl="0" w:tplc="27A2B4C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594D2C62"/>
    <w:multiLevelType w:val="hybridMultilevel"/>
    <w:tmpl w:val="D270BDD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5FA205AA"/>
    <w:multiLevelType w:val="hybridMultilevel"/>
    <w:tmpl w:val="E1F0755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72A019C"/>
    <w:multiLevelType w:val="hybridMultilevel"/>
    <w:tmpl w:val="F6F004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9175BBA"/>
    <w:multiLevelType w:val="hybridMultilevel"/>
    <w:tmpl w:val="847281B4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7F42733"/>
    <w:multiLevelType w:val="hybridMultilevel"/>
    <w:tmpl w:val="ED186D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DB31741"/>
    <w:multiLevelType w:val="hybridMultilevel"/>
    <w:tmpl w:val="A2B6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739A9"/>
    <w:multiLevelType w:val="hybridMultilevel"/>
    <w:tmpl w:val="92F41B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6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20"/>
  </w:num>
  <w:num w:numId="13">
    <w:abstractNumId w:val="3"/>
  </w:num>
  <w:num w:numId="14">
    <w:abstractNumId w:val="26"/>
  </w:num>
  <w:num w:numId="15">
    <w:abstractNumId w:val="24"/>
  </w:num>
  <w:num w:numId="16">
    <w:abstractNumId w:val="21"/>
  </w:num>
  <w:num w:numId="17">
    <w:abstractNumId w:val="0"/>
  </w:num>
  <w:num w:numId="18">
    <w:abstractNumId w:val="19"/>
  </w:num>
  <w:num w:numId="19">
    <w:abstractNumId w:val="5"/>
  </w:num>
  <w:num w:numId="20">
    <w:abstractNumId w:val="23"/>
  </w:num>
  <w:num w:numId="21">
    <w:abstractNumId w:val="6"/>
  </w:num>
  <w:num w:numId="22">
    <w:abstractNumId w:val="25"/>
  </w:num>
  <w:num w:numId="23">
    <w:abstractNumId w:val="8"/>
  </w:num>
  <w:num w:numId="24">
    <w:abstractNumId w:val="12"/>
  </w:num>
  <w:num w:numId="25">
    <w:abstractNumId w:val="14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B"/>
    <w:rsid w:val="00002147"/>
    <w:rsid w:val="00004B7F"/>
    <w:rsid w:val="0001689D"/>
    <w:rsid w:val="00024CEF"/>
    <w:rsid w:val="00042A01"/>
    <w:rsid w:val="000622E8"/>
    <w:rsid w:val="00067B58"/>
    <w:rsid w:val="000759AB"/>
    <w:rsid w:val="00086F95"/>
    <w:rsid w:val="00087B21"/>
    <w:rsid w:val="00093D9C"/>
    <w:rsid w:val="000A09E9"/>
    <w:rsid w:val="000A6D60"/>
    <w:rsid w:val="000C2D45"/>
    <w:rsid w:val="000D5890"/>
    <w:rsid w:val="000E0841"/>
    <w:rsid w:val="000E11DB"/>
    <w:rsid w:val="000E430F"/>
    <w:rsid w:val="00101A88"/>
    <w:rsid w:val="00102879"/>
    <w:rsid w:val="00113779"/>
    <w:rsid w:val="00117D06"/>
    <w:rsid w:val="001235E5"/>
    <w:rsid w:val="00124BDC"/>
    <w:rsid w:val="00130C7A"/>
    <w:rsid w:val="00135F67"/>
    <w:rsid w:val="00147D37"/>
    <w:rsid w:val="00163C16"/>
    <w:rsid w:val="001818DC"/>
    <w:rsid w:val="001865BE"/>
    <w:rsid w:val="001911F5"/>
    <w:rsid w:val="001A7C1F"/>
    <w:rsid w:val="001B2055"/>
    <w:rsid w:val="001C3D95"/>
    <w:rsid w:val="001D75FE"/>
    <w:rsid w:val="001F2A8B"/>
    <w:rsid w:val="001F7A1C"/>
    <w:rsid w:val="00201E23"/>
    <w:rsid w:val="00204604"/>
    <w:rsid w:val="002068EC"/>
    <w:rsid w:val="00216902"/>
    <w:rsid w:val="00216CD6"/>
    <w:rsid w:val="00234E59"/>
    <w:rsid w:val="002678EF"/>
    <w:rsid w:val="002731FF"/>
    <w:rsid w:val="00275E14"/>
    <w:rsid w:val="00276008"/>
    <w:rsid w:val="0028437D"/>
    <w:rsid w:val="0028693D"/>
    <w:rsid w:val="00287A32"/>
    <w:rsid w:val="0029517A"/>
    <w:rsid w:val="002A07DB"/>
    <w:rsid w:val="002B00A4"/>
    <w:rsid w:val="002B6064"/>
    <w:rsid w:val="002C63A1"/>
    <w:rsid w:val="002C6DBA"/>
    <w:rsid w:val="002D081A"/>
    <w:rsid w:val="002E6291"/>
    <w:rsid w:val="002E7E30"/>
    <w:rsid w:val="003020B6"/>
    <w:rsid w:val="003076C2"/>
    <w:rsid w:val="00307785"/>
    <w:rsid w:val="0032149D"/>
    <w:rsid w:val="00332E05"/>
    <w:rsid w:val="0033549A"/>
    <w:rsid w:val="003413D1"/>
    <w:rsid w:val="00351D89"/>
    <w:rsid w:val="0035544A"/>
    <w:rsid w:val="00362E5D"/>
    <w:rsid w:val="00365AA4"/>
    <w:rsid w:val="00384257"/>
    <w:rsid w:val="00386B2F"/>
    <w:rsid w:val="003913D7"/>
    <w:rsid w:val="003940EA"/>
    <w:rsid w:val="003A3503"/>
    <w:rsid w:val="003C6670"/>
    <w:rsid w:val="003D6486"/>
    <w:rsid w:val="003D794A"/>
    <w:rsid w:val="003F491C"/>
    <w:rsid w:val="003F6049"/>
    <w:rsid w:val="00400859"/>
    <w:rsid w:val="0041457E"/>
    <w:rsid w:val="00435A2E"/>
    <w:rsid w:val="00441130"/>
    <w:rsid w:val="00442BE3"/>
    <w:rsid w:val="004438F9"/>
    <w:rsid w:val="00455093"/>
    <w:rsid w:val="00463DCB"/>
    <w:rsid w:val="0047076B"/>
    <w:rsid w:val="004823C5"/>
    <w:rsid w:val="0048391B"/>
    <w:rsid w:val="004902B2"/>
    <w:rsid w:val="00490710"/>
    <w:rsid w:val="0049559B"/>
    <w:rsid w:val="004955A9"/>
    <w:rsid w:val="004B1983"/>
    <w:rsid w:val="004B3342"/>
    <w:rsid w:val="004B33B2"/>
    <w:rsid w:val="004C65BD"/>
    <w:rsid w:val="004E1891"/>
    <w:rsid w:val="00500A8F"/>
    <w:rsid w:val="00506CCD"/>
    <w:rsid w:val="00520B4D"/>
    <w:rsid w:val="005A1CF4"/>
    <w:rsid w:val="005C0216"/>
    <w:rsid w:val="005C2D84"/>
    <w:rsid w:val="005D04CF"/>
    <w:rsid w:val="005D4476"/>
    <w:rsid w:val="005D7358"/>
    <w:rsid w:val="00603E97"/>
    <w:rsid w:val="006072DA"/>
    <w:rsid w:val="00644BC0"/>
    <w:rsid w:val="00650D86"/>
    <w:rsid w:val="00666C11"/>
    <w:rsid w:val="00677D1B"/>
    <w:rsid w:val="00686EA6"/>
    <w:rsid w:val="00691343"/>
    <w:rsid w:val="0069190C"/>
    <w:rsid w:val="00696749"/>
    <w:rsid w:val="006A003B"/>
    <w:rsid w:val="006C0E62"/>
    <w:rsid w:val="006D1B3E"/>
    <w:rsid w:val="006E423C"/>
    <w:rsid w:val="006E7940"/>
    <w:rsid w:val="006F1FFE"/>
    <w:rsid w:val="006F387F"/>
    <w:rsid w:val="006F58EF"/>
    <w:rsid w:val="0070249C"/>
    <w:rsid w:val="00703320"/>
    <w:rsid w:val="007056DA"/>
    <w:rsid w:val="00715646"/>
    <w:rsid w:val="0072199C"/>
    <w:rsid w:val="00725FC9"/>
    <w:rsid w:val="007271A0"/>
    <w:rsid w:val="00745539"/>
    <w:rsid w:val="007618F5"/>
    <w:rsid w:val="0076568D"/>
    <w:rsid w:val="00767107"/>
    <w:rsid w:val="00772D9B"/>
    <w:rsid w:val="00777656"/>
    <w:rsid w:val="00784369"/>
    <w:rsid w:val="0078684B"/>
    <w:rsid w:val="0079515A"/>
    <w:rsid w:val="007A04B7"/>
    <w:rsid w:val="007B1F9E"/>
    <w:rsid w:val="007B549D"/>
    <w:rsid w:val="007C00A1"/>
    <w:rsid w:val="007D48F7"/>
    <w:rsid w:val="007E152F"/>
    <w:rsid w:val="007F1FA2"/>
    <w:rsid w:val="0080786C"/>
    <w:rsid w:val="0081206F"/>
    <w:rsid w:val="00820169"/>
    <w:rsid w:val="00826A7B"/>
    <w:rsid w:val="008320BC"/>
    <w:rsid w:val="00835084"/>
    <w:rsid w:val="00851BB0"/>
    <w:rsid w:val="008574E3"/>
    <w:rsid w:val="00876EA8"/>
    <w:rsid w:val="00890786"/>
    <w:rsid w:val="008C1C7D"/>
    <w:rsid w:val="008C412B"/>
    <w:rsid w:val="008C550B"/>
    <w:rsid w:val="008D6C84"/>
    <w:rsid w:val="008E3681"/>
    <w:rsid w:val="00904197"/>
    <w:rsid w:val="0090512F"/>
    <w:rsid w:val="0090519C"/>
    <w:rsid w:val="009078E2"/>
    <w:rsid w:val="0092087E"/>
    <w:rsid w:val="009234C6"/>
    <w:rsid w:val="00925C65"/>
    <w:rsid w:val="00946F69"/>
    <w:rsid w:val="00952112"/>
    <w:rsid w:val="00981B3B"/>
    <w:rsid w:val="0098211B"/>
    <w:rsid w:val="009B2B1C"/>
    <w:rsid w:val="009C06C6"/>
    <w:rsid w:val="009D6CC7"/>
    <w:rsid w:val="009E06DE"/>
    <w:rsid w:val="009F4D15"/>
    <w:rsid w:val="00A01E14"/>
    <w:rsid w:val="00A06633"/>
    <w:rsid w:val="00A14A66"/>
    <w:rsid w:val="00A16D3E"/>
    <w:rsid w:val="00A24E96"/>
    <w:rsid w:val="00A32782"/>
    <w:rsid w:val="00A44D8C"/>
    <w:rsid w:val="00A51812"/>
    <w:rsid w:val="00A54713"/>
    <w:rsid w:val="00A7009A"/>
    <w:rsid w:val="00A93B10"/>
    <w:rsid w:val="00AC7C18"/>
    <w:rsid w:val="00AD2F15"/>
    <w:rsid w:val="00AE5865"/>
    <w:rsid w:val="00AF5785"/>
    <w:rsid w:val="00AF6D9C"/>
    <w:rsid w:val="00B026E7"/>
    <w:rsid w:val="00B073EC"/>
    <w:rsid w:val="00B32860"/>
    <w:rsid w:val="00B37321"/>
    <w:rsid w:val="00B67498"/>
    <w:rsid w:val="00B67A91"/>
    <w:rsid w:val="00B715C4"/>
    <w:rsid w:val="00B761CD"/>
    <w:rsid w:val="00B77DE6"/>
    <w:rsid w:val="00B81620"/>
    <w:rsid w:val="00B950B5"/>
    <w:rsid w:val="00BA049F"/>
    <w:rsid w:val="00BA6043"/>
    <w:rsid w:val="00BB6320"/>
    <w:rsid w:val="00BB6EDF"/>
    <w:rsid w:val="00BE4593"/>
    <w:rsid w:val="00BF531F"/>
    <w:rsid w:val="00BF6A16"/>
    <w:rsid w:val="00C02BD0"/>
    <w:rsid w:val="00C034BD"/>
    <w:rsid w:val="00C056FA"/>
    <w:rsid w:val="00C10E56"/>
    <w:rsid w:val="00C147CC"/>
    <w:rsid w:val="00C26DC9"/>
    <w:rsid w:val="00C3162E"/>
    <w:rsid w:val="00C333E8"/>
    <w:rsid w:val="00C47B46"/>
    <w:rsid w:val="00C51274"/>
    <w:rsid w:val="00C55FD2"/>
    <w:rsid w:val="00C742EC"/>
    <w:rsid w:val="00C8260B"/>
    <w:rsid w:val="00C84A76"/>
    <w:rsid w:val="00C90BE1"/>
    <w:rsid w:val="00C95F08"/>
    <w:rsid w:val="00CA6EDB"/>
    <w:rsid w:val="00CB6D44"/>
    <w:rsid w:val="00CC455E"/>
    <w:rsid w:val="00CC7D9A"/>
    <w:rsid w:val="00CD052A"/>
    <w:rsid w:val="00CF1FB0"/>
    <w:rsid w:val="00CF27A4"/>
    <w:rsid w:val="00D01475"/>
    <w:rsid w:val="00D35AE6"/>
    <w:rsid w:val="00D41A67"/>
    <w:rsid w:val="00D4417F"/>
    <w:rsid w:val="00D540C1"/>
    <w:rsid w:val="00D61F49"/>
    <w:rsid w:val="00D75D6C"/>
    <w:rsid w:val="00D9263C"/>
    <w:rsid w:val="00D92E93"/>
    <w:rsid w:val="00D9395A"/>
    <w:rsid w:val="00DA3CF7"/>
    <w:rsid w:val="00DC1BBF"/>
    <w:rsid w:val="00DD11F6"/>
    <w:rsid w:val="00DD367A"/>
    <w:rsid w:val="00DD77D4"/>
    <w:rsid w:val="00DE2ED2"/>
    <w:rsid w:val="00DE617C"/>
    <w:rsid w:val="00DF305F"/>
    <w:rsid w:val="00E26006"/>
    <w:rsid w:val="00E26255"/>
    <w:rsid w:val="00E276CA"/>
    <w:rsid w:val="00E27C7E"/>
    <w:rsid w:val="00E41EB4"/>
    <w:rsid w:val="00E678ED"/>
    <w:rsid w:val="00E716DB"/>
    <w:rsid w:val="00E81A18"/>
    <w:rsid w:val="00E9481A"/>
    <w:rsid w:val="00EA29A9"/>
    <w:rsid w:val="00EB0480"/>
    <w:rsid w:val="00ED25CB"/>
    <w:rsid w:val="00ED2E30"/>
    <w:rsid w:val="00ED628C"/>
    <w:rsid w:val="00EF20AF"/>
    <w:rsid w:val="00EF79CB"/>
    <w:rsid w:val="00F1147B"/>
    <w:rsid w:val="00F163BD"/>
    <w:rsid w:val="00F24249"/>
    <w:rsid w:val="00F30D2A"/>
    <w:rsid w:val="00F31065"/>
    <w:rsid w:val="00F33C4A"/>
    <w:rsid w:val="00F51BF7"/>
    <w:rsid w:val="00F80832"/>
    <w:rsid w:val="00FA69DF"/>
    <w:rsid w:val="00FB4B77"/>
    <w:rsid w:val="00FC486C"/>
    <w:rsid w:val="00FD3C0B"/>
    <w:rsid w:val="00FE4825"/>
    <w:rsid w:val="00FF322E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30"/>
    <w:pPr>
      <w:ind w:left="720"/>
      <w:contextualSpacing/>
    </w:pPr>
  </w:style>
  <w:style w:type="table" w:styleId="a4">
    <w:name w:val="Table Grid"/>
    <w:basedOn w:val="a1"/>
    <w:uiPriority w:val="39"/>
    <w:rsid w:val="00C0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6C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6C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F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F27A4"/>
  </w:style>
  <w:style w:type="paragraph" w:styleId="a9">
    <w:name w:val="footer"/>
    <w:basedOn w:val="a"/>
    <w:link w:val="aa"/>
    <w:uiPriority w:val="99"/>
    <w:unhideWhenUsed/>
    <w:rsid w:val="00CF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F27A4"/>
  </w:style>
  <w:style w:type="character" w:styleId="ab">
    <w:name w:val="Placeholder Text"/>
    <w:basedOn w:val="a0"/>
    <w:uiPriority w:val="99"/>
    <w:semiHidden/>
    <w:rsid w:val="00725FC9"/>
    <w:rPr>
      <w:color w:val="808080"/>
    </w:rPr>
  </w:style>
  <w:style w:type="table" w:customStyle="1" w:styleId="TableGrid1">
    <w:name w:val="Table Grid1"/>
    <w:basedOn w:val="a1"/>
    <w:next w:val="a4"/>
    <w:uiPriority w:val="39"/>
    <w:rsid w:val="008C550B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30"/>
    <w:pPr>
      <w:ind w:left="720"/>
      <w:contextualSpacing/>
    </w:pPr>
  </w:style>
  <w:style w:type="table" w:styleId="a4">
    <w:name w:val="Table Grid"/>
    <w:basedOn w:val="a1"/>
    <w:uiPriority w:val="39"/>
    <w:rsid w:val="00C0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6C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6C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F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F27A4"/>
  </w:style>
  <w:style w:type="paragraph" w:styleId="a9">
    <w:name w:val="footer"/>
    <w:basedOn w:val="a"/>
    <w:link w:val="aa"/>
    <w:uiPriority w:val="99"/>
    <w:unhideWhenUsed/>
    <w:rsid w:val="00CF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F27A4"/>
  </w:style>
  <w:style w:type="character" w:styleId="ab">
    <w:name w:val="Placeholder Text"/>
    <w:basedOn w:val="a0"/>
    <w:uiPriority w:val="99"/>
    <w:semiHidden/>
    <w:rsid w:val="00725FC9"/>
    <w:rPr>
      <w:color w:val="808080"/>
    </w:rPr>
  </w:style>
  <w:style w:type="table" w:customStyle="1" w:styleId="TableGrid1">
    <w:name w:val="Table Grid1"/>
    <w:basedOn w:val="a1"/>
    <w:next w:val="a4"/>
    <w:uiPriority w:val="39"/>
    <w:rsid w:val="008C550B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7E5B-6292-4374-9785-BB7C0587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1210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2019-03-13T03:23:00Z</cp:lastPrinted>
  <dcterms:created xsi:type="dcterms:W3CDTF">2019-03-12T06:50:00Z</dcterms:created>
  <dcterms:modified xsi:type="dcterms:W3CDTF">2019-03-13T03:24:00Z</dcterms:modified>
</cp:coreProperties>
</file>