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theme/themeOverride1.xml" ContentType="application/vnd.openxmlformats-officedocument.themeOverride+xml"/>
  <Override PartName="/word/charts/chart40.xml" ContentType="application/vnd.openxmlformats-officedocument.drawingml.chart+xml"/>
  <Override PartName="/word/drawings/drawing1.xml" ContentType="application/vnd.openxmlformats-officedocument.drawingml.chartshapes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4" w:rsidRPr="00A32A14" w:rsidRDefault="008149A4" w:rsidP="008149A4">
      <w:pPr>
        <w:jc w:val="center"/>
        <w:rPr>
          <w:rFonts w:ascii="TH SarabunPSK" w:hAnsi="TH SarabunPSK" w:cs="TH SarabunPSK"/>
          <w:b/>
          <w:bCs/>
        </w:rPr>
      </w:pPr>
      <w:r w:rsidRPr="00A32A14">
        <w:rPr>
          <w:rFonts w:ascii="TH SarabunPSK" w:hAnsi="TH SarabunPSK" w:cs="TH SarabunPSK" w:hint="cs"/>
          <w:b/>
          <w:bCs/>
          <w:cs/>
        </w:rPr>
        <w:t>สรุปผลการรายงานผู้ป่วยด้วยโรคเฝ้าระวังทางระบาดวิทยา</w:t>
      </w:r>
    </w:p>
    <w:p w:rsidR="008149A4" w:rsidRPr="00A32A14" w:rsidRDefault="008149A4" w:rsidP="008149A4">
      <w:pPr>
        <w:rPr>
          <w:rFonts w:ascii="TH SarabunPSK" w:hAnsi="TH SarabunPSK" w:cs="TH SarabunPSK"/>
          <w:b/>
          <w:bCs/>
        </w:rPr>
      </w:pPr>
    </w:p>
    <w:p w:rsidR="008149A4" w:rsidRPr="00A32A14" w:rsidRDefault="008149A4" w:rsidP="008149A4">
      <w:pPr>
        <w:rPr>
          <w:rFonts w:ascii="TH SarabunPSK" w:hAnsi="TH SarabunPSK" w:cs="TH SarabunPSK"/>
          <w:b/>
          <w:bCs/>
        </w:rPr>
      </w:pPr>
      <w:r w:rsidRPr="00A32A14">
        <w:rPr>
          <w:rFonts w:ascii="TH SarabunPSK" w:hAnsi="TH SarabunPSK" w:cs="TH SarabunPSK"/>
          <w:b/>
          <w:bCs/>
          <w:cs/>
        </w:rPr>
        <w:t>บัตรรายงานผู้ป่วย</w:t>
      </w:r>
      <w:r w:rsidRPr="00A32A14">
        <w:rPr>
          <w:rFonts w:ascii="TH SarabunPSK" w:hAnsi="TH SarabunPSK" w:cs="TH SarabunPSK"/>
          <w:b/>
          <w:bCs/>
        </w:rPr>
        <w:t>(</w:t>
      </w:r>
      <w:r w:rsidRPr="00A32A14">
        <w:rPr>
          <w:rFonts w:ascii="TH SarabunPSK" w:hAnsi="TH SarabunPSK" w:cs="TH SarabunPSK" w:hint="cs"/>
          <w:b/>
          <w:bCs/>
          <w:cs/>
        </w:rPr>
        <w:t>ระบบรายงาน ๕๐๖</w:t>
      </w:r>
      <w:r w:rsidRPr="00A32A14">
        <w:rPr>
          <w:rFonts w:ascii="TH SarabunPSK" w:hAnsi="TH SarabunPSK" w:cs="TH SarabunPSK"/>
          <w:b/>
          <w:bCs/>
        </w:rPr>
        <w:t>)</w:t>
      </w: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12"/>
          <w:szCs w:val="12"/>
        </w:rPr>
      </w:pPr>
      <w:r w:rsidRPr="00A32A14">
        <w:rPr>
          <w:rFonts w:ascii="TH SarabunPSK" w:hAnsi="TH SarabunPSK" w:cs="TH SarabunPSK"/>
          <w:spacing w:val="-10"/>
          <w:cs/>
        </w:rPr>
        <w:tab/>
      </w:r>
      <w:r w:rsidRPr="00A32A14">
        <w:rPr>
          <w:rFonts w:ascii="TH SarabunPSK" w:hAnsi="TH SarabunPSK" w:cs="TH SarabunPSK"/>
          <w:spacing w:val="-12"/>
          <w:cs/>
        </w:rPr>
        <w:t>งานระบาดวิทยา</w:t>
      </w:r>
      <w:r w:rsidRPr="00A32A14">
        <w:rPr>
          <w:rFonts w:ascii="TH SarabunPSK" w:hAnsi="TH SarabunPSK" w:cs="TH SarabunPSK" w:hint="cs"/>
          <w:spacing w:val="-12"/>
          <w:cs/>
        </w:rPr>
        <w:t xml:space="preserve"> </w:t>
      </w:r>
      <w:r w:rsidRPr="00A32A14">
        <w:rPr>
          <w:rFonts w:ascii="TH SarabunPSK" w:hAnsi="TH SarabunPSK" w:cs="TH SarabunPSK"/>
          <w:spacing w:val="-12"/>
          <w:cs/>
        </w:rPr>
        <w:t>กลุ่มงาน</w:t>
      </w:r>
      <w:r w:rsidR="00DA2BC3" w:rsidRPr="00A32A14">
        <w:rPr>
          <w:rFonts w:ascii="TH SarabunPSK" w:hAnsi="TH SarabunPSK" w:cs="TH SarabunPSK" w:hint="cs"/>
          <w:spacing w:val="-12"/>
          <w:cs/>
        </w:rPr>
        <w:t>ควบคุมโรคติด</w:t>
      </w:r>
      <w:r w:rsidRPr="00A32A14">
        <w:rPr>
          <w:rFonts w:ascii="TH SarabunPSK" w:hAnsi="TH SarabunPSK" w:cs="TH SarabunPSK"/>
          <w:spacing w:val="-12"/>
          <w:cs/>
        </w:rPr>
        <w:t xml:space="preserve"> ได้รับรายงานการเกิดโรคเฝ้าระวังทางระบาดวิทยา</w:t>
      </w:r>
      <w:r w:rsidRPr="00A32A14">
        <w:rPr>
          <w:rFonts w:ascii="TH SarabunPSK" w:hAnsi="TH SarabunPSK" w:cs="TH SarabunPSK" w:hint="cs"/>
          <w:cs/>
        </w:rPr>
        <w:t xml:space="preserve"> โด</w:t>
      </w:r>
      <w:r w:rsidRPr="00A32A14">
        <w:rPr>
          <w:rFonts w:ascii="TH SarabunPSK" w:hAnsi="TH SarabunPSK" w:cs="TH SarabunPSK"/>
          <w:cs/>
        </w:rPr>
        <w:t>ยรวบรวมจากบัตรรายงานผู้ป่วย(ร</w:t>
      </w:r>
      <w:r w:rsidRPr="00A32A14">
        <w:rPr>
          <w:rFonts w:ascii="TH SarabunPSK" w:hAnsi="TH SarabunPSK" w:cs="TH SarabunPSK" w:hint="cs"/>
          <w:cs/>
        </w:rPr>
        <w:t xml:space="preserve">ายงาน </w:t>
      </w:r>
      <w:r w:rsidRPr="00A32A14">
        <w:rPr>
          <w:rFonts w:ascii="TH SarabunPSK" w:hAnsi="TH SarabunPSK" w:cs="TH SarabunPSK"/>
          <w:cs/>
        </w:rPr>
        <w:t>๕๐๖) จำนวนทั้งสิ้น</w:t>
      </w:r>
      <w:r w:rsidRPr="00A32A14">
        <w:rPr>
          <w:rFonts w:ascii="TH SarabunPSK" w:hAnsi="TH SarabunPSK" w:cs="TH SarabunPSK"/>
          <w:color w:val="FF0000"/>
          <w:cs/>
        </w:rPr>
        <w:t xml:space="preserve"> </w:t>
      </w:r>
      <w:r w:rsidR="003C2402">
        <w:rPr>
          <w:rFonts w:ascii="TH SarabunPSK" w:hAnsi="TH SarabunPSK" w:cs="TH SarabunPSK" w:hint="cs"/>
          <w:cs/>
        </w:rPr>
        <w:t>๓๐</w:t>
      </w:r>
      <w:r w:rsidR="00CF09ED">
        <w:rPr>
          <w:rFonts w:ascii="TH SarabunPSK" w:hAnsi="TH SarabunPSK" w:cs="TH SarabunPSK" w:hint="cs"/>
          <w:cs/>
        </w:rPr>
        <w:t>,</w:t>
      </w:r>
      <w:r w:rsidR="003C2402">
        <w:rPr>
          <w:rFonts w:ascii="TH SarabunPSK" w:hAnsi="TH SarabunPSK" w:cs="TH SarabunPSK" w:hint="cs"/>
          <w:cs/>
        </w:rPr>
        <w:t>๙๘๘</w:t>
      </w:r>
      <w:r w:rsidRPr="00A32A14">
        <w:rPr>
          <w:rFonts w:ascii="TH SarabunPSK" w:hAnsi="TH SarabunPSK" w:cs="TH SarabunPSK" w:hint="cs"/>
          <w:cs/>
        </w:rPr>
        <w:t xml:space="preserve"> ฉบับ</w:t>
      </w:r>
      <w:r w:rsidRPr="00A32A14">
        <w:rPr>
          <w:rFonts w:ascii="TH SarabunPSK" w:hAnsi="TH SarabunPSK" w:cs="TH SarabunPSK"/>
          <w:cs/>
        </w:rPr>
        <w:t xml:space="preserve"> </w:t>
      </w:r>
    </w:p>
    <w:p w:rsidR="008149A4" w:rsidRPr="00A32A14" w:rsidRDefault="008149A4" w:rsidP="008149A4">
      <w:pPr>
        <w:jc w:val="both"/>
        <w:rPr>
          <w:rFonts w:ascii="TH SarabunPSK" w:hAnsi="TH SarabunPSK" w:cs="TH SarabunPSK"/>
        </w:rPr>
      </w:pPr>
      <w:r w:rsidRPr="00CE28DD">
        <w:rPr>
          <w:rFonts w:ascii="TH SarabunPSK" w:hAnsi="TH SarabunPSK" w:cs="TH SarabunPSK"/>
          <w:color w:val="000000" w:themeColor="text1"/>
          <w:cs/>
        </w:rPr>
        <w:t>รู</w:t>
      </w:r>
      <w:r w:rsidRPr="00A32A14">
        <w:rPr>
          <w:rFonts w:ascii="TH SarabunPSK" w:hAnsi="TH SarabunPSK" w:cs="TH SarabunPSK"/>
          <w:cs/>
        </w:rPr>
        <w:t xml:space="preserve">ปที่ ๑ จำนวนบัตรรายงานผู้ป่วย (แบบ รง.๕๐๖)  พ.ศ. ๒๕๔๕ </w:t>
      </w:r>
      <w:r w:rsidRPr="00A32A14">
        <w:rPr>
          <w:rFonts w:ascii="TH SarabunPSK" w:hAnsi="TH SarabunPSK" w:cs="TH SarabunPSK"/>
        </w:rPr>
        <w:t>–</w:t>
      </w:r>
      <w:r w:rsidR="00A32A14" w:rsidRPr="00A32A14">
        <w:rPr>
          <w:rFonts w:ascii="TH SarabunPSK" w:hAnsi="TH SarabunPSK" w:cs="TH SarabunPSK"/>
          <w:cs/>
        </w:rPr>
        <w:t xml:space="preserve"> ๒๕</w:t>
      </w:r>
      <w:r w:rsidR="00A32A14" w:rsidRPr="00A32A14">
        <w:rPr>
          <w:rFonts w:ascii="TH SarabunPSK" w:hAnsi="TH SarabunPSK" w:cs="TH SarabunPSK" w:hint="cs"/>
          <w:cs/>
        </w:rPr>
        <w:t>๖</w:t>
      </w:r>
      <w:r w:rsidR="003C2402">
        <w:rPr>
          <w:rFonts w:ascii="TH SarabunPSK" w:hAnsi="TH SarabunPSK" w:cs="TH SarabunPSK"/>
          <w:cs/>
        </w:rPr>
        <w:t>๑</w:t>
      </w: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  <w:r w:rsidRPr="00A32A14">
        <w:rPr>
          <w:rFonts w:ascii="TH SarabunPSK" w:hAnsi="TH SarabunPSK" w:cs="TH SarabunPSK"/>
          <w:noProof/>
          <w:color w:val="FF0000"/>
          <w:sz w:val="28"/>
        </w:rPr>
        <w:drawing>
          <wp:anchor distT="0" distB="0" distL="114300" distR="114300" simplePos="0" relativeHeight="251868672" behindDoc="1" locked="0" layoutInCell="1" allowOverlap="1" wp14:anchorId="1F8F90AA" wp14:editId="61AD90DD">
            <wp:simplePos x="0" y="0"/>
            <wp:positionH relativeFrom="column">
              <wp:posOffset>-94780</wp:posOffset>
            </wp:positionH>
            <wp:positionV relativeFrom="paragraph">
              <wp:posOffset>78740</wp:posOffset>
            </wp:positionV>
            <wp:extent cx="6114553" cy="2191882"/>
            <wp:effectExtent l="0" t="0" r="19685" b="18415"/>
            <wp:wrapNone/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:rsidR="00CF09ED" w:rsidRDefault="00CF09ED" w:rsidP="008149A4">
      <w:pPr>
        <w:jc w:val="both"/>
        <w:rPr>
          <w:rFonts w:ascii="TH SarabunPSK" w:hAnsi="TH SarabunPSK" w:cs="TH SarabunPSK"/>
          <w:sz w:val="28"/>
        </w:rPr>
      </w:pPr>
    </w:p>
    <w:p w:rsidR="00CF09ED" w:rsidRDefault="00CF09ED" w:rsidP="008149A4">
      <w:pPr>
        <w:jc w:val="both"/>
        <w:rPr>
          <w:rFonts w:ascii="TH SarabunPSK" w:hAnsi="TH SarabunPSK" w:cs="TH SarabunPSK"/>
          <w:sz w:val="28"/>
        </w:rPr>
      </w:pPr>
    </w:p>
    <w:p w:rsidR="00CF09ED" w:rsidRDefault="00CF09ED" w:rsidP="008149A4">
      <w:pPr>
        <w:jc w:val="both"/>
        <w:rPr>
          <w:rFonts w:ascii="TH SarabunPSK" w:hAnsi="TH SarabunPSK" w:cs="TH SarabunPSK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</w:rPr>
      </w:pPr>
      <w:r w:rsidRPr="00A32A1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A9B5696" wp14:editId="14558C57">
                <wp:simplePos x="0" y="0"/>
                <wp:positionH relativeFrom="column">
                  <wp:posOffset>-5027930</wp:posOffset>
                </wp:positionH>
                <wp:positionV relativeFrom="paragraph">
                  <wp:posOffset>5080</wp:posOffset>
                </wp:positionV>
                <wp:extent cx="1084580" cy="259715"/>
                <wp:effectExtent l="1270" t="0" r="0" b="190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12C" w:rsidRPr="000D3E8E" w:rsidRDefault="00CC012C" w:rsidP="008149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395.9pt;margin-top:.4pt;width:85.4pt;height:20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jCtAIAALo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" filled="f" stroked="f">
                <v:textbox>
                  <w:txbxContent>
                    <w:p w:rsidR="00F263CB" w:rsidRPr="000D3E8E" w:rsidRDefault="00F263CB" w:rsidP="008149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Pr="00A32A14">
        <w:rPr>
          <w:rFonts w:ascii="TH SarabunPSK" w:hAnsi="TH SarabunPSK" w:cs="TH SarabunPSK"/>
          <w:sz w:val="28"/>
          <w:cs/>
        </w:rPr>
        <w:t xml:space="preserve">ที่มา </w:t>
      </w:r>
      <w:r w:rsidRPr="00A32A14">
        <w:rPr>
          <w:rFonts w:ascii="TH SarabunPSK" w:hAnsi="TH SarabunPSK" w:cs="TH SarabunPSK"/>
          <w:sz w:val="28"/>
        </w:rPr>
        <w:t>:</w:t>
      </w:r>
      <w:r w:rsidRPr="00A32A14">
        <w:rPr>
          <w:rFonts w:ascii="TH SarabunPSK" w:hAnsi="TH SarabunPSK" w:cs="TH SarabunPSK"/>
          <w:sz w:val="28"/>
          <w:cs/>
        </w:rPr>
        <w:t xml:space="preserve"> รายงาน ๕๐๖ งานระบาดวิทยา สำนักงานสาธารณสุขจังหวัดฯ</w:t>
      </w:r>
    </w:p>
    <w:p w:rsidR="008149A4" w:rsidRPr="00A32A14" w:rsidRDefault="008149A4" w:rsidP="008149A4">
      <w:pPr>
        <w:ind w:firstLine="720"/>
        <w:jc w:val="both"/>
        <w:rPr>
          <w:rFonts w:ascii="TH SarabunPSK" w:hAnsi="TH SarabunPSK" w:cs="TH SarabunPSK"/>
          <w:color w:val="FF0000"/>
        </w:rPr>
      </w:pPr>
    </w:p>
    <w:p w:rsidR="008149A4" w:rsidRPr="00A32A14" w:rsidRDefault="008149A4" w:rsidP="008149A4">
      <w:pPr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  <w:r w:rsidRPr="00BA6D38">
        <w:rPr>
          <w:rFonts w:ascii="TH SarabunPSK" w:hAnsi="TH SarabunPSK" w:cs="TH SarabunPSK"/>
          <w:cs/>
        </w:rPr>
        <w:t>เมื่อจำแนกตามสถานที่ส่งบัตร</w:t>
      </w:r>
      <w:r w:rsidRPr="00BA6D38">
        <w:rPr>
          <w:rFonts w:ascii="TH SarabunPSK" w:hAnsi="TH SarabunPSK" w:cs="TH SarabunPSK" w:hint="cs"/>
          <w:cs/>
        </w:rPr>
        <w:t>ราย</w:t>
      </w:r>
      <w:r w:rsidRPr="00BA6D38">
        <w:rPr>
          <w:rFonts w:ascii="TH SarabunPSK" w:hAnsi="TH SarabunPSK" w:cs="TH SarabunPSK"/>
          <w:cs/>
        </w:rPr>
        <w:t>งานในจังหวัดพระนครศรีอยุธยา พบว่าศูนย์ระบาดอำเภอพระนครศรี</w:t>
      </w:r>
      <w:r w:rsidRPr="00E70F8C">
        <w:rPr>
          <w:rFonts w:ascii="TH SarabunPSK" w:hAnsi="TH SarabunPSK" w:cs="TH SarabunPSK"/>
          <w:cs/>
        </w:rPr>
        <w:t xml:space="preserve">อยุธยา </w:t>
      </w:r>
      <w:r w:rsidRPr="00E70F8C">
        <w:rPr>
          <w:rFonts w:ascii="TH SarabunPSK" w:hAnsi="TH SarabunPSK" w:cs="TH SarabunPSK" w:hint="cs"/>
          <w:cs/>
        </w:rPr>
        <w:t>มี</w:t>
      </w:r>
      <w:r w:rsidRPr="00E70F8C">
        <w:rPr>
          <w:rFonts w:ascii="TH SarabunPSK" w:hAnsi="TH SarabunPSK" w:cs="TH SarabunPSK"/>
          <w:cs/>
        </w:rPr>
        <w:t>รายงานมากที่สุด</w:t>
      </w:r>
      <w:r w:rsidRPr="00E70F8C">
        <w:rPr>
          <w:rFonts w:ascii="TH SarabunPSK" w:hAnsi="TH SarabunPSK" w:cs="TH SarabunPSK" w:hint="cs"/>
          <w:cs/>
        </w:rPr>
        <w:t xml:space="preserve"> </w:t>
      </w:r>
      <w:r w:rsidRPr="00E70F8C">
        <w:rPr>
          <w:rFonts w:ascii="TH SarabunPSK" w:hAnsi="TH SarabunPSK" w:cs="TH SarabunPSK"/>
          <w:cs/>
        </w:rPr>
        <w:t xml:space="preserve">ร้อยละ </w:t>
      </w:r>
      <w:r w:rsidR="00E70F8C">
        <w:rPr>
          <w:rFonts w:ascii="TH SarabunPSK" w:hAnsi="TH SarabunPSK" w:cs="TH SarabunPSK" w:hint="cs"/>
          <w:cs/>
        </w:rPr>
        <w:t>๒๗</w:t>
      </w:r>
      <w:r w:rsidR="00BA6D38" w:rsidRPr="00E70F8C">
        <w:rPr>
          <w:rFonts w:ascii="TH SarabunPSK" w:hAnsi="TH SarabunPSK" w:cs="TH SarabunPSK" w:hint="cs"/>
          <w:cs/>
        </w:rPr>
        <w:t>.</w:t>
      </w:r>
      <w:r w:rsidR="00E70F8C">
        <w:rPr>
          <w:rFonts w:ascii="TH SarabunPSK" w:hAnsi="TH SarabunPSK" w:cs="TH SarabunPSK" w:hint="cs"/>
          <w:cs/>
        </w:rPr>
        <w:t>๔๒</w:t>
      </w:r>
      <w:r w:rsidRPr="00E70F8C">
        <w:rPr>
          <w:rFonts w:ascii="TH SarabunPSK" w:hAnsi="TH SarabunPSK" w:cs="TH SarabunPSK"/>
          <w:cs/>
        </w:rPr>
        <w:t xml:space="preserve"> (</w:t>
      </w:r>
      <w:r w:rsidR="00E70F8C">
        <w:rPr>
          <w:rFonts w:ascii="TH SarabunPSK" w:hAnsi="TH SarabunPSK" w:cs="TH SarabunPSK" w:hint="cs"/>
          <w:cs/>
        </w:rPr>
        <w:t>๘</w:t>
      </w:r>
      <w:r w:rsidR="00BA6D38" w:rsidRPr="00E70F8C">
        <w:rPr>
          <w:rFonts w:ascii="TH SarabunPSK" w:hAnsi="TH SarabunPSK" w:cs="TH SarabunPSK" w:hint="cs"/>
          <w:cs/>
        </w:rPr>
        <w:t>,</w:t>
      </w:r>
      <w:r w:rsidR="00E70F8C">
        <w:rPr>
          <w:rFonts w:ascii="TH SarabunPSK" w:hAnsi="TH SarabunPSK" w:cs="TH SarabunPSK" w:hint="cs"/>
          <w:cs/>
        </w:rPr>
        <w:t>๕๘๑</w:t>
      </w:r>
      <w:r w:rsidRPr="00E70F8C">
        <w:rPr>
          <w:rFonts w:ascii="TH SarabunPSK" w:hAnsi="TH SarabunPSK" w:cs="TH SarabunPSK"/>
          <w:cs/>
        </w:rPr>
        <w:t xml:space="preserve"> ฉบับ) รองลงมาได้แก่ ศูนย์ระบาดอำเภอ</w:t>
      </w:r>
      <w:r w:rsidRPr="00E70F8C">
        <w:rPr>
          <w:rFonts w:ascii="TH SarabunPSK" w:hAnsi="TH SarabunPSK" w:cs="TH SarabunPSK" w:hint="cs"/>
          <w:cs/>
        </w:rPr>
        <w:t xml:space="preserve">เสนา </w:t>
      </w:r>
      <w:r w:rsidRPr="00E70F8C">
        <w:rPr>
          <w:rFonts w:ascii="TH SarabunPSK" w:hAnsi="TH SarabunPSK" w:cs="TH SarabunPSK"/>
          <w:cs/>
        </w:rPr>
        <w:t xml:space="preserve">ร้อยละ </w:t>
      </w:r>
      <w:r w:rsidR="00BA6D38" w:rsidRPr="00E70F8C">
        <w:rPr>
          <w:rFonts w:ascii="TH SarabunPSK" w:hAnsi="TH SarabunPSK" w:cs="TH SarabunPSK" w:hint="cs"/>
          <w:cs/>
        </w:rPr>
        <w:t>๑๔.</w:t>
      </w:r>
      <w:r w:rsidR="00E70F8C">
        <w:rPr>
          <w:rFonts w:ascii="TH SarabunPSK" w:hAnsi="TH SarabunPSK" w:cs="TH SarabunPSK" w:hint="cs"/>
          <w:cs/>
        </w:rPr>
        <w:t>๐๘</w:t>
      </w:r>
      <w:r w:rsidRPr="00E70F8C">
        <w:rPr>
          <w:rFonts w:ascii="TH SarabunPSK" w:hAnsi="TH SarabunPSK" w:cs="TH SarabunPSK"/>
          <w:cs/>
        </w:rPr>
        <w:t xml:space="preserve"> (</w:t>
      </w:r>
      <w:r w:rsidR="00E70F8C">
        <w:rPr>
          <w:rFonts w:ascii="TH SarabunPSK" w:hAnsi="TH SarabunPSK" w:cs="TH SarabunPSK" w:hint="cs"/>
          <w:cs/>
        </w:rPr>
        <w:t>๔</w:t>
      </w:r>
      <w:r w:rsidRPr="00E70F8C">
        <w:rPr>
          <w:rFonts w:ascii="TH SarabunPSK" w:hAnsi="TH SarabunPSK" w:cs="TH SarabunPSK"/>
          <w:cs/>
        </w:rPr>
        <w:t>,</w:t>
      </w:r>
      <w:r w:rsidR="00E70F8C">
        <w:rPr>
          <w:rFonts w:ascii="TH SarabunPSK" w:hAnsi="TH SarabunPSK" w:cs="TH SarabunPSK" w:hint="cs"/>
          <w:cs/>
        </w:rPr>
        <w:t>๔๐๖</w:t>
      </w:r>
      <w:r w:rsidRPr="00E70F8C">
        <w:rPr>
          <w:rFonts w:ascii="TH SarabunPSK" w:hAnsi="TH SarabunPSK" w:cs="TH SarabunPSK"/>
          <w:cs/>
        </w:rPr>
        <w:t xml:space="preserve"> ฉบับ)</w:t>
      </w:r>
      <w:r w:rsidRPr="00E70F8C">
        <w:rPr>
          <w:rFonts w:ascii="TH SarabunPSK" w:hAnsi="TH SarabunPSK" w:cs="TH SarabunPSK" w:hint="cs"/>
          <w:cs/>
        </w:rPr>
        <w:t>,</w:t>
      </w:r>
      <w:r w:rsidRPr="00E70F8C">
        <w:rPr>
          <w:rFonts w:ascii="TH SarabunPSK" w:hAnsi="TH SarabunPSK" w:cs="TH SarabunPSK"/>
          <w:cs/>
        </w:rPr>
        <w:t xml:space="preserve"> ศูนย์ระบาดอำเภอบางปะอินร้อยละ</w:t>
      </w:r>
      <w:r w:rsidRPr="00E70F8C">
        <w:rPr>
          <w:rFonts w:ascii="TH SarabunPSK" w:hAnsi="TH SarabunPSK" w:cs="TH SarabunPSK" w:hint="cs"/>
          <w:cs/>
        </w:rPr>
        <w:t xml:space="preserve"> </w:t>
      </w:r>
      <w:r w:rsidR="00E70F8C">
        <w:rPr>
          <w:rFonts w:ascii="TH SarabunPSK" w:hAnsi="TH SarabunPSK" w:cs="TH SarabunPSK" w:hint="cs"/>
          <w:cs/>
        </w:rPr>
        <w:t>๑๑</w:t>
      </w:r>
      <w:r w:rsidR="00BA6D38" w:rsidRPr="00E70F8C">
        <w:rPr>
          <w:rFonts w:ascii="TH SarabunPSK" w:hAnsi="TH SarabunPSK" w:cs="TH SarabunPSK" w:hint="cs"/>
          <w:cs/>
        </w:rPr>
        <w:t>.</w:t>
      </w:r>
      <w:r w:rsidR="00E70F8C">
        <w:rPr>
          <w:rFonts w:ascii="TH SarabunPSK" w:hAnsi="TH SarabunPSK" w:cs="TH SarabunPSK" w:hint="cs"/>
          <w:cs/>
        </w:rPr>
        <w:t>๒๑</w:t>
      </w:r>
      <w:r w:rsidRPr="00E70F8C">
        <w:rPr>
          <w:rFonts w:ascii="TH SarabunPSK" w:hAnsi="TH SarabunPSK" w:cs="TH SarabunPSK"/>
          <w:cs/>
        </w:rPr>
        <w:t xml:space="preserve"> (</w:t>
      </w:r>
      <w:r w:rsidR="00E70F8C">
        <w:rPr>
          <w:rFonts w:ascii="TH SarabunPSK" w:hAnsi="TH SarabunPSK" w:cs="TH SarabunPSK" w:hint="cs"/>
          <w:cs/>
        </w:rPr>
        <w:t>๓๕๐๘</w:t>
      </w:r>
      <w:r w:rsidRPr="00E70F8C">
        <w:rPr>
          <w:rFonts w:ascii="TH SarabunPSK" w:hAnsi="TH SarabunPSK" w:cs="TH SarabunPSK"/>
          <w:cs/>
        </w:rPr>
        <w:t xml:space="preserve"> ฉบับ)</w:t>
      </w:r>
      <w:r w:rsidRPr="00E70F8C">
        <w:rPr>
          <w:rFonts w:ascii="TH SarabunPSK" w:hAnsi="TH SarabunPSK" w:cs="TH SarabunPSK"/>
        </w:rPr>
        <w:t>,</w:t>
      </w:r>
      <w:r w:rsidRPr="00E70F8C">
        <w:rPr>
          <w:rFonts w:ascii="TH SarabunPSK" w:hAnsi="TH SarabunPSK" w:cs="TH SarabunPSK" w:hint="cs"/>
          <w:cs/>
        </w:rPr>
        <w:t xml:space="preserve">       </w:t>
      </w:r>
      <w:r w:rsidRPr="00E70F8C">
        <w:rPr>
          <w:rFonts w:ascii="TH SarabunPSK" w:hAnsi="TH SarabunPSK" w:cs="TH SarabunPSK"/>
          <w:cs/>
        </w:rPr>
        <w:t>ศูนย์ระบาดอำเภอ</w:t>
      </w:r>
      <w:r w:rsidR="00E70F8C" w:rsidRPr="00E70F8C">
        <w:rPr>
          <w:rFonts w:ascii="TH SarabunPSK" w:hAnsi="TH SarabunPSK" w:cs="TH SarabunPSK" w:hint="cs"/>
          <w:cs/>
        </w:rPr>
        <w:t>ท่าเรือ</w:t>
      </w:r>
      <w:r w:rsidRPr="00E70F8C">
        <w:rPr>
          <w:rFonts w:ascii="TH SarabunPSK" w:hAnsi="TH SarabunPSK" w:cs="TH SarabunPSK" w:hint="cs"/>
          <w:cs/>
        </w:rPr>
        <w:t xml:space="preserve"> </w:t>
      </w:r>
      <w:r w:rsidRPr="00E70F8C">
        <w:rPr>
          <w:rFonts w:ascii="TH SarabunPSK" w:hAnsi="TH SarabunPSK" w:cs="TH SarabunPSK"/>
          <w:cs/>
        </w:rPr>
        <w:t xml:space="preserve">ร้อยละ </w:t>
      </w:r>
      <w:r w:rsidRPr="00E70F8C">
        <w:rPr>
          <w:rFonts w:ascii="TH SarabunPSK" w:hAnsi="TH SarabunPSK" w:cs="TH SarabunPSK" w:hint="cs"/>
          <w:cs/>
        </w:rPr>
        <w:t>๖.</w:t>
      </w:r>
      <w:r w:rsidR="00E70F8C">
        <w:rPr>
          <w:rFonts w:ascii="TH SarabunPSK" w:hAnsi="TH SarabunPSK" w:cs="TH SarabunPSK" w:hint="cs"/>
          <w:cs/>
        </w:rPr>
        <w:t>๗๔</w:t>
      </w:r>
      <w:r w:rsidRPr="00E70F8C">
        <w:rPr>
          <w:rFonts w:ascii="TH SarabunPSK" w:hAnsi="TH SarabunPSK" w:cs="TH SarabunPSK"/>
          <w:cs/>
        </w:rPr>
        <w:t xml:space="preserve"> (</w:t>
      </w:r>
      <w:r w:rsidRPr="00E70F8C">
        <w:rPr>
          <w:rFonts w:ascii="TH SarabunPSK" w:hAnsi="TH SarabunPSK" w:cs="TH SarabunPSK" w:hint="cs"/>
          <w:cs/>
        </w:rPr>
        <w:t>๒</w:t>
      </w:r>
      <w:r w:rsidRPr="00E70F8C">
        <w:rPr>
          <w:rFonts w:ascii="TH SarabunPSK" w:hAnsi="TH SarabunPSK" w:cs="TH SarabunPSK"/>
          <w:cs/>
        </w:rPr>
        <w:t>,</w:t>
      </w:r>
      <w:r w:rsidR="00E70F8C">
        <w:rPr>
          <w:rFonts w:ascii="TH SarabunPSK" w:hAnsi="TH SarabunPSK" w:cs="TH SarabunPSK" w:hint="cs"/>
          <w:cs/>
        </w:rPr>
        <w:t>๑๑๐</w:t>
      </w:r>
      <w:r w:rsidRPr="00E70F8C">
        <w:rPr>
          <w:rFonts w:ascii="TH SarabunPSK" w:hAnsi="TH SarabunPSK" w:cs="TH SarabunPSK"/>
          <w:cs/>
        </w:rPr>
        <w:t xml:space="preserve"> ฉบับ)</w:t>
      </w:r>
      <w:r w:rsidRPr="00E70F8C">
        <w:rPr>
          <w:rFonts w:ascii="TH SarabunPSK" w:hAnsi="TH SarabunPSK" w:cs="TH SarabunPSK"/>
        </w:rPr>
        <w:t>,</w:t>
      </w:r>
      <w:r w:rsidRPr="00E70F8C">
        <w:rPr>
          <w:rFonts w:ascii="TH SarabunPSK" w:hAnsi="TH SarabunPSK" w:cs="TH SarabunPSK"/>
          <w:cs/>
        </w:rPr>
        <w:t xml:space="preserve"> ศูนย์ระบาดอำเภอ</w:t>
      </w:r>
      <w:r w:rsidR="00E70F8C" w:rsidRPr="00E70F8C">
        <w:rPr>
          <w:rFonts w:ascii="TH SarabunPSK" w:hAnsi="TH SarabunPSK" w:cs="TH SarabunPSK" w:hint="cs"/>
          <w:cs/>
        </w:rPr>
        <w:t xml:space="preserve">นครหลวง </w:t>
      </w:r>
      <w:r w:rsidRPr="00E70F8C">
        <w:rPr>
          <w:rFonts w:ascii="TH SarabunPSK" w:hAnsi="TH SarabunPSK" w:cs="TH SarabunPSK"/>
          <w:cs/>
        </w:rPr>
        <w:t xml:space="preserve"> ร้อยละ </w:t>
      </w:r>
      <w:r w:rsidR="00E70F8C">
        <w:rPr>
          <w:rFonts w:ascii="TH SarabunPSK" w:hAnsi="TH SarabunPSK" w:cs="TH SarabunPSK" w:hint="cs"/>
          <w:cs/>
        </w:rPr>
        <w:t>๕</w:t>
      </w:r>
      <w:r w:rsidR="00E70F8C" w:rsidRPr="00E70F8C">
        <w:rPr>
          <w:rFonts w:ascii="TH SarabunPSK" w:hAnsi="TH SarabunPSK" w:cs="TH SarabunPSK" w:hint="cs"/>
          <w:cs/>
        </w:rPr>
        <w:t>.</w:t>
      </w:r>
      <w:r w:rsidR="00E70F8C">
        <w:rPr>
          <w:rFonts w:ascii="TH SarabunPSK" w:hAnsi="TH SarabunPSK" w:cs="TH SarabunPSK" w:hint="cs"/>
          <w:cs/>
        </w:rPr>
        <w:t>๔๒</w:t>
      </w:r>
      <w:r w:rsidRPr="00E70F8C">
        <w:rPr>
          <w:rFonts w:ascii="TH SarabunPSK" w:hAnsi="TH SarabunPSK" w:cs="TH SarabunPSK"/>
          <w:cs/>
        </w:rPr>
        <w:t xml:space="preserve"> </w:t>
      </w:r>
      <w:r w:rsidRPr="00E70F8C">
        <w:rPr>
          <w:rFonts w:ascii="TH SarabunPSK" w:hAnsi="TH SarabunPSK" w:cs="TH SarabunPSK" w:hint="cs"/>
          <w:cs/>
        </w:rPr>
        <w:t xml:space="preserve">     </w:t>
      </w:r>
      <w:r w:rsidRPr="00E70F8C">
        <w:rPr>
          <w:rFonts w:ascii="TH SarabunPSK" w:hAnsi="TH SarabunPSK" w:cs="TH SarabunPSK"/>
          <w:cs/>
        </w:rPr>
        <w:t>(</w:t>
      </w:r>
      <w:r w:rsidR="00E70F8C">
        <w:rPr>
          <w:rFonts w:ascii="TH SarabunPSK" w:hAnsi="TH SarabunPSK" w:cs="TH SarabunPSK" w:hint="cs"/>
          <w:cs/>
        </w:rPr>
        <w:t>๑</w:t>
      </w:r>
      <w:r w:rsidRPr="00E70F8C">
        <w:rPr>
          <w:rFonts w:ascii="TH SarabunPSK" w:hAnsi="TH SarabunPSK" w:cs="TH SarabunPSK"/>
          <w:cs/>
        </w:rPr>
        <w:t>,</w:t>
      </w:r>
      <w:r w:rsidR="00E70F8C">
        <w:rPr>
          <w:rFonts w:ascii="TH SarabunPSK" w:hAnsi="TH SarabunPSK" w:cs="TH SarabunPSK" w:hint="cs"/>
          <w:cs/>
        </w:rPr>
        <w:t>๖๙</w:t>
      </w:r>
      <w:r w:rsidRPr="00E70F8C">
        <w:rPr>
          <w:rFonts w:ascii="TH SarabunPSK" w:hAnsi="TH SarabunPSK" w:cs="TH SarabunPSK" w:hint="cs"/>
          <w:cs/>
        </w:rPr>
        <w:t>๕</w:t>
      </w:r>
      <w:r w:rsidRPr="00E70F8C">
        <w:rPr>
          <w:rFonts w:ascii="TH SarabunPSK" w:hAnsi="TH SarabunPSK" w:cs="TH SarabunPSK"/>
          <w:cs/>
        </w:rPr>
        <w:t xml:space="preserve"> ฉบับ) ตามลำดับ (รูปที่ ๒)</w:t>
      </w:r>
    </w:p>
    <w:p w:rsidR="008149A4" w:rsidRPr="00A32A14" w:rsidRDefault="008149A4" w:rsidP="008149A4">
      <w:pPr>
        <w:ind w:firstLine="720"/>
        <w:jc w:val="both"/>
        <w:rPr>
          <w:rFonts w:ascii="TH SarabunPSK" w:hAnsi="TH SarabunPSK" w:cs="TH SarabunPSK"/>
          <w:color w:val="FF0000"/>
          <w:sz w:val="28"/>
        </w:rPr>
      </w:pPr>
    </w:p>
    <w:p w:rsidR="008149A4" w:rsidRPr="00A32A14" w:rsidRDefault="008149A4" w:rsidP="008149A4">
      <w:pPr>
        <w:jc w:val="both"/>
        <w:rPr>
          <w:rFonts w:ascii="TH SarabunPSK" w:hAnsi="TH SarabunPSK" w:cs="TH SarabunPSK"/>
          <w:color w:val="FF0000"/>
        </w:rPr>
      </w:pPr>
      <w:r w:rsidRPr="00E70F8C">
        <w:rPr>
          <w:rFonts w:ascii="TH SarabunPSK" w:hAnsi="TH SarabunPSK" w:cs="TH SarabunPSK" w:hint="cs"/>
          <w:cs/>
        </w:rPr>
        <w:t>รูปที่ ๒</w:t>
      </w:r>
      <w:r w:rsidRPr="00E70F8C">
        <w:rPr>
          <w:rFonts w:ascii="TH SarabunPSK" w:hAnsi="TH SarabunPSK" w:cs="TH SarabunPSK"/>
          <w:cs/>
        </w:rPr>
        <w:t xml:space="preserve">  ร้อยละของบัตรรายงานผู้ป่วย (รง.๕๐๖) จำแน</w:t>
      </w:r>
      <w:r w:rsidR="00E70F8C" w:rsidRPr="00E70F8C">
        <w:rPr>
          <w:rFonts w:ascii="TH SarabunPSK" w:hAnsi="TH SarabunPSK" w:cs="TH SarabunPSK"/>
          <w:cs/>
        </w:rPr>
        <w:t>กตามสถานที่ส่งบัตรรายงาน พ.ศ.๒๕</w:t>
      </w:r>
      <w:r w:rsidR="00E70F8C" w:rsidRPr="00E70F8C">
        <w:rPr>
          <w:rFonts w:ascii="TH SarabunPSK" w:hAnsi="TH SarabunPSK" w:cs="TH SarabunPSK" w:hint="cs"/>
          <w:cs/>
        </w:rPr>
        <w:t>๖</w:t>
      </w:r>
      <w:r w:rsidR="00C56A2F">
        <w:rPr>
          <w:rFonts w:ascii="TH SarabunPSK" w:hAnsi="TH SarabunPSK" w:cs="TH SarabunPSK" w:hint="cs"/>
          <w:cs/>
        </w:rPr>
        <w:t>๑</w:t>
      </w:r>
    </w:p>
    <w:p w:rsidR="008149A4" w:rsidRPr="00A32A14" w:rsidRDefault="00C56A2F" w:rsidP="008149A4">
      <w:pPr>
        <w:jc w:val="both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081664" behindDoc="1" locked="0" layoutInCell="1" allowOverlap="1" wp14:anchorId="30F5A2E6" wp14:editId="5A771B5C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5645150" cy="2194560"/>
            <wp:effectExtent l="0" t="0" r="12700" b="15240"/>
            <wp:wrapThrough wrapText="bothSides">
              <wp:wrapPolygon edited="0">
                <wp:start x="0" y="0"/>
                <wp:lineTo x="0" y="21563"/>
                <wp:lineTo x="21576" y="21563"/>
                <wp:lineTo x="21576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14" w:rsidRDefault="008149A4" w:rsidP="008149A4">
      <w:pPr>
        <w:jc w:val="both"/>
        <w:rPr>
          <w:rFonts w:ascii="TH SarabunPSK" w:hAnsi="TH SarabunPSK" w:cs="TH SarabunPSK"/>
          <w:color w:val="FF0000"/>
        </w:rPr>
      </w:pPr>
      <w:r w:rsidRPr="00E70F8C">
        <w:rPr>
          <w:rFonts w:ascii="TH SarabunPSK" w:hAnsi="TH SarabunPSK" w:cs="TH SarabunPSK"/>
          <w:sz w:val="28"/>
          <w:cs/>
        </w:rPr>
        <w:t xml:space="preserve">ที่มา </w:t>
      </w:r>
      <w:r w:rsidRPr="00E70F8C">
        <w:rPr>
          <w:rFonts w:ascii="TH SarabunPSK" w:hAnsi="TH SarabunPSK" w:cs="TH SarabunPSK"/>
          <w:sz w:val="28"/>
        </w:rPr>
        <w:t>:</w:t>
      </w:r>
      <w:r w:rsidRPr="00E70F8C">
        <w:rPr>
          <w:rFonts w:ascii="TH SarabunPSK" w:hAnsi="TH SarabunPSK" w:cs="TH SarabunPSK"/>
          <w:sz w:val="28"/>
          <w:cs/>
        </w:rPr>
        <w:t xml:space="preserve"> รายงาน ๕๐๖ งานระบาดวิทยา สำนักงานสาธารณสุขจังหวัดฯ</w:t>
      </w:r>
    </w:p>
    <w:p w:rsidR="00C56A2F" w:rsidRDefault="00C56A2F" w:rsidP="008149A4">
      <w:pPr>
        <w:jc w:val="both"/>
        <w:rPr>
          <w:rFonts w:ascii="TH SarabunPSK" w:hAnsi="TH SarabunPSK" w:cs="TH SarabunPSK"/>
          <w:color w:val="FF0000"/>
        </w:rPr>
      </w:pPr>
    </w:p>
    <w:p w:rsidR="00C56A2F" w:rsidRPr="00A32A14" w:rsidRDefault="00C56A2F" w:rsidP="008149A4">
      <w:pPr>
        <w:jc w:val="both"/>
        <w:rPr>
          <w:rFonts w:ascii="TH SarabunPSK" w:hAnsi="TH SarabunPSK" w:cs="TH SarabunPSK"/>
          <w:color w:val="FF0000"/>
        </w:rPr>
      </w:pPr>
    </w:p>
    <w:p w:rsidR="008149A4" w:rsidRPr="008A7C41" w:rsidRDefault="008149A4" w:rsidP="008149A4">
      <w:pPr>
        <w:jc w:val="center"/>
        <w:rPr>
          <w:rFonts w:ascii="TH SarabunPSK" w:hAnsi="TH SarabunPSK" w:cs="TH SarabunPSK"/>
          <w:b/>
          <w:bCs/>
        </w:rPr>
      </w:pPr>
      <w:r w:rsidRPr="008A7C41">
        <w:rPr>
          <w:rFonts w:ascii="TH SarabunPSK" w:hAnsi="TH SarabunPSK" w:cs="TH SarabunPSK"/>
          <w:b/>
          <w:bCs/>
          <w:cs/>
        </w:rPr>
        <w:lastRenderedPageBreak/>
        <w:t>สถานการณ์โรคที่อยู่ในข่ายเฝ้าระวังทางระบาดวิทยา</w:t>
      </w:r>
    </w:p>
    <w:p w:rsidR="008149A4" w:rsidRPr="008A7C41" w:rsidRDefault="008149A4" w:rsidP="008149A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149A4" w:rsidRPr="008A7C41" w:rsidRDefault="008149A4" w:rsidP="008149A4">
      <w:pPr>
        <w:ind w:firstLine="720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จากการรวบรวมบัตรรายงานผู้ป่วย (แบบ รง.๕๐๖) มีผู้ป่วยด้วยโรคที่เฝ้าระวังทางระบาดวิทยาใ</w:t>
      </w:r>
      <w:r w:rsidR="00E70F8C" w:rsidRPr="008A7C41">
        <w:rPr>
          <w:rFonts w:ascii="TH SarabunPSK" w:hAnsi="TH SarabunPSK" w:cs="TH SarabunPSK"/>
          <w:cs/>
        </w:rPr>
        <w:t>นจังหวัดพระนครศรีอยุธยา พ.ศ. ๒๕</w:t>
      </w:r>
      <w:r w:rsidR="00E70F8C" w:rsidRPr="008A7C41">
        <w:rPr>
          <w:rFonts w:ascii="TH SarabunPSK" w:hAnsi="TH SarabunPSK" w:cs="TH SarabunPSK" w:hint="cs"/>
          <w:cs/>
        </w:rPr>
        <w:t>๖</w:t>
      </w:r>
      <w:r w:rsidR="00C56A2F" w:rsidRPr="008A7C41">
        <w:rPr>
          <w:rFonts w:ascii="TH SarabunPSK" w:hAnsi="TH SarabunPSK" w:cs="TH SarabunPSK"/>
          <w:cs/>
        </w:rPr>
        <w:t>๑</w:t>
      </w:r>
      <w:r w:rsidR="008A7C41">
        <w:rPr>
          <w:rFonts w:ascii="TH SarabunPSK" w:hAnsi="TH SarabunPSK" w:cs="TH SarabunPSK" w:hint="cs"/>
          <w:cs/>
        </w:rPr>
        <w:t>(๑ มกราคม ๒๕๖๑-๓๐ กันยายน ๒๕๖๑)</w:t>
      </w:r>
      <w:r w:rsidRPr="008A7C41">
        <w:rPr>
          <w:rFonts w:ascii="TH SarabunPSK" w:hAnsi="TH SarabunPSK" w:cs="TH SarabunPSK"/>
          <w:cs/>
        </w:rPr>
        <w:t xml:space="preserve"> เป็นจำนวนทั้งสิ้น </w:t>
      </w:r>
      <w:r w:rsidR="00C56A2F" w:rsidRPr="008A7C41">
        <w:rPr>
          <w:rFonts w:ascii="TH SarabunPSK" w:hAnsi="TH SarabunPSK" w:cs="TH SarabunPSK" w:hint="cs"/>
          <w:cs/>
        </w:rPr>
        <w:t>๓๐,๙๘๘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>ฉบับ จำแนกเป็นกลุ่มโรคต่างๆได้ดังนี้</w:t>
      </w:r>
    </w:p>
    <w:p w:rsidR="008149A4" w:rsidRPr="008A7C41" w:rsidRDefault="008149A4" w:rsidP="008149A4">
      <w:pPr>
        <w:numPr>
          <w:ilvl w:val="0"/>
          <w:numId w:val="7"/>
        </w:numPr>
        <w:tabs>
          <w:tab w:val="clear" w:pos="1080"/>
          <w:tab w:val="num" w:pos="1211"/>
        </w:tabs>
        <w:spacing w:before="240"/>
        <w:ind w:left="1211"/>
        <w:jc w:val="both"/>
        <w:rPr>
          <w:rFonts w:ascii="TH SarabunPSK" w:hAnsi="TH SarabunPSK" w:cs="TH SarabunPSK"/>
          <w:b/>
          <w:bCs/>
        </w:rPr>
      </w:pPr>
      <w:r w:rsidRPr="008A7C41">
        <w:rPr>
          <w:rFonts w:ascii="TH SarabunPSK" w:hAnsi="TH SarabunPSK" w:cs="TH SarabunPSK"/>
          <w:b/>
          <w:bCs/>
          <w:cs/>
        </w:rPr>
        <w:t>กลุ่มโรคติดเชื้อระบบทางเดินอาหารและน้ำ   มีร</w:t>
      </w:r>
      <w:r w:rsidR="007F3998" w:rsidRPr="008A7C41">
        <w:rPr>
          <w:rFonts w:ascii="TH SarabunPSK" w:hAnsi="TH SarabunPSK" w:cs="TH SarabunPSK"/>
          <w:b/>
          <w:bCs/>
          <w:cs/>
        </w:rPr>
        <w:t xml:space="preserve">ายงานผู้ป่วย จำนวน </w:t>
      </w:r>
      <w:r w:rsidR="00B759A7" w:rsidRPr="008A7C41">
        <w:rPr>
          <w:rFonts w:ascii="TH SarabunPSK" w:hAnsi="TH SarabunPSK" w:cs="TH SarabunPSK" w:hint="cs"/>
          <w:b/>
          <w:bCs/>
          <w:cs/>
        </w:rPr>
        <w:t>๔</w:t>
      </w:r>
      <w:r w:rsidRPr="008A7C41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โรคอุจจาระร่วงเฉียบพลัน (</w:t>
      </w:r>
      <w:r w:rsidRPr="008A7C41">
        <w:rPr>
          <w:rFonts w:ascii="TH SarabunPSK" w:hAnsi="TH SarabunPSK" w:cs="TH SarabunPSK"/>
        </w:rPr>
        <w:t>Diarrhea</w:t>
      </w:r>
      <w:r w:rsidRPr="008A7C41">
        <w:rPr>
          <w:rFonts w:ascii="TH SarabunPSK" w:hAnsi="TH SarabunPSK" w:cs="TH SarabunPSK"/>
          <w:cs/>
        </w:rPr>
        <w:t xml:space="preserve">) จำนวน </w:t>
      </w:r>
      <w:r w:rsidR="00E70F8C" w:rsidRPr="008A7C41">
        <w:rPr>
          <w:rFonts w:ascii="TH SarabunPSK" w:hAnsi="TH SarabunPSK" w:cs="TH SarabunPSK" w:hint="cs"/>
          <w:cs/>
        </w:rPr>
        <w:t>๑๖</w:t>
      </w:r>
      <w:r w:rsidR="008A7C41">
        <w:rPr>
          <w:rFonts w:ascii="TH SarabunPSK" w:hAnsi="TH SarabunPSK" w:cs="TH SarabunPSK" w:hint="cs"/>
          <w:cs/>
        </w:rPr>
        <w:t>,๘๖๔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E70F8C" w:rsidRPr="008A7C41">
        <w:rPr>
          <w:rFonts w:ascii="TH SarabunPSK" w:hAnsi="TH SarabunPSK" w:cs="TH SarabunPSK" w:hint="cs"/>
          <w:cs/>
        </w:rPr>
        <w:t>๒๐</w:t>
      </w:r>
      <w:r w:rsidR="008A7C41">
        <w:rPr>
          <w:rFonts w:ascii="TH SarabunPSK" w:hAnsi="TH SarabunPSK" w:cs="TH SarabunPSK" w:hint="cs"/>
          <w:cs/>
        </w:rPr>
        <w:t>๘๑</w:t>
      </w:r>
      <w:r w:rsidR="00E70F8C" w:rsidRPr="008A7C41">
        <w:rPr>
          <w:rFonts w:ascii="TH SarabunPSK" w:hAnsi="TH SarabunPSK" w:cs="TH SarabunPSK" w:hint="cs"/>
          <w:cs/>
        </w:rPr>
        <w:t>.</w:t>
      </w:r>
      <w:r w:rsidR="008A7C41">
        <w:rPr>
          <w:rFonts w:ascii="TH SarabunPSK" w:hAnsi="TH SarabunPSK" w:cs="TH SarabunPSK" w:hint="cs"/>
          <w:cs/>
        </w:rPr>
        <w:t>๑๕</w:t>
      </w:r>
      <w:r w:rsidRPr="008A7C41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โรคอาหารเป็นพิษ (</w:t>
      </w:r>
      <w:r w:rsidRPr="008A7C41">
        <w:rPr>
          <w:rFonts w:ascii="TH SarabunPSK" w:hAnsi="TH SarabunPSK" w:cs="TH SarabunPSK"/>
        </w:rPr>
        <w:t>Food poisoning</w:t>
      </w:r>
      <w:r w:rsidRPr="008A7C41">
        <w:rPr>
          <w:rFonts w:ascii="TH SarabunPSK" w:hAnsi="TH SarabunPSK" w:cs="TH SarabunPSK"/>
          <w:cs/>
        </w:rPr>
        <w:t xml:space="preserve">) จำนวน </w:t>
      </w:r>
      <w:r w:rsidR="008A7C41">
        <w:rPr>
          <w:rFonts w:ascii="TH SarabunPSK" w:hAnsi="TH SarabunPSK" w:cs="TH SarabunPSK" w:hint="cs"/>
          <w:cs/>
        </w:rPr>
        <w:t>๑</w:t>
      </w:r>
      <w:r w:rsidR="00E70F8C" w:rsidRPr="008A7C41">
        <w:rPr>
          <w:rFonts w:ascii="TH SarabunPSK" w:hAnsi="TH SarabunPSK" w:cs="TH SarabunPSK" w:hint="cs"/>
          <w:cs/>
        </w:rPr>
        <w:t>,</w:t>
      </w:r>
      <w:r w:rsidR="008A7C41">
        <w:rPr>
          <w:rFonts w:ascii="TH SarabunPSK" w:hAnsi="TH SarabunPSK" w:cs="TH SarabunPSK" w:hint="cs"/>
          <w:cs/>
        </w:rPr>
        <w:t>๑๑๖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8A7C41">
        <w:rPr>
          <w:rFonts w:ascii="TH SarabunPSK" w:hAnsi="TH SarabunPSK" w:cs="TH SarabunPSK" w:hint="cs"/>
          <w:cs/>
        </w:rPr>
        <w:t>๑๓๗</w:t>
      </w:r>
      <w:r w:rsidR="008A7C41" w:rsidRPr="008A7C41">
        <w:rPr>
          <w:rFonts w:ascii="TH SarabunPSK" w:hAnsi="TH SarabunPSK" w:cs="TH SarabunPSK" w:hint="cs"/>
          <w:cs/>
        </w:rPr>
        <w:t>.</w:t>
      </w:r>
      <w:r w:rsidR="008A7C41">
        <w:rPr>
          <w:rFonts w:ascii="TH SarabunPSK" w:hAnsi="TH SarabunPSK" w:cs="TH SarabunPSK" w:hint="cs"/>
          <w:cs/>
        </w:rPr>
        <w:t>๗๒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โรคมือเท้าปาก (</w:t>
      </w:r>
      <w:r w:rsidRPr="008A7C41">
        <w:rPr>
          <w:rFonts w:ascii="TH SarabunPSK" w:hAnsi="TH SarabunPSK" w:cs="TH SarabunPSK"/>
        </w:rPr>
        <w:t>Hand Foot and mouth disease</w:t>
      </w:r>
      <w:r w:rsidRPr="008A7C41">
        <w:rPr>
          <w:rFonts w:ascii="TH SarabunPSK" w:hAnsi="TH SarabunPSK" w:cs="TH SarabunPSK"/>
          <w:cs/>
        </w:rPr>
        <w:t xml:space="preserve">) จำนวน </w:t>
      </w:r>
      <w:r w:rsidR="008A7C41" w:rsidRPr="008A7C41">
        <w:rPr>
          <w:rFonts w:ascii="TH SarabunPSK" w:hAnsi="TH SarabunPSK" w:cs="TH SarabunPSK"/>
          <w:cs/>
        </w:rPr>
        <w:t>๖๙๙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="008A7C41">
        <w:rPr>
          <w:rFonts w:ascii="TH SarabunPSK" w:hAnsi="TH SarabunPSK" w:cs="TH SarabunPSK" w:hint="cs"/>
          <w:cs/>
        </w:rPr>
        <w:t>๘๖</w:t>
      </w:r>
      <w:r w:rsidR="008A7C41" w:rsidRPr="008A7C41">
        <w:rPr>
          <w:rFonts w:ascii="TH SarabunPSK" w:hAnsi="TH SarabunPSK" w:cs="TH SarabunPSK" w:hint="cs"/>
          <w:cs/>
        </w:rPr>
        <w:t>.</w:t>
      </w:r>
      <w:r w:rsidR="008A7C41">
        <w:rPr>
          <w:rFonts w:ascii="TH SarabunPSK" w:hAnsi="TH SarabunPSK" w:cs="TH SarabunPSK" w:hint="cs"/>
          <w:cs/>
        </w:rPr>
        <w:t>๒๖</w:t>
      </w:r>
      <w:r w:rsidRPr="008A7C41">
        <w:rPr>
          <w:rFonts w:ascii="TH SarabunPSK" w:hAnsi="TH SarabunPSK" w:cs="TH SarabunPSK"/>
          <w:cs/>
        </w:rPr>
        <w:t xml:space="preserve"> ต่อประชากรแสนคน </w:t>
      </w:r>
      <w:r w:rsidR="00F85103" w:rsidRPr="008A7C41">
        <w:rPr>
          <w:rFonts w:ascii="TH SarabunPSK" w:hAnsi="TH SarabunPSK" w:cs="TH SarabunPSK"/>
          <w:cs/>
        </w:rPr>
        <w:t>ไม่มีรายงานผู้ป่วยตาย</w:t>
      </w:r>
    </w:p>
    <w:p w:rsidR="008149A4" w:rsidRPr="008A7C41" w:rsidRDefault="008149A4" w:rsidP="007F3998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โรคบิด (</w:t>
      </w:r>
      <w:r w:rsidRPr="008A7C41">
        <w:rPr>
          <w:rFonts w:ascii="TH SarabunPSK" w:hAnsi="TH SarabunPSK" w:cs="TH SarabunPSK"/>
        </w:rPr>
        <w:t>Dysentery</w:t>
      </w:r>
      <w:r w:rsidR="00B17669" w:rsidRPr="008A7C41">
        <w:rPr>
          <w:rFonts w:ascii="TH SarabunPSK" w:hAnsi="TH SarabunPSK" w:cs="TH SarabunPSK"/>
          <w:cs/>
        </w:rPr>
        <w:t xml:space="preserve">) จำนวน </w:t>
      </w:r>
      <w:r w:rsidR="008A7C41" w:rsidRPr="008A7C41">
        <w:rPr>
          <w:rFonts w:ascii="TH SarabunPSK" w:hAnsi="TH SarabunPSK" w:cs="TH SarabunPSK" w:hint="cs"/>
          <w:cs/>
        </w:rPr>
        <w:t>๑๓๐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8A7C41" w:rsidRPr="008A7C41">
        <w:rPr>
          <w:rFonts w:ascii="TH SarabunPSK" w:hAnsi="TH SarabunPSK" w:cs="TH SarabunPSK" w:hint="cs"/>
          <w:cs/>
        </w:rPr>
        <w:t>๑๖.๐๔</w:t>
      </w:r>
      <w:r w:rsidRPr="008A7C41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  <w:r w:rsidRPr="008A7C41">
        <w:rPr>
          <w:rFonts w:ascii="TH SarabunPSK" w:hAnsi="TH SarabunPSK" w:cs="TH SarabunPSK"/>
        </w:rPr>
        <w:t xml:space="preserve"> </w:t>
      </w:r>
      <w:r w:rsidRPr="008A7C41">
        <w:rPr>
          <w:rFonts w:ascii="TH SarabunPSK" w:hAnsi="TH SarabunPSK" w:cs="TH SarabunPSK"/>
          <w:cs/>
        </w:rPr>
        <w:t xml:space="preserve">จำแนกเป็น </w:t>
      </w:r>
      <w:r w:rsidRPr="008A7C41">
        <w:rPr>
          <w:rFonts w:ascii="TH SarabunPSK" w:hAnsi="TH SarabunPSK" w:cs="TH SarabunPSK"/>
        </w:rPr>
        <w:t xml:space="preserve">Amoebic </w:t>
      </w:r>
      <w:r w:rsidRPr="008A7C41">
        <w:rPr>
          <w:rFonts w:ascii="TH SarabunPSK" w:hAnsi="TH SarabunPSK" w:cs="TH SarabunPSK"/>
          <w:cs/>
        </w:rPr>
        <w:t xml:space="preserve">จำนวน </w:t>
      </w:r>
      <w:r w:rsidR="008A7C41" w:rsidRPr="008A7C41">
        <w:rPr>
          <w:rFonts w:ascii="TH SarabunPSK" w:hAnsi="TH SarabunPSK" w:cs="TH SarabunPSK" w:hint="cs"/>
          <w:cs/>
        </w:rPr>
        <w:t>๑๒๖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8A7C41" w:rsidRPr="008A7C41">
        <w:rPr>
          <w:rFonts w:ascii="TH SarabunPSK" w:hAnsi="TH SarabunPSK" w:cs="TH SarabunPSK" w:hint="cs"/>
          <w:cs/>
        </w:rPr>
        <w:t>๑๕.๕๕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="00B17669" w:rsidRPr="008A7C41">
        <w:rPr>
          <w:rFonts w:ascii="TH SarabunPSK" w:hAnsi="TH SarabunPSK" w:cs="TH SarabunPSK" w:hint="cs"/>
          <w:cs/>
        </w:rPr>
        <w:t xml:space="preserve">            </w:t>
      </w:r>
      <w:r w:rsidRPr="008A7C41">
        <w:rPr>
          <w:rFonts w:ascii="TH SarabunPSK" w:hAnsi="TH SarabunPSK" w:cs="TH SarabunPSK"/>
          <w:cs/>
        </w:rPr>
        <w:t xml:space="preserve"> ต่อประชากรแสนคน </w:t>
      </w:r>
      <w:r w:rsidRPr="008A7C41">
        <w:rPr>
          <w:rFonts w:ascii="TH SarabunPSK" w:hAnsi="TH SarabunPSK" w:cs="TH SarabunPSK" w:hint="cs"/>
          <w:cs/>
        </w:rPr>
        <w:t>และไม่ระบุชนิด</w:t>
      </w:r>
      <w:r w:rsidR="00B17669" w:rsidRPr="008A7C41">
        <w:rPr>
          <w:rFonts w:ascii="TH SarabunPSK" w:hAnsi="TH SarabunPSK" w:cs="TH SarabunPSK"/>
          <w:cs/>
        </w:rPr>
        <w:t>จำนวน</w:t>
      </w:r>
      <w:r w:rsidR="00B17669" w:rsidRPr="008A7C41">
        <w:rPr>
          <w:rFonts w:ascii="TH SarabunPSK" w:hAnsi="TH SarabunPSK" w:cs="TH SarabunPSK" w:hint="cs"/>
          <w:cs/>
        </w:rPr>
        <w:t xml:space="preserve"> </w:t>
      </w:r>
      <w:r w:rsidR="008A7C41" w:rsidRPr="008A7C41">
        <w:rPr>
          <w:rFonts w:ascii="TH SarabunPSK" w:hAnsi="TH SarabunPSK" w:cs="TH SarabunPSK" w:hint="cs"/>
          <w:cs/>
        </w:rPr>
        <w:t>๔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8A7C41" w:rsidRPr="008A7C41">
        <w:rPr>
          <w:rFonts w:ascii="TH SarabunPSK" w:hAnsi="TH SarabunPSK" w:cs="TH SarabunPSK" w:hint="cs"/>
          <w:cs/>
        </w:rPr>
        <w:t>๐.๔๙</w:t>
      </w:r>
      <w:r w:rsidR="00B17669"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 xml:space="preserve"> ต่อประชากรแสนคน</w:t>
      </w:r>
    </w:p>
    <w:p w:rsidR="008149A4" w:rsidRPr="008A7C41" w:rsidRDefault="008149A4" w:rsidP="008149A4">
      <w:pPr>
        <w:numPr>
          <w:ilvl w:val="0"/>
          <w:numId w:val="7"/>
        </w:numPr>
        <w:tabs>
          <w:tab w:val="clear" w:pos="1080"/>
          <w:tab w:val="num" w:pos="1211"/>
        </w:tabs>
        <w:ind w:left="1211"/>
        <w:jc w:val="both"/>
        <w:rPr>
          <w:rFonts w:ascii="TH SarabunPSK" w:hAnsi="TH SarabunPSK" w:cs="TH SarabunPSK"/>
          <w:b/>
          <w:bCs/>
          <w:cs/>
        </w:rPr>
      </w:pPr>
      <w:r w:rsidRPr="008A7C41">
        <w:rPr>
          <w:rFonts w:ascii="TH SarabunPSK" w:hAnsi="TH SarabunPSK" w:cs="TH SarabunPSK"/>
          <w:b/>
          <w:bCs/>
          <w:cs/>
        </w:rPr>
        <w:t xml:space="preserve">กลุ่มโรคติดเชื้อระบบทางเดินหายใจ   มีรายงานผู้ป่วย จำนวน </w:t>
      </w:r>
      <w:r w:rsidRPr="008A7C41">
        <w:rPr>
          <w:rFonts w:ascii="TH SarabunPSK" w:hAnsi="TH SarabunPSK" w:cs="TH SarabunPSK" w:hint="cs"/>
          <w:b/>
          <w:bCs/>
          <w:cs/>
        </w:rPr>
        <w:t>๒</w:t>
      </w:r>
      <w:r w:rsidRPr="008A7C41">
        <w:rPr>
          <w:rFonts w:ascii="TH SarabunPSK" w:hAnsi="TH SarabunPSK" w:cs="TH SarabunPSK"/>
          <w:b/>
          <w:bCs/>
        </w:rPr>
        <w:t xml:space="preserve"> </w:t>
      </w:r>
      <w:r w:rsidRPr="008A7C41">
        <w:rPr>
          <w:rFonts w:ascii="TH SarabunPSK" w:hAnsi="TH SarabunPSK" w:cs="TH SarabunPSK"/>
          <w:b/>
          <w:bCs/>
          <w:cs/>
        </w:rPr>
        <w:t>โรค ได้แก่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โรคไข้หวัดใหญ่ (</w:t>
      </w:r>
      <w:r w:rsidRPr="008A7C41">
        <w:rPr>
          <w:rFonts w:ascii="TH SarabunPSK" w:hAnsi="TH SarabunPSK" w:cs="TH SarabunPSK"/>
        </w:rPr>
        <w:t>Influenza</w:t>
      </w:r>
      <w:r w:rsidRPr="008A7C41">
        <w:rPr>
          <w:rFonts w:ascii="TH SarabunPSK" w:hAnsi="TH SarabunPSK" w:cs="TH SarabunPSK"/>
          <w:cs/>
        </w:rPr>
        <w:t xml:space="preserve">) จำนวน </w:t>
      </w:r>
      <w:r w:rsidR="008A7C41">
        <w:rPr>
          <w:rFonts w:ascii="TH SarabunPSK" w:hAnsi="TH SarabunPSK" w:cs="TH SarabunPSK" w:hint="cs"/>
          <w:cs/>
        </w:rPr>
        <w:t>๒</w:t>
      </w:r>
      <w:r w:rsidR="008A7C41" w:rsidRPr="008A7C41">
        <w:rPr>
          <w:rFonts w:ascii="TH SarabunPSK" w:hAnsi="TH SarabunPSK" w:cs="TH SarabunPSK" w:hint="cs"/>
          <w:cs/>
        </w:rPr>
        <w:t>,</w:t>
      </w:r>
      <w:r w:rsidR="008A7C41">
        <w:rPr>
          <w:rFonts w:ascii="TH SarabunPSK" w:hAnsi="TH SarabunPSK" w:cs="TH SarabunPSK" w:hint="cs"/>
          <w:cs/>
        </w:rPr>
        <w:t>๕๖๗</w:t>
      </w:r>
      <w:r w:rsidRPr="008A7C41">
        <w:rPr>
          <w:rFonts w:ascii="TH SarabunPSK" w:hAnsi="TH SarabunPSK" w:cs="TH SarabunPSK"/>
          <w:cs/>
        </w:rPr>
        <w:t xml:space="preserve"> ราย คิ</w:t>
      </w:r>
      <w:r w:rsidR="008F189A" w:rsidRPr="008A7C41">
        <w:rPr>
          <w:rFonts w:ascii="TH SarabunPSK" w:hAnsi="TH SarabunPSK" w:cs="TH SarabunPSK"/>
          <w:cs/>
        </w:rPr>
        <w:t>ดเป็นอัตราป่วย</w:t>
      </w:r>
      <w:r w:rsidR="008F189A" w:rsidRPr="008A7C41">
        <w:rPr>
          <w:rFonts w:ascii="TH SarabunPSK" w:hAnsi="TH SarabunPSK" w:cs="TH SarabunPSK" w:hint="cs"/>
          <w:cs/>
        </w:rPr>
        <w:t xml:space="preserve"> </w:t>
      </w:r>
      <w:r w:rsidR="008A7C41">
        <w:rPr>
          <w:rFonts w:ascii="TH SarabunPSK" w:hAnsi="TH SarabunPSK" w:cs="TH SarabunPSK" w:hint="cs"/>
          <w:cs/>
        </w:rPr>
        <w:t>๓๑๖</w:t>
      </w:r>
      <w:r w:rsidR="008A7C41" w:rsidRPr="008A7C41">
        <w:rPr>
          <w:rFonts w:ascii="TH SarabunPSK" w:hAnsi="TH SarabunPSK" w:cs="TH SarabunPSK" w:hint="cs"/>
          <w:cs/>
        </w:rPr>
        <w:t>.</w:t>
      </w:r>
      <w:r w:rsidR="008A7C41">
        <w:rPr>
          <w:rFonts w:ascii="TH SarabunPSK" w:hAnsi="TH SarabunPSK" w:cs="TH SarabunPSK" w:hint="cs"/>
          <w:cs/>
        </w:rPr>
        <w:t>๗๙</w:t>
      </w:r>
      <w:r w:rsidRPr="008A7C41">
        <w:rPr>
          <w:rFonts w:ascii="TH SarabunPSK" w:hAnsi="TH SarabunPSK" w:cs="TH SarabunPSK"/>
          <w:cs/>
        </w:rPr>
        <w:t xml:space="preserve"> </w:t>
      </w:r>
      <w:r w:rsidRPr="008A7C41">
        <w:rPr>
          <w:rFonts w:ascii="TH SarabunPSK" w:hAnsi="TH SarabunPSK" w:cs="TH SarabunPSK" w:hint="cs"/>
          <w:cs/>
        </w:rPr>
        <w:t xml:space="preserve">    </w:t>
      </w:r>
      <w:r w:rsidR="008F189A" w:rsidRPr="008A7C41">
        <w:rPr>
          <w:rFonts w:ascii="TH SarabunPSK" w:hAnsi="TH SarabunPSK" w:cs="TH SarabunPSK" w:hint="cs"/>
          <w:cs/>
        </w:rPr>
        <w:t xml:space="preserve">    </w:t>
      </w:r>
      <w:r w:rsidRPr="008A7C41">
        <w:rPr>
          <w:rFonts w:ascii="TH SarabunPSK" w:hAnsi="TH SarabunPSK" w:cs="TH SarabunPSK"/>
          <w:cs/>
        </w:rPr>
        <w:t xml:space="preserve">ต่อประชากรแสนคน </w:t>
      </w:r>
      <w:r w:rsidR="008A7C41" w:rsidRPr="008A7C41">
        <w:rPr>
          <w:rFonts w:ascii="TH SarabunPSK" w:hAnsi="TH SarabunPSK" w:cs="TH SarabunPSK" w:hint="cs"/>
          <w:cs/>
        </w:rPr>
        <w:t>ไม่</w:t>
      </w:r>
      <w:r w:rsidR="008A7C41" w:rsidRPr="008A7C41">
        <w:rPr>
          <w:rFonts w:ascii="TH SarabunPSK" w:hAnsi="TH SarabunPSK" w:cs="TH SarabunPSK"/>
          <w:cs/>
        </w:rPr>
        <w:t>มีรายงานผู้ป่วยตาย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>โรคปอดอักเสบ (</w:t>
      </w:r>
      <w:r w:rsidRPr="008A7C41">
        <w:rPr>
          <w:rFonts w:ascii="TH SarabunPSK" w:hAnsi="TH SarabunPSK" w:cs="TH SarabunPSK"/>
        </w:rPr>
        <w:t>Pneumonia</w:t>
      </w:r>
      <w:r w:rsidRPr="008A7C41">
        <w:rPr>
          <w:rFonts w:ascii="TH SarabunPSK" w:hAnsi="TH SarabunPSK" w:cs="TH SarabunPSK"/>
          <w:cs/>
        </w:rPr>
        <w:t xml:space="preserve">) จำนวน </w:t>
      </w:r>
      <w:r w:rsidR="008A7C41" w:rsidRPr="008A7C41">
        <w:rPr>
          <w:rFonts w:ascii="TH SarabunPSK" w:hAnsi="TH SarabunPSK" w:cs="TH SarabunPSK"/>
          <w:cs/>
        </w:rPr>
        <w:t>๒๖๖๕</w:t>
      </w:r>
      <w:r w:rsidR="004C26C8"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8A7C41" w:rsidRPr="008A7C41">
        <w:rPr>
          <w:rFonts w:ascii="TH SarabunPSK" w:hAnsi="TH SarabunPSK" w:cs="TH SarabunPSK"/>
          <w:cs/>
        </w:rPr>
        <w:t>๓๒๘</w:t>
      </w:r>
      <w:r w:rsidR="008A7C41" w:rsidRPr="008A7C41">
        <w:rPr>
          <w:rFonts w:ascii="TH SarabunPSK" w:hAnsi="TH SarabunPSK" w:cs="TH SarabunPSK"/>
        </w:rPr>
        <w:t>.</w:t>
      </w:r>
      <w:r w:rsidR="008A7C41" w:rsidRPr="008A7C41">
        <w:rPr>
          <w:rFonts w:ascii="TH SarabunPSK" w:hAnsi="TH SarabunPSK" w:cs="TH SarabunPSK"/>
          <w:cs/>
        </w:rPr>
        <w:t>๘๘</w:t>
      </w:r>
      <w:r w:rsidRPr="008A7C41">
        <w:rPr>
          <w:rFonts w:ascii="TH SarabunPSK" w:hAnsi="TH SarabunPSK" w:cs="TH SarabunPSK" w:hint="cs"/>
          <w:cs/>
        </w:rPr>
        <w:t xml:space="preserve"> </w:t>
      </w:r>
      <w:r w:rsidRPr="008A7C41">
        <w:rPr>
          <w:rFonts w:ascii="TH SarabunPSK" w:hAnsi="TH SarabunPSK" w:cs="TH SarabunPSK"/>
          <w:cs/>
        </w:rPr>
        <w:t xml:space="preserve">ต่อประชากรแสนคน </w:t>
      </w:r>
      <w:r w:rsidRPr="008A7C41">
        <w:rPr>
          <w:rFonts w:ascii="TH SarabunPSK" w:hAnsi="TH SarabunPSK" w:cs="TH SarabunPSK" w:hint="cs"/>
          <w:cs/>
        </w:rPr>
        <w:t>ไม่</w:t>
      </w:r>
      <w:r w:rsidRPr="008A7C41">
        <w:rPr>
          <w:rFonts w:ascii="TH SarabunPSK" w:hAnsi="TH SarabunPSK" w:cs="TH SarabunPSK"/>
          <w:cs/>
        </w:rPr>
        <w:t xml:space="preserve">มีรายงานผู้ป่วยตาย </w:t>
      </w:r>
    </w:p>
    <w:p w:rsidR="008149A4" w:rsidRPr="008A7C41" w:rsidRDefault="008149A4" w:rsidP="008149A4">
      <w:pPr>
        <w:numPr>
          <w:ilvl w:val="0"/>
          <w:numId w:val="7"/>
        </w:numPr>
        <w:tabs>
          <w:tab w:val="clear" w:pos="1080"/>
          <w:tab w:val="num" w:pos="1211"/>
        </w:tabs>
        <w:spacing w:before="240"/>
        <w:ind w:left="1211"/>
        <w:jc w:val="both"/>
        <w:rPr>
          <w:rFonts w:ascii="TH SarabunPSK" w:hAnsi="TH SarabunPSK" w:cs="TH SarabunPSK"/>
          <w:b/>
          <w:bCs/>
        </w:rPr>
      </w:pPr>
      <w:r w:rsidRPr="008A7C41">
        <w:rPr>
          <w:rFonts w:ascii="TH SarabunPSK" w:hAnsi="TH SarabunPSK" w:cs="TH SarabunPSK"/>
          <w:b/>
          <w:bCs/>
          <w:cs/>
        </w:rPr>
        <w:t xml:space="preserve">กลุ่มโรคติดเชื้อที่ป้องกันได้ด้วยวัคซีน   มีรายงานผู้ป่วย จำนวน </w:t>
      </w:r>
      <w:r w:rsidR="00B759A7" w:rsidRPr="008A7C41">
        <w:rPr>
          <w:rFonts w:ascii="TH SarabunPSK" w:hAnsi="TH SarabunPSK" w:cs="TH SarabunPSK" w:hint="cs"/>
          <w:b/>
          <w:bCs/>
          <w:cs/>
        </w:rPr>
        <w:t>๕</w:t>
      </w:r>
      <w:r w:rsidRPr="008A7C41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:rsidR="008149A4" w:rsidRPr="008A7C41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8A7C41">
        <w:rPr>
          <w:rFonts w:ascii="TH SarabunPSK" w:hAnsi="TH SarabunPSK" w:cs="TH SarabunPSK"/>
          <w:cs/>
        </w:rPr>
        <w:t xml:space="preserve">โรคสุกใส จำนวน </w:t>
      </w:r>
      <w:r w:rsidR="008A7C41" w:rsidRPr="008A7C41">
        <w:rPr>
          <w:rFonts w:ascii="TH SarabunPSK" w:hAnsi="TH SarabunPSK" w:cs="TH SarabunPSK"/>
          <w:cs/>
        </w:rPr>
        <w:t>๗๗๘</w:t>
      </w:r>
      <w:r w:rsidRPr="008A7C41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8A7C41" w:rsidRPr="008A7C41">
        <w:rPr>
          <w:rFonts w:ascii="TH SarabunPSK" w:hAnsi="TH SarabunPSK" w:cs="TH SarabunPSK"/>
          <w:cs/>
        </w:rPr>
        <w:t>๙๖</w:t>
      </w:r>
      <w:r w:rsidR="008A7C41" w:rsidRPr="008A7C41">
        <w:rPr>
          <w:rFonts w:ascii="TH SarabunPSK" w:hAnsi="TH SarabunPSK" w:cs="TH SarabunPSK"/>
        </w:rPr>
        <w:t>.</w:t>
      </w:r>
      <w:r w:rsidR="008A7C41" w:rsidRPr="008A7C41">
        <w:rPr>
          <w:rFonts w:ascii="TH SarabunPSK" w:hAnsi="TH SarabunPSK" w:cs="TH SarabunPSK"/>
          <w:cs/>
        </w:rPr>
        <w:t>๐๑</w:t>
      </w:r>
      <w:r w:rsidRPr="008A7C41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8149A4" w:rsidRPr="00450B66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450B66">
        <w:rPr>
          <w:rFonts w:ascii="TH SarabunPSK" w:hAnsi="TH SarabunPSK" w:cs="TH SarabunPSK"/>
          <w:cs/>
        </w:rPr>
        <w:t>โรคคางทูม (</w:t>
      </w:r>
      <w:r w:rsidRPr="00450B66">
        <w:rPr>
          <w:rFonts w:ascii="TH SarabunPSK" w:hAnsi="TH SarabunPSK" w:cs="TH SarabunPSK"/>
        </w:rPr>
        <w:t>Mumps</w:t>
      </w:r>
      <w:r w:rsidRPr="00450B66">
        <w:rPr>
          <w:rFonts w:ascii="TH SarabunPSK" w:hAnsi="TH SarabunPSK" w:cs="TH SarabunPSK"/>
          <w:cs/>
        </w:rPr>
        <w:t xml:space="preserve">) จำนวน </w:t>
      </w:r>
      <w:r w:rsidR="004C26C8" w:rsidRPr="00450B66">
        <w:rPr>
          <w:rFonts w:ascii="TH SarabunPSK" w:hAnsi="TH SarabunPSK" w:cs="TH SarabunPSK" w:hint="cs"/>
          <w:cs/>
        </w:rPr>
        <w:t>๑</w:t>
      </w:r>
      <w:r w:rsidR="00450B66">
        <w:rPr>
          <w:rFonts w:ascii="TH SarabunPSK" w:hAnsi="TH SarabunPSK" w:cs="TH SarabunPSK" w:hint="cs"/>
          <w:cs/>
        </w:rPr>
        <w:t>๗</w:t>
      </w:r>
      <w:r w:rsidRPr="00450B66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450B66">
        <w:rPr>
          <w:rFonts w:ascii="TH SarabunPSK" w:hAnsi="TH SarabunPSK" w:cs="TH SarabunPSK" w:hint="cs"/>
          <w:cs/>
        </w:rPr>
        <w:t>๒</w:t>
      </w:r>
      <w:r w:rsidR="00450B66" w:rsidRPr="00450B66">
        <w:rPr>
          <w:rFonts w:ascii="TH SarabunPSK" w:hAnsi="TH SarabunPSK" w:cs="TH SarabunPSK" w:hint="cs"/>
          <w:cs/>
        </w:rPr>
        <w:t>.</w:t>
      </w:r>
      <w:r w:rsidR="00450B66">
        <w:rPr>
          <w:rFonts w:ascii="TH SarabunPSK" w:hAnsi="TH SarabunPSK" w:cs="TH SarabunPSK" w:hint="cs"/>
          <w:cs/>
        </w:rPr>
        <w:t>๑</w:t>
      </w:r>
      <w:r w:rsidR="004C26C8" w:rsidRPr="00450B66">
        <w:rPr>
          <w:rFonts w:ascii="TH SarabunPSK" w:hAnsi="TH SarabunPSK" w:cs="TH SarabunPSK" w:hint="cs"/>
          <w:cs/>
        </w:rPr>
        <w:t xml:space="preserve"> </w:t>
      </w:r>
      <w:r w:rsidRPr="00450B66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D55B3C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D55B3C">
        <w:rPr>
          <w:rFonts w:ascii="TH SarabunPSK" w:hAnsi="TH SarabunPSK" w:cs="TH SarabunPSK"/>
          <w:cs/>
        </w:rPr>
        <w:t>โรคหัด (</w:t>
      </w:r>
      <w:r w:rsidRPr="00D55B3C">
        <w:rPr>
          <w:rFonts w:ascii="TH SarabunPSK" w:hAnsi="TH SarabunPSK" w:cs="TH SarabunPSK"/>
        </w:rPr>
        <w:t>Measles</w:t>
      </w:r>
      <w:r w:rsidRPr="00D55B3C">
        <w:rPr>
          <w:rFonts w:ascii="TH SarabunPSK" w:hAnsi="TH SarabunPSK" w:cs="TH SarabunPSK"/>
          <w:cs/>
        </w:rPr>
        <w:t xml:space="preserve">) จำนวน </w:t>
      </w:r>
      <w:r w:rsidR="004C26C8" w:rsidRPr="00D55B3C">
        <w:rPr>
          <w:rFonts w:ascii="TH SarabunPSK" w:hAnsi="TH SarabunPSK" w:cs="TH SarabunPSK"/>
          <w:cs/>
        </w:rPr>
        <w:t>๑</w:t>
      </w:r>
      <w:r w:rsidR="00450B66" w:rsidRPr="00D55B3C">
        <w:rPr>
          <w:rFonts w:ascii="TH SarabunPSK" w:hAnsi="TH SarabunPSK" w:cs="TH SarabunPSK"/>
          <w:cs/>
        </w:rPr>
        <w:t>๔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450B66" w:rsidRPr="00D55B3C">
        <w:rPr>
          <w:rFonts w:ascii="TH SarabunPSK" w:hAnsi="TH SarabunPSK" w:cs="TH SarabunPSK"/>
          <w:cs/>
        </w:rPr>
        <w:t>๑</w:t>
      </w:r>
      <w:r w:rsidR="00450B66" w:rsidRPr="00D55B3C">
        <w:rPr>
          <w:rFonts w:ascii="TH SarabunPSK" w:hAnsi="TH SarabunPSK" w:cs="TH SarabunPSK"/>
        </w:rPr>
        <w:t>.</w:t>
      </w:r>
      <w:r w:rsidR="00450B66" w:rsidRPr="00D55B3C">
        <w:rPr>
          <w:rFonts w:ascii="TH SarabunPSK" w:hAnsi="TH SarabunPSK" w:cs="TH SarabunPSK"/>
          <w:cs/>
        </w:rPr>
        <w:t>๗๓</w:t>
      </w:r>
      <w:r w:rsidRPr="00D55B3C">
        <w:rPr>
          <w:rFonts w:ascii="TH SarabunPSK" w:hAnsi="TH SarabunPSK" w:cs="TH SarabunPSK"/>
          <w:cs/>
        </w:rPr>
        <w:t xml:space="preserve"> ต่อประชากรแสนคน </w:t>
      </w:r>
      <w:r w:rsidRPr="00D55B3C">
        <w:rPr>
          <w:rFonts w:ascii="TH SarabunPSK" w:hAnsi="TH SarabunPSK" w:cs="TH SarabunPSK" w:hint="cs"/>
          <w:cs/>
        </w:rPr>
        <w:t xml:space="preserve">  </w:t>
      </w:r>
      <w:r w:rsidRPr="00D55B3C">
        <w:rPr>
          <w:rFonts w:ascii="TH SarabunPSK" w:hAnsi="TH SarabunPSK" w:cs="TH SarabunPSK"/>
          <w:cs/>
        </w:rPr>
        <w:t xml:space="preserve">ไม่มีรายงานผู้ป่วยตาย  </w:t>
      </w:r>
      <w:r w:rsidRPr="00D55B3C">
        <w:rPr>
          <w:rFonts w:ascii="TH SarabunPSK" w:hAnsi="TH SarabunPSK" w:cs="TH SarabunPSK" w:hint="cs"/>
          <w:cs/>
        </w:rPr>
        <w:t xml:space="preserve"> </w:t>
      </w:r>
    </w:p>
    <w:p w:rsidR="008149A4" w:rsidRPr="00D55B3C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D55B3C">
        <w:rPr>
          <w:rFonts w:ascii="TH SarabunPSK" w:hAnsi="TH SarabunPSK" w:cs="TH SarabunPSK"/>
          <w:cs/>
        </w:rPr>
        <w:t>โรคหัดเยอรมัน (</w:t>
      </w:r>
      <w:r w:rsidRPr="00D55B3C">
        <w:rPr>
          <w:rFonts w:ascii="TH SarabunPSK" w:hAnsi="TH SarabunPSK" w:cs="TH SarabunPSK"/>
        </w:rPr>
        <w:t>Rubella</w:t>
      </w:r>
      <w:r w:rsidRPr="00D55B3C">
        <w:rPr>
          <w:rFonts w:ascii="TH SarabunPSK" w:hAnsi="TH SarabunPSK" w:cs="TH SarabunPSK"/>
          <w:cs/>
        </w:rPr>
        <w:t xml:space="preserve">) จำนวน </w:t>
      </w:r>
      <w:r w:rsidR="00D55B3C" w:rsidRPr="00D55B3C">
        <w:rPr>
          <w:rFonts w:ascii="TH SarabunPSK" w:hAnsi="TH SarabunPSK" w:cs="TH SarabunPSK" w:hint="cs"/>
          <w:cs/>
        </w:rPr>
        <w:t>๒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๐.</w:t>
      </w:r>
      <w:r w:rsidR="00D55B3C" w:rsidRPr="00D55B3C">
        <w:rPr>
          <w:rFonts w:ascii="TH SarabunPSK" w:hAnsi="TH SarabunPSK" w:cs="TH SarabunPSK" w:hint="cs"/>
          <w:cs/>
        </w:rPr>
        <w:t>๒๕</w:t>
      </w:r>
      <w:r w:rsidRPr="00D55B3C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4C26C8" w:rsidRPr="00D55B3C" w:rsidRDefault="004C26C8" w:rsidP="00B759A7">
      <w:pPr>
        <w:numPr>
          <w:ilvl w:val="1"/>
          <w:numId w:val="7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</w:rPr>
      </w:pPr>
      <w:r w:rsidRPr="00D55B3C">
        <w:rPr>
          <w:rFonts w:ascii="TH SarabunPSK" w:hAnsi="TH SarabunPSK" w:cs="TH SarabunPSK"/>
          <w:cs/>
        </w:rPr>
        <w:t>โรคตับอักเสบ (</w:t>
      </w:r>
      <w:r w:rsidRPr="00D55B3C">
        <w:rPr>
          <w:rFonts w:ascii="TH SarabunPSK" w:hAnsi="TH SarabunPSK" w:cs="TH SarabunPSK"/>
        </w:rPr>
        <w:t>Hepatitis total</w:t>
      </w:r>
      <w:r w:rsidRPr="00D55B3C">
        <w:rPr>
          <w:rFonts w:ascii="TH SarabunPSK" w:hAnsi="TH SarabunPSK" w:cs="TH SarabunPSK"/>
          <w:cs/>
        </w:rPr>
        <w:t>)</w:t>
      </w:r>
      <w:r w:rsidRPr="00D55B3C">
        <w:rPr>
          <w:rFonts w:ascii="TH SarabunPSK" w:hAnsi="TH SarabunPSK" w:cs="TH SarabunPSK"/>
        </w:rPr>
        <w:t xml:space="preserve"> </w:t>
      </w:r>
      <w:r w:rsidRPr="00D55B3C">
        <w:rPr>
          <w:rFonts w:ascii="TH SarabunPSK" w:hAnsi="TH SarabunPSK" w:cs="TH SarabunPSK"/>
          <w:cs/>
        </w:rPr>
        <w:t xml:space="preserve">จำนวน </w:t>
      </w:r>
      <w:r w:rsidR="00D55B3C">
        <w:rPr>
          <w:rFonts w:ascii="TH SarabunPSK" w:hAnsi="TH SarabunPSK" w:cs="TH SarabunPSK" w:hint="cs"/>
          <w:cs/>
        </w:rPr>
        <w:t>๔๒</w:t>
      </w:r>
      <w:r w:rsidRPr="00D55B3C">
        <w:rPr>
          <w:rFonts w:ascii="TH SarabunPSK" w:hAnsi="TH SarabunPSK" w:cs="TH SarabunPSK" w:hint="cs"/>
          <w:cs/>
        </w:rPr>
        <w:t xml:space="preserve"> </w:t>
      </w:r>
      <w:r w:rsidRPr="00D55B3C">
        <w:rPr>
          <w:rFonts w:ascii="TH SarabunPSK" w:hAnsi="TH SarabunPSK" w:cs="TH SarabunPSK"/>
          <w:cs/>
        </w:rPr>
        <w:t xml:space="preserve">คน คิดเป็นอัตราป่วย </w:t>
      </w:r>
      <w:r w:rsidR="00D55B3C">
        <w:rPr>
          <w:rFonts w:ascii="TH SarabunPSK" w:hAnsi="TH SarabunPSK" w:cs="TH SarabunPSK" w:hint="cs"/>
          <w:cs/>
        </w:rPr>
        <w:t>๕</w:t>
      </w:r>
      <w:r w:rsidR="00D55B3C" w:rsidRPr="00D55B3C">
        <w:rPr>
          <w:rFonts w:ascii="TH SarabunPSK" w:hAnsi="TH SarabunPSK" w:cs="TH SarabunPSK" w:hint="cs"/>
          <w:cs/>
        </w:rPr>
        <w:t>.</w:t>
      </w:r>
      <w:r w:rsidR="00D55B3C">
        <w:rPr>
          <w:rFonts w:ascii="TH SarabunPSK" w:hAnsi="TH SarabunPSK" w:cs="TH SarabunPSK" w:hint="cs"/>
          <w:cs/>
        </w:rPr>
        <w:t>๑๘</w:t>
      </w:r>
      <w:r w:rsidR="00D55B3C" w:rsidRPr="00D55B3C">
        <w:rPr>
          <w:rFonts w:ascii="TH SarabunPSK" w:hAnsi="TH SarabunPSK" w:cs="TH SarabunPSK" w:hint="cs"/>
          <w:cs/>
        </w:rPr>
        <w:t xml:space="preserve">            </w:t>
      </w:r>
      <w:r w:rsidRPr="00D55B3C">
        <w:rPr>
          <w:rFonts w:ascii="TH SarabunPSK" w:hAnsi="TH SarabunPSK" w:cs="TH SarabunPSK"/>
          <w:cs/>
        </w:rPr>
        <w:t>ต่อประชากรแสนคน</w:t>
      </w:r>
      <w:r w:rsidRPr="00D55B3C">
        <w:rPr>
          <w:rFonts w:ascii="TH SarabunPSK" w:hAnsi="TH SarabunPSK" w:cs="TH SarabunPSK"/>
        </w:rPr>
        <w:t xml:space="preserve"> </w:t>
      </w:r>
      <w:r w:rsidRPr="00D55B3C">
        <w:rPr>
          <w:rFonts w:ascii="TH SarabunPSK" w:hAnsi="TH SarabunPSK" w:cs="TH SarabunPSK"/>
          <w:cs/>
        </w:rPr>
        <w:t>ไม่มีรายงานผู้ป่วยตาย</w:t>
      </w:r>
      <w:r w:rsidRPr="00D55B3C">
        <w:rPr>
          <w:rFonts w:ascii="TH SarabunPSK" w:hAnsi="TH SarabunPSK" w:cs="TH SarabunPSK"/>
        </w:rPr>
        <w:t xml:space="preserve"> </w:t>
      </w:r>
      <w:r w:rsidRPr="00D55B3C">
        <w:rPr>
          <w:rFonts w:ascii="TH SarabunPSK" w:hAnsi="TH SarabunPSK" w:cs="TH SarabunPSK"/>
          <w:cs/>
        </w:rPr>
        <w:t xml:space="preserve">จำแนกเป็น </w:t>
      </w:r>
      <w:r w:rsidRPr="00D55B3C">
        <w:rPr>
          <w:rFonts w:ascii="TH SarabunPSK" w:hAnsi="TH SarabunPSK" w:cs="TH SarabunPSK"/>
        </w:rPr>
        <w:t xml:space="preserve">Type B </w:t>
      </w:r>
      <w:r w:rsidRPr="00D55B3C">
        <w:rPr>
          <w:rFonts w:ascii="TH SarabunPSK" w:hAnsi="TH SarabunPSK" w:cs="TH SarabunPSK"/>
          <w:cs/>
        </w:rPr>
        <w:t xml:space="preserve">จำนวน </w:t>
      </w:r>
      <w:r w:rsidR="00D55B3C">
        <w:rPr>
          <w:rFonts w:ascii="TH SarabunPSK" w:hAnsi="TH SarabunPSK" w:cs="TH SarabunPSK" w:hint="cs"/>
          <w:cs/>
        </w:rPr>
        <w:t>๓๕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D55B3C">
        <w:rPr>
          <w:rFonts w:ascii="TH SarabunPSK" w:hAnsi="TH SarabunPSK" w:cs="TH SarabunPSK" w:hint="cs"/>
          <w:cs/>
        </w:rPr>
        <w:t>๔</w:t>
      </w:r>
      <w:r w:rsidR="00D55B3C" w:rsidRPr="00D55B3C">
        <w:rPr>
          <w:rFonts w:ascii="TH SarabunPSK" w:hAnsi="TH SarabunPSK" w:cs="TH SarabunPSK" w:hint="cs"/>
          <w:cs/>
        </w:rPr>
        <w:t>.</w:t>
      </w:r>
      <w:r w:rsidR="00D55B3C">
        <w:rPr>
          <w:rFonts w:ascii="TH SarabunPSK" w:hAnsi="TH SarabunPSK" w:cs="TH SarabunPSK" w:hint="cs"/>
          <w:cs/>
        </w:rPr>
        <w:t>๓๒</w:t>
      </w:r>
      <w:r w:rsidRPr="00D55B3C">
        <w:rPr>
          <w:rFonts w:ascii="TH SarabunPSK" w:hAnsi="TH SarabunPSK" w:cs="TH SarabunPSK"/>
          <w:cs/>
        </w:rPr>
        <w:t xml:space="preserve"> ต่อประชากรแสนคน </w:t>
      </w:r>
      <w:r w:rsidRPr="00D55B3C">
        <w:rPr>
          <w:rFonts w:ascii="TH SarabunPSK" w:hAnsi="TH SarabunPSK" w:cs="TH SarabunPSK"/>
        </w:rPr>
        <w:t xml:space="preserve">Type C </w:t>
      </w:r>
      <w:r w:rsidRPr="00D55B3C">
        <w:rPr>
          <w:rFonts w:ascii="TH SarabunPSK" w:hAnsi="TH SarabunPSK" w:cs="TH SarabunPSK"/>
          <w:cs/>
        </w:rPr>
        <w:t xml:space="preserve">จำนวน </w:t>
      </w:r>
      <w:r w:rsidR="00D55B3C">
        <w:rPr>
          <w:rFonts w:ascii="TH SarabunPSK" w:hAnsi="TH SarabunPSK" w:cs="TH SarabunPSK"/>
          <w:cs/>
        </w:rPr>
        <w:t>๓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D55B3C">
        <w:rPr>
          <w:rFonts w:ascii="TH SarabunPSK" w:hAnsi="TH SarabunPSK" w:cs="TH SarabunPSK"/>
          <w:cs/>
        </w:rPr>
        <w:t>๐</w:t>
      </w:r>
      <w:r w:rsidR="00D55B3C" w:rsidRPr="00D55B3C">
        <w:rPr>
          <w:rFonts w:ascii="TH SarabunPSK" w:hAnsi="TH SarabunPSK" w:cs="TH SarabunPSK"/>
        </w:rPr>
        <w:t>.</w:t>
      </w:r>
      <w:r w:rsidR="00D55B3C">
        <w:rPr>
          <w:rFonts w:ascii="TH SarabunPSK" w:hAnsi="TH SarabunPSK" w:cs="TH SarabunPSK"/>
          <w:cs/>
        </w:rPr>
        <w:t>๓๗</w:t>
      </w:r>
      <w:r w:rsidRPr="00D55B3C">
        <w:rPr>
          <w:rFonts w:ascii="TH SarabunPSK" w:hAnsi="TH SarabunPSK" w:cs="TH SarabunPSK" w:hint="cs"/>
          <w:cs/>
        </w:rPr>
        <w:t xml:space="preserve"> </w:t>
      </w:r>
      <w:r w:rsidRPr="00D55B3C">
        <w:rPr>
          <w:rFonts w:ascii="TH SarabunPSK" w:hAnsi="TH SarabunPSK" w:cs="TH SarabunPSK"/>
          <w:cs/>
        </w:rPr>
        <w:t xml:space="preserve"> ต่อประชากรแสนคน</w:t>
      </w:r>
      <w:r w:rsidRPr="00D55B3C">
        <w:rPr>
          <w:rFonts w:ascii="TH SarabunPSK" w:hAnsi="TH SarabunPSK" w:cs="TH SarabunPSK" w:hint="cs"/>
          <w:cs/>
        </w:rPr>
        <w:t xml:space="preserve">  และไม่ระบุชนิด</w:t>
      </w:r>
      <w:r w:rsidRPr="00D55B3C">
        <w:rPr>
          <w:rFonts w:ascii="TH SarabunPSK" w:hAnsi="TH SarabunPSK" w:cs="TH SarabunPSK"/>
          <w:cs/>
        </w:rPr>
        <w:t xml:space="preserve">จำนวน </w:t>
      </w:r>
      <w:r w:rsidR="00D55B3C">
        <w:rPr>
          <w:rFonts w:ascii="TH SarabunPSK" w:hAnsi="TH SarabunPSK" w:cs="TH SarabunPSK" w:hint="cs"/>
          <w:cs/>
        </w:rPr>
        <w:t>๒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D55B3C">
        <w:rPr>
          <w:rFonts w:ascii="TH SarabunPSK" w:hAnsi="TH SarabunPSK" w:cs="TH SarabunPSK" w:hint="cs"/>
          <w:cs/>
        </w:rPr>
        <w:t>๐</w:t>
      </w:r>
      <w:r w:rsidR="00D55B3C" w:rsidRPr="00D55B3C">
        <w:rPr>
          <w:rFonts w:ascii="TH SarabunPSK" w:hAnsi="TH SarabunPSK" w:cs="TH SarabunPSK" w:hint="cs"/>
          <w:cs/>
        </w:rPr>
        <w:t>.</w:t>
      </w:r>
      <w:r w:rsidR="00D55B3C">
        <w:rPr>
          <w:rFonts w:ascii="TH SarabunPSK" w:hAnsi="TH SarabunPSK" w:cs="TH SarabunPSK" w:hint="cs"/>
          <w:cs/>
        </w:rPr>
        <w:t>๒๕</w:t>
      </w:r>
      <w:r w:rsidRPr="00D55B3C">
        <w:rPr>
          <w:rFonts w:ascii="TH SarabunPSK" w:hAnsi="TH SarabunPSK" w:cs="TH SarabunPSK"/>
          <w:cs/>
        </w:rPr>
        <w:t xml:space="preserve"> ต่อประชากรแสนคน</w:t>
      </w:r>
    </w:p>
    <w:p w:rsidR="008149A4" w:rsidRPr="00D55B3C" w:rsidRDefault="008149A4" w:rsidP="008149A4">
      <w:pPr>
        <w:numPr>
          <w:ilvl w:val="0"/>
          <w:numId w:val="7"/>
        </w:numPr>
        <w:tabs>
          <w:tab w:val="clear" w:pos="1080"/>
          <w:tab w:val="num" w:pos="1211"/>
        </w:tabs>
        <w:spacing w:before="240"/>
        <w:ind w:left="1211"/>
        <w:jc w:val="both"/>
        <w:rPr>
          <w:rFonts w:ascii="TH SarabunPSK" w:hAnsi="TH SarabunPSK" w:cs="TH SarabunPSK"/>
          <w:b/>
          <w:bCs/>
        </w:rPr>
      </w:pPr>
      <w:r w:rsidRPr="00D55B3C">
        <w:rPr>
          <w:rFonts w:ascii="TH SarabunPSK" w:hAnsi="TH SarabunPSK" w:cs="TH SarabunPSK"/>
          <w:b/>
          <w:bCs/>
          <w:cs/>
        </w:rPr>
        <w:t>กลุ่มโรคติดเชื้อระบบประสาทส่วนกลาง</w:t>
      </w:r>
      <w:r w:rsidRPr="00D55B3C">
        <w:rPr>
          <w:rFonts w:ascii="TH SarabunPSK" w:hAnsi="TH SarabunPSK" w:cs="TH SarabunPSK"/>
          <w:b/>
          <w:bCs/>
        </w:rPr>
        <w:t xml:space="preserve"> </w:t>
      </w:r>
      <w:r w:rsidRPr="00D55B3C">
        <w:rPr>
          <w:rFonts w:ascii="TH SarabunPSK" w:hAnsi="TH SarabunPSK" w:cs="TH SarabunPSK"/>
          <w:b/>
          <w:bCs/>
          <w:cs/>
        </w:rPr>
        <w:t xml:space="preserve">มีรายงานผู้ป่วย จำนวน </w:t>
      </w:r>
      <w:r w:rsidR="00B24A31" w:rsidRPr="00D55B3C">
        <w:rPr>
          <w:rFonts w:ascii="TH SarabunPSK" w:hAnsi="TH SarabunPSK" w:cs="TH SarabunPSK" w:hint="cs"/>
          <w:b/>
          <w:bCs/>
          <w:cs/>
        </w:rPr>
        <w:t>๑</w:t>
      </w:r>
      <w:r w:rsidRPr="00D55B3C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:rsidR="00D55B3C" w:rsidRPr="00D55B3C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  <w:sz w:val="16"/>
          <w:szCs w:val="16"/>
        </w:rPr>
      </w:pPr>
      <w:r w:rsidRPr="00D55B3C">
        <w:rPr>
          <w:rFonts w:ascii="TH SarabunPSK" w:hAnsi="TH SarabunPSK" w:cs="TH SarabunPSK"/>
          <w:cs/>
        </w:rPr>
        <w:t>โรคเยื่อหุ้มสมองอักเสบที่</w:t>
      </w:r>
      <w:r w:rsidRPr="00D55B3C">
        <w:rPr>
          <w:rFonts w:ascii="TH SarabunPSK" w:hAnsi="TH SarabunPSK" w:cs="TH SarabunPSK" w:hint="cs"/>
          <w:cs/>
        </w:rPr>
        <w:t>ไม่</w:t>
      </w:r>
      <w:r w:rsidRPr="00D55B3C">
        <w:rPr>
          <w:rFonts w:ascii="TH SarabunPSK" w:hAnsi="TH SarabunPSK" w:cs="TH SarabunPSK"/>
          <w:cs/>
        </w:rPr>
        <w:t>ได้ระบุ</w:t>
      </w:r>
      <w:r w:rsidRPr="00D55B3C">
        <w:rPr>
          <w:rFonts w:ascii="TH SarabunPSK" w:hAnsi="TH SarabunPSK" w:cs="TH SarabunPSK" w:hint="cs"/>
          <w:cs/>
        </w:rPr>
        <w:t>ชนิด</w:t>
      </w:r>
      <w:r w:rsidRPr="00D55B3C">
        <w:rPr>
          <w:rFonts w:ascii="TH SarabunPSK" w:hAnsi="TH SarabunPSK" w:cs="TH SarabunPSK"/>
          <w:cs/>
        </w:rPr>
        <w:t xml:space="preserve"> (</w:t>
      </w:r>
      <w:r w:rsidRPr="00D55B3C">
        <w:rPr>
          <w:rFonts w:ascii="TH SarabunPSK" w:hAnsi="TH SarabunPSK" w:cs="TH SarabunPSK"/>
        </w:rPr>
        <w:t>Meningitis Unspecified</w:t>
      </w:r>
      <w:r w:rsidRPr="00D55B3C">
        <w:rPr>
          <w:rFonts w:ascii="TH SarabunPSK" w:hAnsi="TH SarabunPSK" w:cs="TH SarabunPSK"/>
          <w:cs/>
        </w:rPr>
        <w:t xml:space="preserve">) จำนวน </w:t>
      </w:r>
      <w:r w:rsidR="00D55B3C" w:rsidRPr="00D55B3C">
        <w:rPr>
          <w:rFonts w:ascii="TH SarabunPSK" w:hAnsi="TH SarabunPSK" w:cs="TH SarabunPSK"/>
          <w:cs/>
        </w:rPr>
        <w:t>๓</w:t>
      </w:r>
      <w:r w:rsidRPr="00D55B3C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B759A7" w:rsidRPr="00D55B3C">
        <w:rPr>
          <w:rFonts w:ascii="TH SarabunPSK" w:hAnsi="TH SarabunPSK" w:cs="TH SarabunPSK" w:hint="cs"/>
          <w:cs/>
        </w:rPr>
        <w:t>๐.</w:t>
      </w:r>
      <w:r w:rsidR="00D55B3C" w:rsidRPr="00D55B3C">
        <w:rPr>
          <w:rFonts w:ascii="TH SarabunPSK" w:hAnsi="TH SarabunPSK" w:cs="TH SarabunPSK"/>
          <w:cs/>
        </w:rPr>
        <w:t>๓๗</w:t>
      </w:r>
      <w:r w:rsidRPr="00D55B3C">
        <w:rPr>
          <w:rFonts w:ascii="TH SarabunPSK" w:hAnsi="TH SarabunPSK" w:cs="TH SarabunPSK"/>
        </w:rPr>
        <w:t xml:space="preserve"> </w:t>
      </w:r>
      <w:r w:rsidRPr="00D55B3C">
        <w:rPr>
          <w:rFonts w:ascii="TH SarabunPSK" w:hAnsi="TH SarabunPSK" w:cs="TH SarabunPSK"/>
          <w:cs/>
        </w:rPr>
        <w:t xml:space="preserve">ต่อประชากรแสนคน </w:t>
      </w:r>
      <w:r w:rsidRPr="00D55B3C">
        <w:rPr>
          <w:rFonts w:ascii="TH SarabunPSK" w:hAnsi="TH SarabunPSK" w:cs="TH SarabunPSK" w:hint="cs"/>
          <w:cs/>
        </w:rPr>
        <w:t>ไม่</w:t>
      </w:r>
      <w:r w:rsidRPr="00D55B3C">
        <w:rPr>
          <w:rFonts w:ascii="TH SarabunPSK" w:hAnsi="TH SarabunPSK" w:cs="TH SarabunPSK"/>
          <w:cs/>
        </w:rPr>
        <w:t>มีรายงานผู้ป่วยตาย</w:t>
      </w:r>
    </w:p>
    <w:p w:rsidR="008149A4" w:rsidRPr="00D55B3C" w:rsidRDefault="00D55B3C" w:rsidP="00D55B3C">
      <w:pPr>
        <w:tabs>
          <w:tab w:val="left" w:pos="1843"/>
        </w:tabs>
        <w:ind w:left="1440"/>
        <w:jc w:val="both"/>
        <w:rPr>
          <w:rFonts w:ascii="TH SarabunPSK" w:hAnsi="TH SarabunPSK" w:cs="TH SarabunPSK"/>
          <w:sz w:val="16"/>
          <w:szCs w:val="16"/>
        </w:rPr>
      </w:pPr>
      <w:r w:rsidRPr="00550109">
        <w:rPr>
          <w:rFonts w:ascii="TH SarabunPSK" w:hAnsi="TH SarabunPSK" w:cs="TH SarabunPSK" w:hint="cs"/>
          <w:color w:val="FFFFFF" w:themeColor="background1"/>
          <w:cs/>
        </w:rPr>
        <w:t>ง</w:t>
      </w:r>
      <w:r w:rsidR="008149A4" w:rsidRPr="00550109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550109">
        <w:rPr>
          <w:rFonts w:ascii="TH SarabunPSK" w:hAnsi="TH SarabunPSK" w:cs="TH SarabunPSK" w:hint="cs"/>
          <w:color w:val="FFFFFF" w:themeColor="background1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</w:p>
    <w:p w:rsidR="008149A4" w:rsidRPr="00C64064" w:rsidRDefault="008149A4" w:rsidP="008149A4">
      <w:pPr>
        <w:numPr>
          <w:ilvl w:val="0"/>
          <w:numId w:val="7"/>
        </w:numPr>
        <w:tabs>
          <w:tab w:val="clear" w:pos="1080"/>
          <w:tab w:val="num" w:pos="1211"/>
          <w:tab w:val="left" w:pos="1843"/>
        </w:tabs>
        <w:spacing w:before="240"/>
        <w:ind w:left="1211"/>
        <w:jc w:val="both"/>
        <w:rPr>
          <w:rFonts w:ascii="TH SarabunPSK" w:hAnsi="TH SarabunPSK" w:cs="TH SarabunPSK"/>
          <w:b/>
          <w:bCs/>
        </w:rPr>
      </w:pPr>
      <w:r w:rsidRPr="00C64064">
        <w:rPr>
          <w:rFonts w:ascii="TH SarabunPSK" w:hAnsi="TH SarabunPSK" w:cs="TH SarabunPSK"/>
          <w:b/>
          <w:bCs/>
          <w:cs/>
        </w:rPr>
        <w:lastRenderedPageBreak/>
        <w:t>กลุ่มโรคติดต่อที่นำโดยแมลง   มีรายงานผู้ป่วย จำนวน ๓ โรค ได้แก่</w:t>
      </w:r>
    </w:p>
    <w:p w:rsidR="008149A4" w:rsidRPr="00C64064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C64064">
        <w:rPr>
          <w:rFonts w:ascii="TH SarabunPSK" w:hAnsi="TH SarabunPSK" w:cs="TH SarabunPSK"/>
          <w:cs/>
        </w:rPr>
        <w:t>โรคไข้เลือดออก (</w:t>
      </w:r>
      <w:r w:rsidRPr="00C64064">
        <w:rPr>
          <w:rFonts w:ascii="TH SarabunPSK" w:hAnsi="TH SarabunPSK" w:cs="TH SarabunPSK"/>
        </w:rPr>
        <w:t>DF,DHF,DSS</w:t>
      </w:r>
      <w:r w:rsidRPr="00C64064">
        <w:rPr>
          <w:rFonts w:ascii="TH SarabunPSK" w:hAnsi="TH SarabunPSK" w:cs="TH SarabunPSK"/>
          <w:cs/>
        </w:rPr>
        <w:t xml:space="preserve">) จำนวน </w:t>
      </w:r>
      <w:r w:rsidR="00C64064" w:rsidRPr="00C64064">
        <w:rPr>
          <w:rFonts w:ascii="TH SarabunPSK" w:hAnsi="TH SarabunPSK" w:cs="TH SarabunPSK" w:hint="cs"/>
          <w:cs/>
        </w:rPr>
        <w:t>๙๔๗</w:t>
      </w:r>
      <w:r w:rsidRPr="00C64064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C64064" w:rsidRPr="00C64064">
        <w:rPr>
          <w:rFonts w:ascii="TH SarabunPSK" w:hAnsi="TH SarabunPSK" w:cs="TH SarabunPSK" w:hint="cs"/>
          <w:cs/>
        </w:rPr>
        <w:t>๑๑๖.๘๗</w:t>
      </w:r>
      <w:r w:rsidRPr="00C64064">
        <w:rPr>
          <w:rFonts w:ascii="TH SarabunPSK" w:hAnsi="TH SarabunPSK" w:cs="TH SarabunPSK" w:hint="cs"/>
          <w:cs/>
        </w:rPr>
        <w:t xml:space="preserve"> </w:t>
      </w:r>
      <w:r w:rsidR="00681DD3" w:rsidRPr="00C64064">
        <w:rPr>
          <w:rFonts w:ascii="TH SarabunPSK" w:hAnsi="TH SarabunPSK" w:cs="TH SarabunPSK" w:hint="cs"/>
          <w:cs/>
        </w:rPr>
        <w:t xml:space="preserve">     </w:t>
      </w:r>
      <w:r w:rsidRPr="00C64064">
        <w:rPr>
          <w:rFonts w:ascii="TH SarabunPSK" w:hAnsi="TH SarabunPSK" w:cs="TH SarabunPSK"/>
          <w:cs/>
        </w:rPr>
        <w:t xml:space="preserve">ต่อประชากรแสนคน </w:t>
      </w:r>
      <w:r w:rsidR="003A482D" w:rsidRPr="00C64064">
        <w:rPr>
          <w:rFonts w:ascii="TH SarabunPSK" w:hAnsi="TH SarabunPSK" w:cs="TH SarabunPSK"/>
          <w:cs/>
        </w:rPr>
        <w:t xml:space="preserve">มีรายงานผู้ป่วยตาย จำนวน </w:t>
      </w:r>
      <w:r w:rsidR="00C64064">
        <w:rPr>
          <w:rFonts w:ascii="TH SarabunPSK" w:hAnsi="TH SarabunPSK" w:cs="TH SarabunPSK" w:hint="cs"/>
          <w:cs/>
        </w:rPr>
        <w:t>๕</w:t>
      </w:r>
      <w:r w:rsidR="003A482D" w:rsidRPr="00C64064">
        <w:rPr>
          <w:rFonts w:ascii="TH SarabunPSK" w:hAnsi="TH SarabunPSK" w:cs="TH SarabunPSK"/>
          <w:cs/>
        </w:rPr>
        <w:t xml:space="preserve"> ราย คิดเป็นอัตราตาย </w:t>
      </w:r>
      <w:r w:rsidR="00C64064">
        <w:rPr>
          <w:rFonts w:ascii="TH SarabunPSK" w:hAnsi="TH SarabunPSK" w:cs="TH SarabunPSK" w:hint="cs"/>
          <w:cs/>
        </w:rPr>
        <w:t>๐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๖๒</w:t>
      </w:r>
      <w:r w:rsidR="003A482D" w:rsidRPr="00C64064">
        <w:rPr>
          <w:rFonts w:ascii="TH SarabunPSK" w:hAnsi="TH SarabunPSK" w:cs="TH SarabunPSK" w:hint="cs"/>
          <w:cs/>
        </w:rPr>
        <w:t xml:space="preserve"> </w:t>
      </w:r>
      <w:r w:rsidR="003A482D" w:rsidRPr="00C64064">
        <w:rPr>
          <w:rFonts w:ascii="TH SarabunPSK" w:hAnsi="TH SarabunPSK" w:cs="TH SarabunPSK"/>
          <w:cs/>
        </w:rPr>
        <w:t xml:space="preserve"> ต่อประชากรแสนคน </w:t>
      </w:r>
      <w:r w:rsidR="003A482D" w:rsidRPr="00C64064">
        <w:rPr>
          <w:rFonts w:ascii="TH SarabunPSK" w:hAnsi="TH SarabunPSK" w:cs="TH SarabunPSK" w:hint="cs"/>
          <w:cs/>
        </w:rPr>
        <w:t xml:space="preserve">   </w:t>
      </w:r>
      <w:r w:rsidR="003A482D" w:rsidRPr="00C64064">
        <w:rPr>
          <w:rFonts w:ascii="TH SarabunPSK" w:hAnsi="TH SarabunPSK" w:cs="TH SarabunPSK"/>
          <w:cs/>
        </w:rPr>
        <w:t xml:space="preserve">คิดเป็นอัตราป่วยตาย ร้อยละ </w:t>
      </w:r>
      <w:r w:rsidR="00C64064">
        <w:rPr>
          <w:rFonts w:ascii="TH SarabunPSK" w:hAnsi="TH SarabunPSK" w:cs="TH SarabunPSK" w:hint="cs"/>
          <w:cs/>
        </w:rPr>
        <w:t>๐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๕๓</w:t>
      </w:r>
      <w:r w:rsidR="003A482D" w:rsidRPr="00C64064">
        <w:rPr>
          <w:rFonts w:ascii="TH SarabunPSK" w:hAnsi="TH SarabunPSK" w:cs="TH SarabunPSK" w:hint="cs"/>
          <w:cs/>
        </w:rPr>
        <w:t xml:space="preserve"> </w:t>
      </w:r>
      <w:r w:rsidRPr="00C64064">
        <w:rPr>
          <w:rFonts w:ascii="TH SarabunPSK" w:hAnsi="TH SarabunPSK" w:cs="TH SarabunPSK"/>
          <w:cs/>
        </w:rPr>
        <w:t>จำแนกเป็นผู้ป่วยไข้เลือดออกที่ไม่มีอา</w:t>
      </w:r>
      <w:proofErr w:type="spellStart"/>
      <w:r w:rsidRPr="00C64064">
        <w:rPr>
          <w:rFonts w:ascii="TH SarabunPSK" w:hAnsi="TH SarabunPSK" w:cs="TH SarabunPSK"/>
          <w:cs/>
        </w:rPr>
        <w:t>การช็อค</w:t>
      </w:r>
      <w:proofErr w:type="spellEnd"/>
      <w:r w:rsidRPr="00C64064">
        <w:rPr>
          <w:rFonts w:ascii="TH SarabunPSK" w:hAnsi="TH SarabunPSK" w:cs="TH SarabunPSK"/>
          <w:cs/>
        </w:rPr>
        <w:t xml:space="preserve"> (</w:t>
      </w:r>
      <w:r w:rsidRPr="00C64064">
        <w:rPr>
          <w:rFonts w:ascii="TH SarabunPSK" w:hAnsi="TH SarabunPSK" w:cs="TH SarabunPSK"/>
        </w:rPr>
        <w:t>DHF</w:t>
      </w:r>
      <w:r w:rsidR="00C64064" w:rsidRPr="00C64064">
        <w:rPr>
          <w:rFonts w:ascii="TH SarabunPSK" w:hAnsi="TH SarabunPSK" w:cs="TH SarabunPSK"/>
          <w:cs/>
        </w:rPr>
        <w:t>) จำนวน</w:t>
      </w:r>
      <w:r w:rsidR="00C64064">
        <w:rPr>
          <w:rFonts w:ascii="TH SarabunPSK" w:hAnsi="TH SarabunPSK" w:cs="TH SarabunPSK" w:hint="cs"/>
          <w:cs/>
        </w:rPr>
        <w:t>๕๔๐</w:t>
      </w:r>
      <w:r w:rsidRPr="00C64064">
        <w:rPr>
          <w:rFonts w:ascii="TH SarabunPSK" w:hAnsi="TH SarabunPSK" w:cs="TH SarabunPSK"/>
          <w:cs/>
        </w:rPr>
        <w:t xml:space="preserve"> ราย </w:t>
      </w:r>
      <w:r w:rsidRPr="00C64064">
        <w:rPr>
          <w:rFonts w:ascii="TH SarabunPSK" w:hAnsi="TH SarabunPSK" w:cs="TH SarabunPSK" w:hint="cs"/>
          <w:cs/>
        </w:rPr>
        <w:t xml:space="preserve"> </w:t>
      </w:r>
      <w:r w:rsidR="00B24A31" w:rsidRPr="00C64064">
        <w:rPr>
          <w:rFonts w:ascii="TH SarabunPSK" w:hAnsi="TH SarabunPSK" w:cs="TH SarabunPSK"/>
          <w:cs/>
        </w:rPr>
        <w:t xml:space="preserve">คิดเป็นอัตราป่วย </w:t>
      </w:r>
      <w:r w:rsidR="00C64064">
        <w:rPr>
          <w:rFonts w:ascii="TH SarabunPSK" w:hAnsi="TH SarabunPSK" w:cs="TH SarabunPSK" w:hint="cs"/>
          <w:cs/>
        </w:rPr>
        <w:t>๖๖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๖๔</w:t>
      </w:r>
      <w:r w:rsidRPr="00C64064">
        <w:rPr>
          <w:rFonts w:ascii="TH SarabunPSK" w:hAnsi="TH SarabunPSK" w:cs="TH SarabunPSK"/>
          <w:cs/>
        </w:rPr>
        <w:t xml:space="preserve"> ต่อประชากรแสนคน</w:t>
      </w:r>
      <w:r w:rsidR="00C64064" w:rsidRPr="00C64064">
        <w:rPr>
          <w:rFonts w:ascii="TH SarabunPSK" w:hAnsi="TH SarabunPSK" w:cs="TH SarabunPSK"/>
          <w:cs/>
        </w:rPr>
        <w:t xml:space="preserve">มีรายงานผู้ป่วยตาย จำนวน </w:t>
      </w:r>
      <w:r w:rsidR="00C64064">
        <w:rPr>
          <w:rFonts w:ascii="TH SarabunPSK" w:hAnsi="TH SarabunPSK" w:cs="TH SarabunPSK" w:hint="cs"/>
          <w:cs/>
        </w:rPr>
        <w:t>๒</w:t>
      </w:r>
      <w:r w:rsidR="00C64064" w:rsidRPr="00C64064">
        <w:rPr>
          <w:rFonts w:ascii="TH SarabunPSK" w:hAnsi="TH SarabunPSK" w:cs="TH SarabunPSK"/>
          <w:cs/>
        </w:rPr>
        <w:t xml:space="preserve"> ราย คิดเป็นอัตราตาย </w:t>
      </w:r>
      <w:r w:rsidR="00C64064" w:rsidRPr="00C64064">
        <w:rPr>
          <w:rFonts w:ascii="TH SarabunPSK" w:hAnsi="TH SarabunPSK" w:cs="TH SarabunPSK" w:hint="cs"/>
          <w:cs/>
        </w:rPr>
        <w:t>๐.</w:t>
      </w:r>
      <w:r w:rsidR="00C64064">
        <w:rPr>
          <w:rFonts w:ascii="TH SarabunPSK" w:hAnsi="TH SarabunPSK" w:cs="TH SarabunPSK" w:hint="cs"/>
          <w:cs/>
        </w:rPr>
        <w:t>๒๕</w:t>
      </w:r>
      <w:r w:rsidR="00C64064" w:rsidRPr="00C64064">
        <w:rPr>
          <w:rFonts w:ascii="TH SarabunPSK" w:hAnsi="TH SarabunPSK" w:cs="TH SarabunPSK"/>
          <w:cs/>
        </w:rPr>
        <w:t xml:space="preserve"> ต่อประชากรแสนคน </w:t>
      </w:r>
      <w:r w:rsidR="00C64064" w:rsidRPr="00C64064">
        <w:rPr>
          <w:rFonts w:ascii="TH SarabunPSK" w:hAnsi="TH SarabunPSK" w:cs="TH SarabunPSK" w:hint="cs"/>
          <w:cs/>
        </w:rPr>
        <w:t xml:space="preserve">   </w:t>
      </w:r>
      <w:r w:rsidR="00C64064" w:rsidRPr="00C64064">
        <w:rPr>
          <w:rFonts w:ascii="TH SarabunPSK" w:hAnsi="TH SarabunPSK" w:cs="TH SarabunPSK"/>
          <w:cs/>
        </w:rPr>
        <w:t xml:space="preserve">คิดเป็นอัตราป่วยตาย ร้อยละ </w:t>
      </w:r>
      <w:r w:rsidR="00C64064">
        <w:rPr>
          <w:rFonts w:ascii="TH SarabunPSK" w:hAnsi="TH SarabunPSK" w:cs="TH SarabunPSK" w:hint="cs"/>
          <w:cs/>
        </w:rPr>
        <w:t>๐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๓๗</w:t>
      </w:r>
      <w:r w:rsidRPr="00C64064">
        <w:rPr>
          <w:rFonts w:ascii="TH SarabunPSK" w:hAnsi="TH SarabunPSK" w:cs="TH SarabunPSK"/>
          <w:cs/>
        </w:rPr>
        <w:t xml:space="preserve"> </w:t>
      </w:r>
      <w:r w:rsidRPr="00C64064">
        <w:rPr>
          <w:rFonts w:ascii="TH SarabunPSK" w:hAnsi="TH SarabunPSK" w:cs="TH SarabunPSK" w:hint="cs"/>
          <w:cs/>
        </w:rPr>
        <w:t xml:space="preserve">  </w:t>
      </w:r>
      <w:r w:rsidRPr="00C64064">
        <w:rPr>
          <w:rFonts w:ascii="TH SarabunPSK" w:hAnsi="TH SarabunPSK" w:cs="TH SarabunPSK"/>
          <w:cs/>
        </w:rPr>
        <w:t>ไข้</w:t>
      </w:r>
      <w:proofErr w:type="spellStart"/>
      <w:r w:rsidRPr="00C64064">
        <w:rPr>
          <w:rFonts w:ascii="TH SarabunPSK" w:hAnsi="TH SarabunPSK" w:cs="TH SarabunPSK"/>
          <w:cs/>
        </w:rPr>
        <w:t>เด็ง</w:t>
      </w:r>
      <w:proofErr w:type="spellEnd"/>
      <w:r w:rsidRPr="00C64064">
        <w:rPr>
          <w:rFonts w:ascii="TH SarabunPSK" w:hAnsi="TH SarabunPSK" w:cs="TH SarabunPSK"/>
          <w:cs/>
        </w:rPr>
        <w:t>กี่ (</w:t>
      </w:r>
      <w:r w:rsidRPr="00C64064">
        <w:rPr>
          <w:rFonts w:ascii="TH SarabunPSK" w:hAnsi="TH SarabunPSK" w:cs="TH SarabunPSK"/>
        </w:rPr>
        <w:t>DF</w:t>
      </w:r>
      <w:r w:rsidRPr="00C64064">
        <w:rPr>
          <w:rFonts w:ascii="TH SarabunPSK" w:hAnsi="TH SarabunPSK" w:cs="TH SarabunPSK"/>
          <w:cs/>
        </w:rPr>
        <w:t xml:space="preserve">) จำนวน </w:t>
      </w:r>
      <w:r w:rsidR="00C64064">
        <w:rPr>
          <w:rFonts w:ascii="TH SarabunPSK" w:hAnsi="TH SarabunPSK" w:cs="TH SarabunPSK" w:hint="cs"/>
          <w:cs/>
        </w:rPr>
        <w:t>๔๖</w:t>
      </w:r>
      <w:r w:rsidRPr="00C64064">
        <w:rPr>
          <w:rFonts w:ascii="TH SarabunPSK" w:hAnsi="TH SarabunPSK" w:cs="TH SarabunPSK"/>
          <w:cs/>
        </w:rPr>
        <w:t xml:space="preserve"> ราย </w:t>
      </w:r>
      <w:r w:rsidRPr="00C64064">
        <w:rPr>
          <w:rFonts w:ascii="TH SarabunPSK" w:hAnsi="TH SarabunPSK" w:cs="TH SarabunPSK" w:hint="cs"/>
          <w:cs/>
        </w:rPr>
        <w:t xml:space="preserve"> </w:t>
      </w:r>
      <w:r w:rsidRPr="00C64064">
        <w:rPr>
          <w:rFonts w:ascii="TH SarabunPSK" w:hAnsi="TH SarabunPSK" w:cs="TH SarabunPSK"/>
          <w:cs/>
        </w:rPr>
        <w:t xml:space="preserve">คิดเป็นอัตราป่วย </w:t>
      </w:r>
      <w:r w:rsidR="00C64064">
        <w:rPr>
          <w:rFonts w:ascii="TH SarabunPSK" w:hAnsi="TH SarabunPSK" w:cs="TH SarabunPSK" w:hint="cs"/>
          <w:cs/>
        </w:rPr>
        <w:t>๖๘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๘๗</w:t>
      </w:r>
      <w:r w:rsidRPr="00C64064">
        <w:rPr>
          <w:rFonts w:ascii="TH SarabunPSK" w:hAnsi="TH SarabunPSK" w:cs="TH SarabunPSK"/>
          <w:cs/>
        </w:rPr>
        <w:t>ต่อประชากรแสนคน</w:t>
      </w:r>
      <w:r w:rsidRPr="00C64064">
        <w:rPr>
          <w:rFonts w:ascii="TH SarabunPSK" w:hAnsi="TH SarabunPSK" w:cs="TH SarabunPSK" w:hint="cs"/>
          <w:cs/>
        </w:rPr>
        <w:t xml:space="preserve">  และ</w:t>
      </w:r>
      <w:r w:rsidRPr="00C64064">
        <w:rPr>
          <w:rFonts w:ascii="TH SarabunPSK" w:hAnsi="TH SarabunPSK" w:cs="TH SarabunPSK"/>
          <w:cs/>
        </w:rPr>
        <w:t>ไข้เลือดออก</w:t>
      </w:r>
      <w:proofErr w:type="spellStart"/>
      <w:r w:rsidRPr="00C64064">
        <w:rPr>
          <w:rFonts w:ascii="TH SarabunPSK" w:hAnsi="TH SarabunPSK" w:cs="TH SarabunPSK"/>
          <w:cs/>
        </w:rPr>
        <w:t>ซ็อค</w:t>
      </w:r>
      <w:proofErr w:type="spellEnd"/>
      <w:r w:rsidRPr="00C64064">
        <w:rPr>
          <w:rFonts w:ascii="TH SarabunPSK" w:hAnsi="TH SarabunPSK" w:cs="TH SarabunPSK"/>
          <w:cs/>
        </w:rPr>
        <w:t xml:space="preserve"> (</w:t>
      </w:r>
      <w:r w:rsidRPr="00C64064">
        <w:rPr>
          <w:rFonts w:ascii="TH SarabunPSK" w:hAnsi="TH SarabunPSK" w:cs="TH SarabunPSK"/>
        </w:rPr>
        <w:t>DSS</w:t>
      </w:r>
      <w:r w:rsidRPr="00C64064">
        <w:rPr>
          <w:rFonts w:ascii="TH SarabunPSK" w:hAnsi="TH SarabunPSK" w:cs="TH SarabunPSK"/>
          <w:cs/>
        </w:rPr>
        <w:t xml:space="preserve">) จำนวน </w:t>
      </w:r>
      <w:r w:rsidR="00C64064">
        <w:rPr>
          <w:rFonts w:ascii="TH SarabunPSK" w:hAnsi="TH SarabunPSK" w:cs="TH SarabunPSK" w:hint="cs"/>
          <w:cs/>
        </w:rPr>
        <w:t>๑๑</w:t>
      </w:r>
      <w:r w:rsidRPr="00C64064">
        <w:rPr>
          <w:rFonts w:ascii="TH SarabunPSK" w:hAnsi="TH SarabunPSK" w:cs="TH SarabunPSK"/>
          <w:cs/>
        </w:rPr>
        <w:t xml:space="preserve"> ราย </w:t>
      </w:r>
      <w:r w:rsidRPr="00C64064">
        <w:rPr>
          <w:rFonts w:ascii="TH SarabunPSK" w:hAnsi="TH SarabunPSK" w:cs="TH SarabunPSK" w:hint="cs"/>
          <w:cs/>
        </w:rPr>
        <w:t xml:space="preserve"> </w:t>
      </w:r>
      <w:r w:rsidRPr="00C64064">
        <w:rPr>
          <w:rFonts w:ascii="TH SarabunPSK" w:hAnsi="TH SarabunPSK" w:cs="TH SarabunPSK"/>
          <w:cs/>
        </w:rPr>
        <w:t xml:space="preserve">คิดเป็นอัตราป่วย </w:t>
      </w:r>
      <w:r w:rsidR="00C64064">
        <w:rPr>
          <w:rFonts w:ascii="TH SarabunPSK" w:hAnsi="TH SarabunPSK" w:cs="TH SarabunPSK" w:hint="cs"/>
          <w:cs/>
        </w:rPr>
        <w:t>๑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๓๖</w:t>
      </w:r>
      <w:r w:rsidRPr="00C64064">
        <w:rPr>
          <w:rFonts w:ascii="TH SarabunPSK" w:hAnsi="TH SarabunPSK" w:cs="TH SarabunPSK"/>
          <w:cs/>
        </w:rPr>
        <w:t xml:space="preserve"> ต่อประชากรแสนคน</w:t>
      </w:r>
      <w:r w:rsidR="00681DD3" w:rsidRPr="00C64064">
        <w:rPr>
          <w:rFonts w:ascii="TH SarabunPSK" w:hAnsi="TH SarabunPSK" w:cs="TH SarabunPSK"/>
        </w:rPr>
        <w:t xml:space="preserve"> </w:t>
      </w:r>
      <w:r w:rsidR="00681DD3" w:rsidRPr="00C64064">
        <w:rPr>
          <w:rFonts w:ascii="TH SarabunPSK" w:hAnsi="TH SarabunPSK" w:cs="TH SarabunPSK"/>
          <w:cs/>
        </w:rPr>
        <w:t xml:space="preserve">มีรายงานผู้ป่วยตาย จำนวน </w:t>
      </w:r>
      <w:r w:rsidR="00681DD3" w:rsidRPr="00C64064">
        <w:rPr>
          <w:rFonts w:ascii="TH SarabunPSK" w:hAnsi="TH SarabunPSK" w:cs="TH SarabunPSK" w:hint="cs"/>
          <w:cs/>
        </w:rPr>
        <w:t>๓</w:t>
      </w:r>
      <w:r w:rsidR="00681DD3" w:rsidRPr="00C64064">
        <w:rPr>
          <w:rFonts w:ascii="TH SarabunPSK" w:hAnsi="TH SarabunPSK" w:cs="TH SarabunPSK"/>
          <w:cs/>
        </w:rPr>
        <w:t xml:space="preserve"> ราย คิดเป็นอัตราตาย </w:t>
      </w:r>
      <w:r w:rsidR="00681DD3" w:rsidRPr="00C64064">
        <w:rPr>
          <w:rFonts w:ascii="TH SarabunPSK" w:hAnsi="TH SarabunPSK" w:cs="TH SarabunPSK" w:hint="cs"/>
          <w:cs/>
        </w:rPr>
        <w:t>๐.</w:t>
      </w:r>
      <w:r w:rsidR="00C64064">
        <w:rPr>
          <w:rFonts w:ascii="TH SarabunPSK" w:hAnsi="TH SarabunPSK" w:cs="TH SarabunPSK" w:hint="cs"/>
          <w:cs/>
        </w:rPr>
        <w:t>๓๗</w:t>
      </w:r>
      <w:r w:rsidR="00681DD3" w:rsidRPr="00C64064">
        <w:rPr>
          <w:rFonts w:ascii="TH SarabunPSK" w:hAnsi="TH SarabunPSK" w:cs="TH SarabunPSK"/>
          <w:cs/>
        </w:rPr>
        <w:t xml:space="preserve"> ต่อประชากรแสนคน </w:t>
      </w:r>
      <w:r w:rsidR="00681DD3" w:rsidRPr="00C64064">
        <w:rPr>
          <w:rFonts w:ascii="TH SarabunPSK" w:hAnsi="TH SarabunPSK" w:cs="TH SarabunPSK" w:hint="cs"/>
          <w:cs/>
        </w:rPr>
        <w:t xml:space="preserve">   </w:t>
      </w:r>
      <w:r w:rsidR="00681DD3" w:rsidRPr="00C64064">
        <w:rPr>
          <w:rFonts w:ascii="TH SarabunPSK" w:hAnsi="TH SarabunPSK" w:cs="TH SarabunPSK"/>
          <w:cs/>
        </w:rPr>
        <w:t xml:space="preserve">คิดเป็นอัตราป่วยตาย ร้อยละ </w:t>
      </w:r>
      <w:r w:rsidR="00C64064">
        <w:rPr>
          <w:rFonts w:ascii="TH SarabunPSK" w:hAnsi="TH SarabunPSK" w:cs="TH SarabunPSK" w:hint="cs"/>
          <w:cs/>
        </w:rPr>
        <w:t>๒๗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C64064">
        <w:rPr>
          <w:rFonts w:ascii="TH SarabunPSK" w:hAnsi="TH SarabunPSK" w:cs="TH SarabunPSK" w:hint="cs"/>
          <w:cs/>
        </w:rPr>
        <w:t>๒๗</w:t>
      </w:r>
    </w:p>
    <w:p w:rsidR="008149A4" w:rsidRPr="00C64064" w:rsidRDefault="008149A4" w:rsidP="008149A4">
      <w:pPr>
        <w:numPr>
          <w:ilvl w:val="1"/>
          <w:numId w:val="7"/>
        </w:numPr>
        <w:tabs>
          <w:tab w:val="clear" w:pos="1920"/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proofErr w:type="spellStart"/>
      <w:r w:rsidRPr="00C64064">
        <w:rPr>
          <w:rFonts w:ascii="TH SarabunPSK" w:hAnsi="TH SarabunPSK" w:cs="TH SarabunPSK" w:hint="cs"/>
          <w:cs/>
        </w:rPr>
        <w:t>โรคสครัป</w:t>
      </w:r>
      <w:proofErr w:type="spellEnd"/>
      <w:r w:rsidRPr="00C64064">
        <w:rPr>
          <w:rFonts w:ascii="TH SarabunPSK" w:hAnsi="TH SarabunPSK" w:cs="TH SarabunPSK" w:hint="cs"/>
          <w:cs/>
        </w:rPr>
        <w:t>ไท</w:t>
      </w:r>
      <w:proofErr w:type="spellStart"/>
      <w:r w:rsidRPr="00C64064">
        <w:rPr>
          <w:rFonts w:ascii="TH SarabunPSK" w:hAnsi="TH SarabunPSK" w:cs="TH SarabunPSK" w:hint="cs"/>
          <w:cs/>
        </w:rPr>
        <w:t>ฟัส</w:t>
      </w:r>
      <w:proofErr w:type="spellEnd"/>
      <w:r w:rsidRPr="00C64064">
        <w:rPr>
          <w:rFonts w:ascii="TH SarabunPSK" w:hAnsi="TH SarabunPSK" w:cs="TH SarabunPSK" w:hint="cs"/>
          <w:cs/>
        </w:rPr>
        <w:t xml:space="preserve"> (</w:t>
      </w:r>
      <w:r w:rsidRPr="00C64064">
        <w:rPr>
          <w:rFonts w:ascii="TH SarabunPSK" w:hAnsi="TH SarabunPSK" w:cs="TH SarabunPSK"/>
        </w:rPr>
        <w:t>Scrub Typhus</w:t>
      </w:r>
      <w:r w:rsidRPr="00C64064">
        <w:rPr>
          <w:rFonts w:ascii="TH SarabunPSK" w:hAnsi="TH SarabunPSK" w:cs="TH SarabunPSK" w:hint="cs"/>
          <w:cs/>
        </w:rPr>
        <w:t xml:space="preserve">) จำนวน </w:t>
      </w:r>
      <w:r w:rsidR="00C64064" w:rsidRPr="00C64064">
        <w:rPr>
          <w:rFonts w:ascii="TH SarabunPSK" w:hAnsi="TH SarabunPSK" w:cs="TH SarabunPSK"/>
          <w:cs/>
        </w:rPr>
        <w:t>๓</w:t>
      </w:r>
      <w:r w:rsidRPr="00C64064">
        <w:rPr>
          <w:rFonts w:ascii="TH SarabunPSK" w:hAnsi="TH SarabunPSK" w:cs="TH SarabunPSK" w:hint="cs"/>
          <w:cs/>
        </w:rPr>
        <w:t xml:space="preserve"> ราย</w:t>
      </w:r>
      <w:r w:rsidRPr="00C64064">
        <w:rPr>
          <w:rFonts w:ascii="TH SarabunPSK" w:hAnsi="TH SarabunPSK" w:cs="TH SarabunPSK"/>
        </w:rPr>
        <w:t xml:space="preserve"> </w:t>
      </w:r>
      <w:r w:rsidRPr="00C64064">
        <w:rPr>
          <w:rFonts w:ascii="TH SarabunPSK" w:hAnsi="TH SarabunPSK" w:cs="TH SarabunPSK"/>
          <w:cs/>
        </w:rPr>
        <w:t xml:space="preserve">คิดเป็นอัตราป่วย </w:t>
      </w:r>
      <w:r w:rsidR="00B24A31" w:rsidRPr="00C64064">
        <w:rPr>
          <w:rFonts w:ascii="TH SarabunPSK" w:hAnsi="TH SarabunPSK" w:cs="TH SarabunPSK" w:hint="cs"/>
          <w:cs/>
        </w:rPr>
        <w:t>๐.</w:t>
      </w:r>
      <w:r w:rsidR="00C64064" w:rsidRPr="00C64064">
        <w:rPr>
          <w:rFonts w:ascii="TH SarabunPSK" w:hAnsi="TH SarabunPSK" w:cs="TH SarabunPSK"/>
          <w:cs/>
        </w:rPr>
        <w:t>๓๗</w:t>
      </w:r>
      <w:r w:rsidRPr="00C64064">
        <w:rPr>
          <w:rFonts w:ascii="TH SarabunPSK" w:hAnsi="TH SarabunPSK" w:cs="TH SarabunPSK"/>
          <w:cs/>
        </w:rPr>
        <w:t xml:space="preserve"> </w:t>
      </w:r>
      <w:r w:rsidRPr="00C64064">
        <w:rPr>
          <w:rFonts w:ascii="TH SarabunPSK" w:hAnsi="TH SarabunPSK" w:cs="TH SarabunPSK" w:hint="cs"/>
          <w:cs/>
        </w:rPr>
        <w:t xml:space="preserve">         </w:t>
      </w:r>
      <w:r w:rsidRPr="00C64064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  <w:r w:rsidRPr="00C64064">
        <w:rPr>
          <w:rFonts w:ascii="TH SarabunPSK" w:hAnsi="TH SarabunPSK" w:cs="TH SarabunPSK"/>
        </w:rPr>
        <w:t xml:space="preserve"> </w:t>
      </w:r>
    </w:p>
    <w:p w:rsidR="008149A4" w:rsidRPr="00C64064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C64064">
        <w:rPr>
          <w:rFonts w:ascii="TH SarabunPSK" w:hAnsi="TH SarabunPSK" w:cs="TH SarabunPSK"/>
          <w:cs/>
        </w:rPr>
        <w:t>โรคมาลาเรีย (</w:t>
      </w:r>
      <w:r w:rsidRPr="00C64064">
        <w:rPr>
          <w:rFonts w:ascii="TH SarabunPSK" w:hAnsi="TH SarabunPSK" w:cs="TH SarabunPSK"/>
        </w:rPr>
        <w:t>Malaria</w:t>
      </w:r>
      <w:r w:rsidR="00B24A31" w:rsidRPr="00C64064">
        <w:rPr>
          <w:rFonts w:ascii="TH SarabunPSK" w:hAnsi="TH SarabunPSK" w:cs="TH SarabunPSK"/>
          <w:cs/>
        </w:rPr>
        <w:t xml:space="preserve">) จำนวน </w:t>
      </w:r>
      <w:r w:rsidR="00B24A31" w:rsidRPr="00C64064">
        <w:rPr>
          <w:rFonts w:ascii="TH SarabunPSK" w:hAnsi="TH SarabunPSK" w:cs="TH SarabunPSK" w:hint="cs"/>
          <w:cs/>
        </w:rPr>
        <w:t>๑</w:t>
      </w:r>
      <w:r w:rsidRPr="00C64064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B24A31" w:rsidRPr="00C64064">
        <w:rPr>
          <w:rFonts w:ascii="TH SarabunPSK" w:hAnsi="TH SarabunPSK" w:cs="TH SarabunPSK" w:hint="cs"/>
          <w:cs/>
        </w:rPr>
        <w:t>๐.๑๒</w:t>
      </w:r>
      <w:r w:rsidRPr="00C64064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  <w:r w:rsidRPr="00C64064">
        <w:rPr>
          <w:rFonts w:ascii="TH SarabunPSK" w:hAnsi="TH SarabunPSK" w:cs="TH SarabunPSK"/>
        </w:rPr>
        <w:t xml:space="preserve"> </w:t>
      </w:r>
    </w:p>
    <w:p w:rsidR="008149A4" w:rsidRPr="00C64064" w:rsidRDefault="008149A4" w:rsidP="008149A4">
      <w:pPr>
        <w:numPr>
          <w:ilvl w:val="0"/>
          <w:numId w:val="7"/>
        </w:numPr>
        <w:tabs>
          <w:tab w:val="clear" w:pos="1080"/>
          <w:tab w:val="num" w:pos="0"/>
          <w:tab w:val="left" w:pos="1276"/>
        </w:tabs>
        <w:spacing w:before="240"/>
        <w:ind w:left="0" w:firstLine="851"/>
        <w:jc w:val="both"/>
        <w:rPr>
          <w:rFonts w:ascii="TH SarabunPSK" w:hAnsi="TH SarabunPSK" w:cs="TH SarabunPSK"/>
          <w:b/>
          <w:bCs/>
        </w:rPr>
      </w:pPr>
      <w:r w:rsidRPr="00C64064">
        <w:rPr>
          <w:rFonts w:ascii="TH SarabunPSK" w:hAnsi="TH SarabunPSK" w:cs="TH SarabunPSK"/>
          <w:b/>
          <w:bCs/>
          <w:cs/>
        </w:rPr>
        <w:t xml:space="preserve">กลุ่มโรคติดต่อจากการสัมผัส มีรายงานผู้ป่วย จำนวน </w:t>
      </w:r>
      <w:r w:rsidRPr="00C64064">
        <w:rPr>
          <w:rFonts w:ascii="TH SarabunPSK" w:hAnsi="TH SarabunPSK" w:cs="TH SarabunPSK" w:hint="cs"/>
          <w:b/>
          <w:bCs/>
          <w:cs/>
        </w:rPr>
        <w:t>๑๑</w:t>
      </w:r>
      <w:r w:rsidRPr="00C64064">
        <w:rPr>
          <w:rFonts w:ascii="TH SarabunPSK" w:hAnsi="TH SarabunPSK" w:cs="TH SarabunPSK"/>
          <w:b/>
          <w:bCs/>
        </w:rPr>
        <w:t xml:space="preserve"> </w:t>
      </w:r>
      <w:r w:rsidRPr="00C64064">
        <w:rPr>
          <w:rFonts w:ascii="TH SarabunPSK" w:hAnsi="TH SarabunPSK" w:cs="TH SarabunPSK"/>
          <w:b/>
          <w:bCs/>
          <w:cs/>
        </w:rPr>
        <w:t>โรค ได้แก่</w:t>
      </w:r>
    </w:p>
    <w:p w:rsidR="008149A4" w:rsidRPr="00C64064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C64064">
        <w:rPr>
          <w:rFonts w:ascii="TH SarabunPSK" w:hAnsi="TH SarabunPSK" w:cs="TH SarabunPSK"/>
          <w:cs/>
        </w:rPr>
        <w:t>โรคตาแดงจากเชื้อ</w:t>
      </w:r>
      <w:proofErr w:type="spellStart"/>
      <w:r w:rsidRPr="00C64064">
        <w:rPr>
          <w:rFonts w:ascii="TH SarabunPSK" w:hAnsi="TH SarabunPSK" w:cs="TH SarabunPSK" w:hint="cs"/>
          <w:cs/>
        </w:rPr>
        <w:t>ไวรัส</w:t>
      </w:r>
      <w:proofErr w:type="spellEnd"/>
      <w:r w:rsidRPr="00C64064">
        <w:rPr>
          <w:rFonts w:ascii="TH SarabunPSK" w:hAnsi="TH SarabunPSK" w:cs="TH SarabunPSK"/>
          <w:cs/>
        </w:rPr>
        <w:t xml:space="preserve"> (</w:t>
      </w:r>
      <w:proofErr w:type="spellStart"/>
      <w:r w:rsidRPr="00C64064">
        <w:rPr>
          <w:rFonts w:ascii="TH SarabunPSK" w:hAnsi="TH SarabunPSK" w:cs="TH SarabunPSK"/>
        </w:rPr>
        <w:t>Haemorrhagic</w:t>
      </w:r>
      <w:proofErr w:type="spellEnd"/>
      <w:r w:rsidRPr="00C64064">
        <w:rPr>
          <w:rFonts w:ascii="TH SarabunPSK" w:hAnsi="TH SarabunPSK" w:cs="TH SarabunPSK"/>
        </w:rPr>
        <w:t xml:space="preserve"> Conjunctivitis</w:t>
      </w:r>
      <w:r w:rsidRPr="00C64064">
        <w:rPr>
          <w:rFonts w:ascii="TH SarabunPSK" w:hAnsi="TH SarabunPSK" w:cs="TH SarabunPSK"/>
          <w:cs/>
        </w:rPr>
        <w:t xml:space="preserve">) จำนวน </w:t>
      </w:r>
      <w:r w:rsidR="00FC248D">
        <w:rPr>
          <w:rFonts w:ascii="TH SarabunPSK" w:hAnsi="TH SarabunPSK" w:cs="TH SarabunPSK" w:hint="cs"/>
          <w:cs/>
        </w:rPr>
        <w:t>๖๔๗</w:t>
      </w:r>
      <w:r w:rsidRPr="00C64064">
        <w:rPr>
          <w:rFonts w:ascii="TH SarabunPSK" w:hAnsi="TH SarabunPSK" w:cs="TH SarabunPSK"/>
        </w:rPr>
        <w:t xml:space="preserve"> </w:t>
      </w:r>
      <w:r w:rsidRPr="00C64064">
        <w:rPr>
          <w:rFonts w:ascii="TH SarabunPSK" w:hAnsi="TH SarabunPSK" w:cs="TH SarabunPSK"/>
          <w:cs/>
        </w:rPr>
        <w:t xml:space="preserve">ราย </w:t>
      </w:r>
      <w:r w:rsidRPr="00C64064">
        <w:rPr>
          <w:rFonts w:ascii="TH SarabunPSK" w:hAnsi="TH SarabunPSK" w:cs="TH SarabunPSK" w:hint="cs"/>
          <w:cs/>
        </w:rPr>
        <w:t xml:space="preserve">  </w:t>
      </w:r>
      <w:r w:rsidRPr="00C64064">
        <w:rPr>
          <w:rFonts w:ascii="TH SarabunPSK" w:hAnsi="TH SarabunPSK" w:cs="TH SarabunPSK"/>
          <w:cs/>
        </w:rPr>
        <w:t xml:space="preserve">คิดเป็นอัตราป่วย  </w:t>
      </w:r>
      <w:r w:rsidR="00FC248D">
        <w:rPr>
          <w:rFonts w:ascii="TH SarabunPSK" w:hAnsi="TH SarabunPSK" w:cs="TH SarabunPSK" w:hint="cs"/>
          <w:cs/>
        </w:rPr>
        <w:t>๗๙</w:t>
      </w:r>
      <w:r w:rsidR="00C64064" w:rsidRPr="00C64064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๘๔</w:t>
      </w:r>
      <w:r w:rsidR="00C64064" w:rsidRPr="00C64064">
        <w:rPr>
          <w:rFonts w:ascii="TH SarabunPSK" w:hAnsi="TH SarabunPSK" w:cs="TH SarabunPSK" w:hint="cs"/>
          <w:cs/>
        </w:rPr>
        <w:t xml:space="preserve"> </w:t>
      </w:r>
      <w:r w:rsidRPr="00C64064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>โรคงูสวัด (</w:t>
      </w:r>
      <w:r w:rsidRPr="00FC248D">
        <w:rPr>
          <w:rFonts w:ascii="TH SarabunPSK" w:hAnsi="TH SarabunPSK" w:cs="TH SarabunPSK"/>
        </w:rPr>
        <w:t>Herpes zoster</w:t>
      </w:r>
      <w:r w:rsidRPr="00FC248D">
        <w:rPr>
          <w:rFonts w:ascii="TH SarabunPSK" w:hAnsi="TH SarabunPSK" w:cs="TH SarabunPSK"/>
          <w:cs/>
        </w:rPr>
        <w:t>) จำนวน</w:t>
      </w:r>
      <w:r w:rsidR="00C64064" w:rsidRPr="00FC248D">
        <w:rPr>
          <w:rFonts w:ascii="TH SarabunPSK" w:hAnsi="TH SarabunPSK" w:cs="TH SarabunPSK"/>
        </w:rPr>
        <w:t xml:space="preserve"> </w:t>
      </w:r>
      <w:r w:rsidR="00FC248D">
        <w:rPr>
          <w:rFonts w:ascii="TH SarabunPSK" w:hAnsi="TH SarabunPSK" w:cs="TH SarabunPSK"/>
          <w:cs/>
        </w:rPr>
        <w:t>๙</w:t>
      </w:r>
      <w:r w:rsidRPr="00FC248D">
        <w:rPr>
          <w:rFonts w:ascii="TH SarabunPSK" w:hAnsi="TH SarabunPSK" w:cs="TH SarabunPSK"/>
          <w:cs/>
        </w:rPr>
        <w:t xml:space="preserve"> ราย คิดเป็นอัตราป่วย</w:t>
      </w:r>
      <w:r w:rsidR="00FC248D" w:rsidRPr="00FC248D">
        <w:rPr>
          <w:rFonts w:ascii="TH SarabunPSK" w:hAnsi="TH SarabunPSK" w:cs="TH SarabunPSK" w:hint="cs"/>
          <w:cs/>
        </w:rPr>
        <w:t xml:space="preserve"> </w:t>
      </w:r>
      <w:r w:rsidR="00FC248D">
        <w:rPr>
          <w:rFonts w:ascii="TH SarabunPSK" w:hAnsi="TH SarabunPSK" w:cs="TH SarabunPSK" w:hint="cs"/>
          <w:cs/>
        </w:rPr>
        <w:t>๑</w:t>
      </w:r>
      <w:r w:rsidR="00FC248D" w:rsidRPr="00FC248D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๑๑</w:t>
      </w:r>
      <w:r w:rsidRPr="00FC248D">
        <w:rPr>
          <w:rFonts w:ascii="TH SarabunPSK" w:hAnsi="TH SarabunPSK" w:cs="TH SarabunPSK"/>
          <w:cs/>
        </w:rPr>
        <w:t xml:space="preserve"> 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>ไข้ดำแดง (</w:t>
      </w:r>
      <w:r w:rsidRPr="00FC248D">
        <w:rPr>
          <w:rFonts w:ascii="TH SarabunPSK" w:hAnsi="TH SarabunPSK" w:cs="TH SarabunPSK"/>
        </w:rPr>
        <w:t>Scarlet fever</w:t>
      </w:r>
      <w:r w:rsidRPr="00FC248D">
        <w:rPr>
          <w:rFonts w:ascii="TH SarabunPSK" w:hAnsi="TH SarabunPSK" w:cs="TH SarabunPSK"/>
          <w:cs/>
        </w:rPr>
        <w:t xml:space="preserve">) จำนวน </w:t>
      </w:r>
      <w:r w:rsidR="00FC248D">
        <w:rPr>
          <w:rFonts w:ascii="TH SarabunPSK" w:hAnsi="TH SarabunPSK" w:cs="TH SarabunPSK"/>
          <w:cs/>
        </w:rPr>
        <w:t>๗</w:t>
      </w:r>
      <w:r w:rsidR="00FC248D" w:rsidRPr="00FC248D">
        <w:rPr>
          <w:rFonts w:ascii="TH SarabunPSK" w:hAnsi="TH SarabunPSK" w:cs="TH SarabunPSK"/>
        </w:rPr>
        <w:t xml:space="preserve"> </w:t>
      </w:r>
      <w:r w:rsidRPr="00FC248D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FC248D">
        <w:rPr>
          <w:rFonts w:ascii="TH SarabunPSK" w:hAnsi="TH SarabunPSK" w:cs="TH SarabunPSK"/>
          <w:cs/>
        </w:rPr>
        <w:t>๐</w:t>
      </w:r>
      <w:r w:rsidR="00FC248D" w:rsidRPr="00FC248D">
        <w:rPr>
          <w:rFonts w:ascii="TH SarabunPSK" w:hAnsi="TH SarabunPSK" w:cs="TH SarabunPSK"/>
        </w:rPr>
        <w:t>.</w:t>
      </w:r>
      <w:r w:rsidR="00FC248D">
        <w:rPr>
          <w:rFonts w:ascii="TH SarabunPSK" w:hAnsi="TH SarabunPSK" w:cs="TH SarabunPSK"/>
          <w:cs/>
        </w:rPr>
        <w:t>๘๖</w:t>
      </w:r>
      <w:r w:rsidRPr="00FC248D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8149A4" w:rsidRPr="00172B25" w:rsidRDefault="008149A4" w:rsidP="008149A4">
      <w:pPr>
        <w:ind w:left="720"/>
        <w:jc w:val="both"/>
        <w:rPr>
          <w:rFonts w:ascii="TH SarabunPSK" w:hAnsi="TH SarabunPSK" w:cs="TH SarabunPSK"/>
          <w:b/>
          <w:bCs/>
        </w:rPr>
      </w:pPr>
      <w:r w:rsidRPr="00172B25">
        <w:rPr>
          <w:rFonts w:ascii="TH SarabunPSK" w:hAnsi="TH SarabunPSK" w:cs="TH SarabunPSK"/>
          <w:b/>
          <w:bCs/>
        </w:rPr>
        <w:t xml:space="preserve">        </w:t>
      </w:r>
      <w:r w:rsidRPr="00172B25">
        <w:rPr>
          <w:rFonts w:ascii="TH SarabunPSK" w:hAnsi="TH SarabunPSK" w:cs="TH SarabunPSK"/>
          <w:b/>
          <w:bCs/>
          <w:cs/>
        </w:rPr>
        <w:t xml:space="preserve"> สำหรับโรคติดต่อทางเพศสัมพันธ์ มีรายงานผู้ป่วย จำนวน </w:t>
      </w:r>
      <w:r w:rsidRPr="00172B25">
        <w:rPr>
          <w:rFonts w:ascii="TH SarabunPSK" w:hAnsi="TH SarabunPSK" w:cs="TH SarabunPSK" w:hint="cs"/>
          <w:b/>
          <w:bCs/>
          <w:cs/>
        </w:rPr>
        <w:t>๘</w:t>
      </w:r>
      <w:r w:rsidRPr="00172B25">
        <w:rPr>
          <w:rFonts w:ascii="TH SarabunPSK" w:hAnsi="TH SarabunPSK" w:cs="TH SarabunPSK"/>
          <w:b/>
          <w:bCs/>
          <w:cs/>
        </w:rPr>
        <w:t xml:space="preserve"> โรค ดังนี้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>หนองใน (</w:t>
      </w:r>
      <w:proofErr w:type="spellStart"/>
      <w:r w:rsidRPr="00FC248D">
        <w:rPr>
          <w:rFonts w:ascii="TH SarabunPSK" w:hAnsi="TH SarabunPSK" w:cs="TH SarabunPSK"/>
        </w:rPr>
        <w:t>Gonorrhoea</w:t>
      </w:r>
      <w:proofErr w:type="spellEnd"/>
      <w:r w:rsidRPr="00FC248D">
        <w:rPr>
          <w:rFonts w:ascii="TH SarabunPSK" w:hAnsi="TH SarabunPSK" w:cs="TH SarabunPSK"/>
          <w:cs/>
        </w:rPr>
        <w:t xml:space="preserve">) จำนวน </w:t>
      </w:r>
      <w:r w:rsidR="00FC248D">
        <w:rPr>
          <w:rFonts w:ascii="TH SarabunPSK" w:hAnsi="TH SarabunPSK" w:cs="TH SarabunPSK" w:hint="cs"/>
          <w:cs/>
        </w:rPr>
        <w:t>๖๐</w:t>
      </w:r>
      <w:r w:rsidRPr="00FC248D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FC248D">
        <w:rPr>
          <w:rFonts w:ascii="TH SarabunPSK" w:hAnsi="TH SarabunPSK" w:cs="TH SarabunPSK" w:hint="cs"/>
          <w:cs/>
        </w:rPr>
        <w:t>๗</w:t>
      </w:r>
      <w:r w:rsidR="00FC248D" w:rsidRPr="00FC248D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๔</w:t>
      </w:r>
      <w:r w:rsidRPr="00FC248D">
        <w:rPr>
          <w:rFonts w:ascii="TH SarabunPSK" w:hAnsi="TH SarabunPSK" w:cs="TH SarabunPSK"/>
        </w:rPr>
        <w:t xml:space="preserve"> </w:t>
      </w:r>
      <w:r w:rsidRPr="00FC248D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>โรคติดต่อทางเพศสัมพันธ์อื่นๆ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 xml:space="preserve"> จำนวน </w:t>
      </w:r>
      <w:r w:rsidR="00FC248D">
        <w:rPr>
          <w:rFonts w:ascii="TH SarabunPSK" w:hAnsi="TH SarabunPSK" w:cs="TH SarabunPSK" w:hint="cs"/>
          <w:cs/>
        </w:rPr>
        <w:t>๑๒๙</w:t>
      </w:r>
      <w:r w:rsidRPr="00FC248D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FC248D">
        <w:rPr>
          <w:rFonts w:ascii="TH SarabunPSK" w:hAnsi="TH SarabunPSK" w:cs="TH SarabunPSK" w:hint="cs"/>
          <w:cs/>
        </w:rPr>
        <w:t>๑๕</w:t>
      </w:r>
      <w:r w:rsidR="00A86AC0" w:rsidRPr="00FC248D">
        <w:rPr>
          <w:rFonts w:ascii="TH SarabunPSK" w:hAnsi="TH SarabunPSK" w:cs="TH SarabunPSK" w:hint="cs"/>
          <w:cs/>
        </w:rPr>
        <w:t>.๙</w:t>
      </w:r>
      <w:r w:rsidRPr="00FC248D">
        <w:rPr>
          <w:rFonts w:ascii="TH SarabunPSK" w:hAnsi="TH SarabunPSK" w:cs="TH SarabunPSK" w:hint="cs"/>
          <w:cs/>
        </w:rPr>
        <w:t>๒</w:t>
      </w:r>
      <w:r w:rsidRPr="00FC248D">
        <w:rPr>
          <w:rFonts w:ascii="TH SarabunPSK" w:hAnsi="TH SarabunPSK" w:cs="TH SarabunPSK"/>
          <w:cs/>
        </w:rPr>
        <w:t xml:space="preserve"> </w:t>
      </w:r>
      <w:r w:rsidRPr="00FC248D">
        <w:rPr>
          <w:rFonts w:ascii="TH SarabunPSK" w:hAnsi="TH SarabunPSK" w:cs="TH SarabunPSK" w:hint="cs"/>
          <w:cs/>
        </w:rPr>
        <w:t xml:space="preserve">           </w:t>
      </w:r>
      <w:r w:rsidRPr="00FC248D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>ซิฟิลิส (</w:t>
      </w:r>
      <w:r w:rsidRPr="00FC248D">
        <w:rPr>
          <w:rFonts w:ascii="TH SarabunPSK" w:hAnsi="TH SarabunPSK" w:cs="TH SarabunPSK"/>
        </w:rPr>
        <w:t>Syphilis</w:t>
      </w:r>
      <w:r w:rsidRPr="00FC248D">
        <w:rPr>
          <w:rFonts w:ascii="TH SarabunPSK" w:hAnsi="TH SarabunPSK" w:cs="TH SarabunPSK"/>
          <w:cs/>
        </w:rPr>
        <w:t xml:space="preserve">) จำนวน </w:t>
      </w:r>
      <w:r w:rsidR="00FC248D">
        <w:rPr>
          <w:rFonts w:ascii="TH SarabunPSK" w:hAnsi="TH SarabunPSK" w:cs="TH SarabunPSK"/>
          <w:cs/>
        </w:rPr>
        <w:t>๑๗</w:t>
      </w:r>
      <w:r w:rsidRPr="00FC248D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FC248D">
        <w:rPr>
          <w:rFonts w:ascii="TH SarabunPSK" w:hAnsi="TH SarabunPSK" w:cs="TH SarabunPSK"/>
          <w:cs/>
        </w:rPr>
        <w:t>๒</w:t>
      </w:r>
      <w:r w:rsidR="00FC248D" w:rsidRPr="00FC248D">
        <w:rPr>
          <w:rFonts w:ascii="TH SarabunPSK" w:hAnsi="TH SarabunPSK" w:cs="TH SarabunPSK"/>
        </w:rPr>
        <w:t>.</w:t>
      </w:r>
      <w:r w:rsidR="00FC248D">
        <w:rPr>
          <w:rFonts w:ascii="TH SarabunPSK" w:hAnsi="TH SarabunPSK" w:cs="TH SarabunPSK"/>
          <w:cs/>
        </w:rPr>
        <w:t>๑๐</w:t>
      </w:r>
      <w:r w:rsidRPr="00FC248D">
        <w:rPr>
          <w:rFonts w:ascii="TH SarabunPSK" w:hAnsi="TH SarabunPSK" w:cs="TH SarabunPSK"/>
          <w:cs/>
        </w:rPr>
        <w:t xml:space="preserve"> ต่อประชากรแสนคน 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>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 xml:space="preserve">เริมที่อวัยวะเพศ  จำนวน </w:t>
      </w:r>
      <w:r w:rsidR="00FC248D">
        <w:rPr>
          <w:rFonts w:ascii="TH SarabunPSK" w:hAnsi="TH SarabunPSK" w:cs="TH SarabunPSK" w:hint="cs"/>
          <w:cs/>
        </w:rPr>
        <w:t>๒</w:t>
      </w:r>
      <w:r w:rsidR="00A86AC0" w:rsidRPr="00FC248D">
        <w:rPr>
          <w:rFonts w:ascii="TH SarabunPSK" w:hAnsi="TH SarabunPSK" w:cs="TH SarabunPSK" w:hint="cs"/>
          <w:cs/>
        </w:rPr>
        <w:t>๒</w:t>
      </w:r>
      <w:r w:rsidRPr="00FC248D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FC248D">
        <w:rPr>
          <w:rFonts w:ascii="TH SarabunPSK" w:hAnsi="TH SarabunPSK" w:cs="TH SarabunPSK" w:hint="cs"/>
          <w:cs/>
        </w:rPr>
        <w:t>๒</w:t>
      </w:r>
      <w:r w:rsidR="00FC248D" w:rsidRPr="00FC248D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๗๑</w:t>
      </w:r>
      <w:r w:rsidRPr="00FC248D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 w:hint="cs"/>
          <w:cs/>
        </w:rPr>
        <w:t>โรคหนองในเทียม (</w:t>
      </w:r>
      <w:r w:rsidRPr="00FC248D">
        <w:rPr>
          <w:rFonts w:ascii="TH SarabunPSK" w:hAnsi="TH SarabunPSK" w:cs="TH SarabunPSK"/>
        </w:rPr>
        <w:t>NSU</w:t>
      </w:r>
      <w:r w:rsidRPr="00FC248D">
        <w:rPr>
          <w:rFonts w:ascii="TH SarabunPSK" w:hAnsi="TH SarabunPSK" w:cs="TH SarabunPSK" w:hint="cs"/>
          <w:cs/>
        </w:rPr>
        <w:t xml:space="preserve">) </w:t>
      </w:r>
      <w:r w:rsidRPr="00FC248D">
        <w:rPr>
          <w:rFonts w:ascii="TH SarabunPSK" w:hAnsi="TH SarabunPSK" w:cs="TH SarabunPSK"/>
          <w:cs/>
        </w:rPr>
        <w:t xml:space="preserve">จำนวน </w:t>
      </w:r>
      <w:r w:rsidR="00A86AC0" w:rsidRPr="00FC248D">
        <w:rPr>
          <w:rFonts w:ascii="TH SarabunPSK" w:hAnsi="TH SarabunPSK" w:cs="TH SarabunPSK" w:hint="cs"/>
          <w:cs/>
        </w:rPr>
        <w:t>๑</w:t>
      </w:r>
      <w:r w:rsidR="00FC248D">
        <w:rPr>
          <w:rFonts w:ascii="TH SarabunPSK" w:hAnsi="TH SarabunPSK" w:cs="TH SarabunPSK" w:hint="cs"/>
          <w:cs/>
        </w:rPr>
        <w:t>๗</w:t>
      </w:r>
      <w:r w:rsidRPr="00FC248D">
        <w:rPr>
          <w:rFonts w:ascii="TH SarabunPSK" w:hAnsi="TH SarabunPSK" w:cs="TH SarabunPSK"/>
          <w:cs/>
        </w:rPr>
        <w:t xml:space="preserve"> ราย 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 xml:space="preserve">คิดเป็นอัตราป่วย </w:t>
      </w:r>
      <w:r w:rsidR="00FC248D">
        <w:rPr>
          <w:rFonts w:ascii="TH SarabunPSK" w:hAnsi="TH SarabunPSK" w:cs="TH SarabunPSK" w:hint="cs"/>
          <w:cs/>
        </w:rPr>
        <w:t>๒</w:t>
      </w:r>
      <w:r w:rsidR="00FC248D" w:rsidRPr="00FC248D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๑๐</w:t>
      </w:r>
      <w:r w:rsidR="00FC248D" w:rsidRPr="00FC248D">
        <w:rPr>
          <w:rFonts w:ascii="TH SarabunPSK" w:hAnsi="TH SarabunPSK" w:cs="TH SarabunPSK"/>
        </w:rPr>
        <w:t xml:space="preserve"> </w:t>
      </w:r>
      <w:r w:rsidR="00FC248D" w:rsidRPr="00FC248D">
        <w:rPr>
          <w:rFonts w:ascii="TH SarabunPSK" w:hAnsi="TH SarabunPSK" w:cs="TH SarabunPSK"/>
          <w:cs/>
        </w:rPr>
        <w:t>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/>
          <w:cs/>
        </w:rPr>
        <w:t xml:space="preserve">หูดอวัยวะเพศและทวารหนัก จำนวน </w:t>
      </w:r>
      <w:r w:rsidR="00FC248D">
        <w:rPr>
          <w:rFonts w:ascii="TH SarabunPSK" w:hAnsi="TH SarabunPSK" w:cs="TH SarabunPSK" w:hint="cs"/>
          <w:cs/>
        </w:rPr>
        <w:t>๕</w:t>
      </w:r>
      <w:r w:rsidRPr="00FC248D">
        <w:rPr>
          <w:rFonts w:ascii="TH SarabunPSK" w:hAnsi="TH SarabunPSK" w:cs="TH SarabunPSK"/>
          <w:cs/>
        </w:rPr>
        <w:t xml:space="preserve"> ราย 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 xml:space="preserve">คิดเป็นอัตราป่วย </w:t>
      </w:r>
      <w:r w:rsidR="00FC248D">
        <w:rPr>
          <w:rFonts w:ascii="TH SarabunPSK" w:hAnsi="TH SarabunPSK" w:cs="TH SarabunPSK" w:hint="cs"/>
          <w:cs/>
        </w:rPr>
        <w:t>๐</w:t>
      </w:r>
      <w:r w:rsidR="00FC248D" w:rsidRPr="00FC248D">
        <w:rPr>
          <w:rFonts w:ascii="TH SarabunPSK" w:hAnsi="TH SarabunPSK" w:cs="TH SarabunPSK" w:hint="cs"/>
          <w:cs/>
        </w:rPr>
        <w:t>.</w:t>
      </w:r>
      <w:r w:rsidR="00FC248D">
        <w:rPr>
          <w:rFonts w:ascii="TH SarabunPSK" w:hAnsi="TH SarabunPSK" w:cs="TH SarabunPSK" w:hint="cs"/>
          <w:cs/>
        </w:rPr>
        <w:t>๖๒</w:t>
      </w:r>
      <w:r w:rsidRPr="00FC248D">
        <w:rPr>
          <w:rFonts w:ascii="TH SarabunPSK" w:hAnsi="TH SarabunPSK" w:cs="TH SarabunPSK" w:hint="cs"/>
          <w:cs/>
        </w:rPr>
        <w:t xml:space="preserve"> </w:t>
      </w:r>
      <w:r w:rsidRPr="00FC248D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:rsidR="008149A4" w:rsidRPr="00FC24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 w:hint="cs"/>
          <w:cs/>
        </w:rPr>
        <w:t>แผลริมอ่อน (</w:t>
      </w:r>
      <w:proofErr w:type="spellStart"/>
      <w:r w:rsidRPr="00FC248D">
        <w:rPr>
          <w:rFonts w:ascii="TH SarabunPSK" w:hAnsi="TH SarabunPSK" w:cs="TH SarabunPSK"/>
        </w:rPr>
        <w:t>Chancroid</w:t>
      </w:r>
      <w:proofErr w:type="spellEnd"/>
      <w:r w:rsidRPr="00FC248D">
        <w:rPr>
          <w:rFonts w:ascii="TH SarabunPSK" w:hAnsi="TH SarabunPSK" w:cs="TH SarabunPSK"/>
        </w:rPr>
        <w:t>)</w:t>
      </w:r>
      <w:r w:rsidR="00A86AC0" w:rsidRPr="00FC248D">
        <w:rPr>
          <w:rFonts w:ascii="TH SarabunPSK" w:hAnsi="TH SarabunPSK" w:cs="TH SarabunPSK" w:hint="cs"/>
          <w:cs/>
        </w:rPr>
        <w:t xml:space="preserve"> จำนวน </w:t>
      </w:r>
      <w:r w:rsidR="00FC248D">
        <w:rPr>
          <w:rFonts w:ascii="TH SarabunPSK" w:hAnsi="TH SarabunPSK" w:cs="TH SarabunPSK" w:hint="cs"/>
          <w:cs/>
        </w:rPr>
        <w:t>๕</w:t>
      </w:r>
      <w:r w:rsidRPr="00FC248D">
        <w:rPr>
          <w:rFonts w:ascii="TH SarabunPSK" w:hAnsi="TH SarabunPSK" w:cs="TH SarabunPSK" w:hint="cs"/>
          <w:cs/>
        </w:rPr>
        <w:t xml:space="preserve"> ราย คิดเป็นอัตราป่วย ๐.</w:t>
      </w:r>
      <w:r w:rsidR="00FC248D">
        <w:rPr>
          <w:rFonts w:ascii="TH SarabunPSK" w:hAnsi="TH SarabunPSK" w:cs="TH SarabunPSK" w:hint="cs"/>
          <w:cs/>
        </w:rPr>
        <w:t>๖๒</w:t>
      </w:r>
      <w:r w:rsidRPr="00FC248D">
        <w:rPr>
          <w:rFonts w:ascii="TH SarabunPSK" w:hAnsi="TH SarabunPSK" w:cs="TH SarabunPSK" w:hint="cs"/>
          <w:cs/>
        </w:rPr>
        <w:t xml:space="preserve"> ต่อประชากรแสนคน ไม่มีรายงานผู้ป่วยตาย</w:t>
      </w:r>
    </w:p>
    <w:p w:rsidR="008149A4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FC248D">
        <w:rPr>
          <w:rFonts w:ascii="TH SarabunPSK" w:hAnsi="TH SarabunPSK" w:cs="TH SarabunPSK" w:hint="cs"/>
          <w:cs/>
        </w:rPr>
        <w:t>ฝีมะม่วง</w:t>
      </w:r>
      <w:r w:rsidR="00A86AC0" w:rsidRPr="00FC248D">
        <w:rPr>
          <w:rFonts w:ascii="TH SarabunPSK" w:hAnsi="TH SarabunPSK" w:cs="TH SarabunPSK" w:hint="cs"/>
          <w:cs/>
        </w:rPr>
        <w:t>(</w:t>
      </w:r>
      <w:r w:rsidR="00A86AC0" w:rsidRPr="00FC248D">
        <w:rPr>
          <w:rFonts w:ascii="TH SarabunPSK" w:hAnsi="TH SarabunPSK" w:cs="TH SarabunPSK"/>
        </w:rPr>
        <w:t>LGV)</w:t>
      </w:r>
      <w:r w:rsidRPr="00FC248D">
        <w:rPr>
          <w:rFonts w:ascii="TH SarabunPSK" w:hAnsi="TH SarabunPSK" w:cs="TH SarabunPSK" w:hint="cs"/>
          <w:cs/>
        </w:rPr>
        <w:t xml:space="preserve">  จำนวน </w:t>
      </w:r>
      <w:r w:rsidR="00FC248D" w:rsidRPr="00FC248D">
        <w:rPr>
          <w:rFonts w:ascii="TH SarabunPSK" w:hAnsi="TH SarabunPSK" w:cs="TH SarabunPSK" w:hint="cs"/>
          <w:cs/>
        </w:rPr>
        <w:t>๑</w:t>
      </w:r>
      <w:r w:rsidRPr="00FC248D">
        <w:rPr>
          <w:rFonts w:ascii="TH SarabunPSK" w:hAnsi="TH SarabunPSK" w:cs="TH SarabunPSK" w:hint="cs"/>
          <w:cs/>
        </w:rPr>
        <w:t xml:space="preserve"> ราย คิดเป็นอัตราป่วย ๐.</w:t>
      </w:r>
      <w:r w:rsidR="00FC248D" w:rsidRPr="00FC248D">
        <w:rPr>
          <w:rFonts w:ascii="TH SarabunPSK" w:hAnsi="TH SarabunPSK" w:cs="TH SarabunPSK" w:hint="cs"/>
          <w:cs/>
        </w:rPr>
        <w:t>๑๒</w:t>
      </w:r>
      <w:r w:rsidRPr="00FC248D">
        <w:rPr>
          <w:rFonts w:ascii="TH SarabunPSK" w:hAnsi="TH SarabunPSK" w:cs="TH SarabunPSK" w:hint="cs"/>
          <w:cs/>
        </w:rPr>
        <w:t xml:space="preserve"> ต่อประชากรแสนคน ไม่มีรายงานผู้ป่วยตาย</w:t>
      </w:r>
    </w:p>
    <w:p w:rsidR="0022068D" w:rsidRPr="00FC248D" w:rsidRDefault="0022068D" w:rsidP="0022068D">
      <w:pPr>
        <w:tabs>
          <w:tab w:val="left" w:pos="1843"/>
        </w:tabs>
        <w:ind w:left="1440"/>
        <w:jc w:val="thaiDistribute"/>
        <w:rPr>
          <w:rFonts w:ascii="TH SarabunPSK" w:hAnsi="TH SarabunPSK" w:cs="TH SarabunPSK"/>
        </w:rPr>
      </w:pPr>
    </w:p>
    <w:p w:rsidR="008149A4" w:rsidRPr="0022068D" w:rsidRDefault="008149A4" w:rsidP="008149A4">
      <w:pPr>
        <w:numPr>
          <w:ilvl w:val="0"/>
          <w:numId w:val="7"/>
        </w:numPr>
        <w:tabs>
          <w:tab w:val="clear" w:pos="1080"/>
          <w:tab w:val="num" w:pos="1211"/>
          <w:tab w:val="left" w:pos="1276"/>
        </w:tabs>
        <w:spacing w:before="240"/>
        <w:ind w:left="0" w:firstLine="851"/>
        <w:jc w:val="both"/>
        <w:rPr>
          <w:rFonts w:ascii="TH SarabunPSK" w:hAnsi="TH SarabunPSK" w:cs="TH SarabunPSK"/>
          <w:b/>
          <w:bCs/>
        </w:rPr>
      </w:pPr>
      <w:r w:rsidRPr="0022068D">
        <w:rPr>
          <w:rFonts w:ascii="TH SarabunPSK" w:hAnsi="TH SarabunPSK" w:cs="TH SarabunPSK"/>
          <w:b/>
          <w:bCs/>
          <w:cs/>
        </w:rPr>
        <w:lastRenderedPageBreak/>
        <w:t>กลุ่มโรคติดต่อระหว่างสั</w:t>
      </w:r>
      <w:r w:rsidR="003A482D" w:rsidRPr="0022068D">
        <w:rPr>
          <w:rFonts w:ascii="TH SarabunPSK" w:hAnsi="TH SarabunPSK" w:cs="TH SarabunPSK"/>
          <w:b/>
          <w:bCs/>
          <w:cs/>
        </w:rPr>
        <w:t xml:space="preserve">ตว์และคน มีรายงานผู้ป่วย จำนวน </w:t>
      </w:r>
      <w:r w:rsidR="003A482D" w:rsidRPr="0022068D">
        <w:rPr>
          <w:rFonts w:ascii="TH SarabunPSK" w:hAnsi="TH SarabunPSK" w:cs="TH SarabunPSK" w:hint="cs"/>
          <w:b/>
          <w:bCs/>
          <w:cs/>
        </w:rPr>
        <w:t>๑</w:t>
      </w:r>
      <w:r w:rsidRPr="0022068D">
        <w:rPr>
          <w:rFonts w:ascii="TH SarabunPSK" w:hAnsi="TH SarabunPSK" w:cs="TH SarabunPSK" w:hint="cs"/>
          <w:b/>
          <w:bCs/>
          <w:cs/>
        </w:rPr>
        <w:t xml:space="preserve"> </w:t>
      </w:r>
      <w:r w:rsidRPr="0022068D">
        <w:rPr>
          <w:rFonts w:ascii="TH SarabunPSK" w:hAnsi="TH SarabunPSK" w:cs="TH SarabunPSK"/>
          <w:b/>
          <w:bCs/>
          <w:cs/>
        </w:rPr>
        <w:t>โรค ได้แก่</w:t>
      </w:r>
    </w:p>
    <w:p w:rsidR="008149A4" w:rsidRPr="0022068D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22068D">
        <w:rPr>
          <w:rFonts w:ascii="TH SarabunPSK" w:hAnsi="TH SarabunPSK" w:cs="TH SarabunPSK"/>
          <w:cs/>
        </w:rPr>
        <w:t>โรค</w:t>
      </w:r>
      <w:proofErr w:type="spellStart"/>
      <w:r w:rsidRPr="0022068D">
        <w:rPr>
          <w:rFonts w:ascii="TH SarabunPSK" w:hAnsi="TH SarabunPSK" w:cs="TH SarabunPSK"/>
          <w:cs/>
        </w:rPr>
        <w:t>เลป</w:t>
      </w:r>
      <w:proofErr w:type="spellEnd"/>
      <w:r w:rsidRPr="0022068D">
        <w:rPr>
          <w:rFonts w:ascii="TH SarabunPSK" w:hAnsi="TH SarabunPSK" w:cs="TH SarabunPSK"/>
          <w:cs/>
        </w:rPr>
        <w:t>โตไสไปโร</w:t>
      </w:r>
      <w:proofErr w:type="spellStart"/>
      <w:r w:rsidRPr="0022068D">
        <w:rPr>
          <w:rFonts w:ascii="TH SarabunPSK" w:hAnsi="TH SarabunPSK" w:cs="TH SarabunPSK"/>
          <w:cs/>
        </w:rPr>
        <w:t>ซิส</w:t>
      </w:r>
      <w:proofErr w:type="spellEnd"/>
      <w:r w:rsidRPr="0022068D">
        <w:rPr>
          <w:rFonts w:ascii="TH SarabunPSK" w:hAnsi="TH SarabunPSK" w:cs="TH SarabunPSK"/>
          <w:cs/>
        </w:rPr>
        <w:t xml:space="preserve"> (</w:t>
      </w:r>
      <w:r w:rsidRPr="0022068D">
        <w:rPr>
          <w:rFonts w:ascii="TH SarabunPSK" w:hAnsi="TH SarabunPSK" w:cs="TH SarabunPSK"/>
        </w:rPr>
        <w:t>Leptospirosis</w:t>
      </w:r>
      <w:r w:rsidRPr="0022068D">
        <w:rPr>
          <w:rFonts w:ascii="TH SarabunPSK" w:hAnsi="TH SarabunPSK" w:cs="TH SarabunPSK"/>
          <w:cs/>
        </w:rPr>
        <w:t xml:space="preserve">) จำนวน </w:t>
      </w:r>
      <w:r w:rsidR="0022068D" w:rsidRPr="0022068D">
        <w:rPr>
          <w:rFonts w:ascii="TH SarabunPSK" w:hAnsi="TH SarabunPSK" w:cs="TH SarabunPSK"/>
          <w:cs/>
        </w:rPr>
        <w:t>๑</w:t>
      </w:r>
      <w:r w:rsidRPr="0022068D">
        <w:rPr>
          <w:rFonts w:ascii="TH SarabunPSK" w:hAnsi="TH SarabunPSK" w:cs="TH SarabunPSK"/>
          <w:cs/>
        </w:rPr>
        <w:t xml:space="preserve"> ราย คิดเป็นอัตราป่วย </w:t>
      </w:r>
      <w:r w:rsidRPr="0022068D">
        <w:rPr>
          <w:rFonts w:ascii="TH SarabunPSK" w:hAnsi="TH SarabunPSK" w:cs="TH SarabunPSK" w:hint="cs"/>
          <w:cs/>
        </w:rPr>
        <w:t>๐.</w:t>
      </w:r>
      <w:r w:rsidR="0022068D" w:rsidRPr="0022068D">
        <w:rPr>
          <w:rFonts w:ascii="TH SarabunPSK" w:hAnsi="TH SarabunPSK" w:cs="TH SarabunPSK"/>
          <w:cs/>
        </w:rPr>
        <w:t>๑๒</w:t>
      </w:r>
      <w:r w:rsidRPr="0022068D">
        <w:rPr>
          <w:rFonts w:ascii="TH SarabunPSK" w:hAnsi="TH SarabunPSK" w:cs="TH SarabunPSK"/>
          <w:cs/>
        </w:rPr>
        <w:t xml:space="preserve"> ต่อประชากรแสนคน</w:t>
      </w:r>
      <w:r w:rsidRPr="0022068D">
        <w:rPr>
          <w:rFonts w:ascii="TH SarabunPSK" w:hAnsi="TH SarabunPSK" w:cs="TH SarabunPSK" w:hint="cs"/>
          <w:cs/>
        </w:rPr>
        <w:t xml:space="preserve"> ไม่</w:t>
      </w:r>
      <w:r w:rsidRPr="0022068D">
        <w:rPr>
          <w:rFonts w:ascii="TH SarabunPSK" w:hAnsi="TH SarabunPSK" w:cs="TH SarabunPSK"/>
          <w:cs/>
        </w:rPr>
        <w:t xml:space="preserve">มีรายงานผู้ป่วยตาย </w:t>
      </w:r>
    </w:p>
    <w:p w:rsidR="008149A4" w:rsidRPr="00024A6A" w:rsidRDefault="008149A4" w:rsidP="008149A4">
      <w:pPr>
        <w:numPr>
          <w:ilvl w:val="0"/>
          <w:numId w:val="7"/>
        </w:numPr>
        <w:tabs>
          <w:tab w:val="clear" w:pos="1080"/>
          <w:tab w:val="num" w:pos="1211"/>
        </w:tabs>
        <w:spacing w:before="240"/>
        <w:ind w:left="1211"/>
        <w:jc w:val="both"/>
        <w:rPr>
          <w:rFonts w:ascii="TH SarabunPSK" w:hAnsi="TH SarabunPSK" w:cs="TH SarabunPSK"/>
          <w:b/>
          <w:bCs/>
        </w:rPr>
      </w:pPr>
      <w:r w:rsidRPr="00024A6A">
        <w:rPr>
          <w:rFonts w:ascii="TH SarabunPSK" w:hAnsi="TH SarabunPSK" w:cs="TH SarabunPSK"/>
          <w:b/>
          <w:bCs/>
          <w:cs/>
        </w:rPr>
        <w:t>กลุ่มโรคอื่นๆในระบบรายงาน ๕๐๖  มีรายงานผู้ป่วย จำนวน ๓ โรค ได้แก่</w:t>
      </w:r>
    </w:p>
    <w:p w:rsidR="008149A4" w:rsidRPr="00024A6A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024A6A">
        <w:rPr>
          <w:rFonts w:ascii="TH SarabunPSK" w:hAnsi="TH SarabunPSK" w:cs="TH SarabunPSK"/>
          <w:cs/>
        </w:rPr>
        <w:t>โรคไข้ไม่ทราบสาเหตุ (</w:t>
      </w:r>
      <w:r w:rsidRPr="00024A6A">
        <w:rPr>
          <w:rFonts w:ascii="TH SarabunPSK" w:hAnsi="TH SarabunPSK" w:cs="TH SarabunPSK"/>
        </w:rPr>
        <w:t>Pyrexia</w:t>
      </w:r>
      <w:r w:rsidRPr="00024A6A">
        <w:rPr>
          <w:rFonts w:ascii="TH SarabunPSK" w:hAnsi="TH SarabunPSK" w:cs="TH SarabunPSK"/>
          <w:cs/>
        </w:rPr>
        <w:t xml:space="preserve">) จำนวน </w:t>
      </w:r>
      <w:r w:rsidR="00024A6A" w:rsidRPr="00024A6A">
        <w:rPr>
          <w:rFonts w:ascii="TH SarabunPSK" w:hAnsi="TH SarabunPSK" w:cs="TH SarabunPSK" w:hint="cs"/>
          <w:cs/>
        </w:rPr>
        <w:t>๔,๑๖๖</w:t>
      </w:r>
      <w:r w:rsidRPr="00024A6A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024A6A" w:rsidRPr="00024A6A">
        <w:rPr>
          <w:rFonts w:ascii="TH SarabunPSK" w:hAnsi="TH SarabunPSK" w:cs="TH SarabunPSK" w:hint="cs"/>
          <w:cs/>
        </w:rPr>
        <w:t>๕๑๔.๑๒</w:t>
      </w:r>
      <w:r w:rsidRPr="00024A6A">
        <w:rPr>
          <w:rFonts w:ascii="TH SarabunPSK" w:hAnsi="TH SarabunPSK" w:cs="TH SarabunPSK"/>
          <w:cs/>
        </w:rPr>
        <w:t xml:space="preserve"> ต่อประชากรแสนคน </w:t>
      </w:r>
      <w:r w:rsidRPr="00024A6A">
        <w:rPr>
          <w:rFonts w:ascii="TH SarabunPSK" w:hAnsi="TH SarabunPSK" w:cs="TH SarabunPSK" w:hint="cs"/>
          <w:cs/>
        </w:rPr>
        <w:t>ไม่มี</w:t>
      </w:r>
      <w:r w:rsidRPr="00024A6A">
        <w:rPr>
          <w:rFonts w:ascii="TH SarabunPSK" w:hAnsi="TH SarabunPSK" w:cs="TH SarabunPSK"/>
          <w:cs/>
        </w:rPr>
        <w:t xml:space="preserve">รายงานผู้ป่วยตาย </w:t>
      </w:r>
    </w:p>
    <w:p w:rsidR="008149A4" w:rsidRPr="00024A6A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024A6A">
        <w:rPr>
          <w:rFonts w:ascii="TH SarabunPSK" w:hAnsi="TH SarabunPSK" w:cs="TH SarabunPSK"/>
        </w:rPr>
        <w:t>Adverse Event Following Immunization (AEFI)</w:t>
      </w:r>
      <w:r w:rsidRPr="00024A6A">
        <w:rPr>
          <w:rFonts w:ascii="TH SarabunPSK" w:hAnsi="TH SarabunPSK" w:cs="TH SarabunPSK"/>
          <w:cs/>
        </w:rPr>
        <w:t xml:space="preserve">  จำนวน </w:t>
      </w:r>
      <w:r w:rsidR="00024A6A" w:rsidRPr="00024A6A">
        <w:rPr>
          <w:rFonts w:ascii="TH SarabunPSK" w:hAnsi="TH SarabunPSK" w:cs="TH SarabunPSK"/>
          <w:cs/>
        </w:rPr>
        <w:t>๙</w:t>
      </w:r>
      <w:r w:rsidRPr="00024A6A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024A6A" w:rsidRPr="00024A6A">
        <w:rPr>
          <w:rFonts w:ascii="TH SarabunPSK" w:hAnsi="TH SarabunPSK" w:cs="TH SarabunPSK"/>
          <w:cs/>
        </w:rPr>
        <w:t>๑</w:t>
      </w:r>
      <w:r w:rsidR="00024A6A" w:rsidRPr="00024A6A">
        <w:rPr>
          <w:rFonts w:ascii="TH SarabunPSK" w:hAnsi="TH SarabunPSK" w:cs="TH SarabunPSK"/>
        </w:rPr>
        <w:t>.</w:t>
      </w:r>
      <w:r w:rsidR="00024A6A" w:rsidRPr="00024A6A">
        <w:rPr>
          <w:rFonts w:ascii="TH SarabunPSK" w:hAnsi="TH SarabunPSK" w:cs="TH SarabunPSK"/>
          <w:cs/>
        </w:rPr>
        <w:t>๑๑</w:t>
      </w:r>
      <w:r w:rsidRPr="00024A6A">
        <w:rPr>
          <w:rFonts w:ascii="TH SarabunPSK" w:hAnsi="TH SarabunPSK" w:cs="TH SarabunPSK"/>
          <w:cs/>
        </w:rPr>
        <w:t xml:space="preserve"> ต่อประชากรแสนคน </w:t>
      </w:r>
      <w:r w:rsidR="00BE5D53" w:rsidRPr="00024A6A">
        <w:rPr>
          <w:rFonts w:ascii="TH SarabunPSK" w:hAnsi="TH SarabunPSK" w:cs="TH SarabunPSK" w:hint="cs"/>
          <w:cs/>
        </w:rPr>
        <w:t>ไม่</w:t>
      </w:r>
      <w:r w:rsidRPr="00024A6A">
        <w:rPr>
          <w:rFonts w:ascii="TH SarabunPSK" w:hAnsi="TH SarabunPSK" w:cs="TH SarabunPSK"/>
          <w:cs/>
        </w:rPr>
        <w:t xml:space="preserve">มีรายงานผู้ป่วยตาย </w:t>
      </w:r>
    </w:p>
    <w:p w:rsidR="008149A4" w:rsidRPr="00024A6A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024A6A">
        <w:rPr>
          <w:rFonts w:ascii="TH SarabunPSK" w:hAnsi="TH SarabunPSK" w:cs="TH SarabunPSK"/>
        </w:rPr>
        <w:t xml:space="preserve">Acute Flaccid Paralysis </w:t>
      </w:r>
      <w:r w:rsidRPr="00024A6A">
        <w:rPr>
          <w:rFonts w:ascii="TH SarabunPSK" w:hAnsi="TH SarabunPSK" w:cs="TH SarabunPSK"/>
          <w:cs/>
        </w:rPr>
        <w:t>(</w:t>
      </w:r>
      <w:r w:rsidRPr="00024A6A">
        <w:rPr>
          <w:rFonts w:ascii="TH SarabunPSK" w:hAnsi="TH SarabunPSK" w:cs="TH SarabunPSK"/>
        </w:rPr>
        <w:t>AFP</w:t>
      </w:r>
      <w:r w:rsidRPr="00024A6A">
        <w:rPr>
          <w:rFonts w:ascii="TH SarabunPSK" w:hAnsi="TH SarabunPSK" w:cs="TH SarabunPSK"/>
          <w:cs/>
        </w:rPr>
        <w:t xml:space="preserve">) </w:t>
      </w:r>
      <w:r w:rsidRPr="00024A6A">
        <w:rPr>
          <w:rFonts w:ascii="TH SarabunPSK" w:hAnsi="TH SarabunPSK" w:cs="TH SarabunPSK" w:hint="cs"/>
          <w:cs/>
        </w:rPr>
        <w:t xml:space="preserve">จำนวน </w:t>
      </w:r>
      <w:r w:rsidR="00024A6A">
        <w:rPr>
          <w:rFonts w:ascii="TH SarabunPSK" w:hAnsi="TH SarabunPSK" w:cs="TH SarabunPSK"/>
          <w:cs/>
        </w:rPr>
        <w:t>๒</w:t>
      </w:r>
      <w:r w:rsidRPr="00024A6A">
        <w:rPr>
          <w:rFonts w:ascii="TH SarabunPSK" w:hAnsi="TH SarabunPSK" w:cs="TH SarabunPSK" w:hint="cs"/>
          <w:cs/>
        </w:rPr>
        <w:t xml:space="preserve"> ราย คิดเป็นอัตราป่วย </w:t>
      </w:r>
      <w:r w:rsidR="00024A6A">
        <w:rPr>
          <w:rFonts w:ascii="TH SarabunPSK" w:hAnsi="TH SarabunPSK" w:cs="TH SarabunPSK"/>
          <w:cs/>
        </w:rPr>
        <w:t>๐</w:t>
      </w:r>
      <w:r w:rsidR="00024A6A" w:rsidRPr="00024A6A">
        <w:rPr>
          <w:rFonts w:ascii="TH SarabunPSK" w:hAnsi="TH SarabunPSK" w:cs="TH SarabunPSK"/>
        </w:rPr>
        <w:t>.</w:t>
      </w:r>
      <w:r w:rsidR="00024A6A">
        <w:rPr>
          <w:rFonts w:ascii="TH SarabunPSK" w:hAnsi="TH SarabunPSK" w:cs="TH SarabunPSK"/>
          <w:cs/>
        </w:rPr>
        <w:t>๒๕</w:t>
      </w:r>
      <w:r w:rsidRPr="00024A6A">
        <w:rPr>
          <w:rFonts w:ascii="TH SarabunPSK" w:hAnsi="TH SarabunPSK" w:cs="TH SarabunPSK" w:hint="cs"/>
          <w:cs/>
        </w:rPr>
        <w:t xml:space="preserve"> ต่อประชากรแสนคน ไม่มีรายงานผู้ป่วยตาย</w:t>
      </w:r>
    </w:p>
    <w:p w:rsidR="008149A4" w:rsidRPr="005440DF" w:rsidRDefault="008149A4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jc w:val="both"/>
        <w:rPr>
          <w:rFonts w:ascii="TH SarabunPSK" w:hAnsi="TH SarabunPSK" w:cs="TH SarabunPSK"/>
          <w:color w:val="FF0000"/>
        </w:rPr>
      </w:pPr>
    </w:p>
    <w:p w:rsidR="008149A4" w:rsidRPr="00024A6A" w:rsidRDefault="008149A4" w:rsidP="008149A4">
      <w:pPr>
        <w:jc w:val="thaiDistribute"/>
        <w:rPr>
          <w:rFonts w:ascii="TH SarabunPSK" w:hAnsi="TH SarabunPSK" w:cs="TH SarabunPSK"/>
          <w:cs/>
        </w:rPr>
      </w:pPr>
      <w:r w:rsidRPr="00024A6A">
        <w:rPr>
          <w:rFonts w:ascii="TH SarabunPSK" w:hAnsi="TH SarabunPSK" w:cs="TH SarabunPSK"/>
          <w:cs/>
        </w:rPr>
        <w:t>ตาราง</w:t>
      </w:r>
      <w:r w:rsidRPr="00024A6A">
        <w:rPr>
          <w:rFonts w:ascii="TH SarabunPSK" w:hAnsi="TH SarabunPSK" w:cs="TH SarabunPSK" w:hint="cs"/>
          <w:cs/>
        </w:rPr>
        <w:t xml:space="preserve"> ๑</w:t>
      </w:r>
      <w:r w:rsidRPr="00024A6A">
        <w:rPr>
          <w:rFonts w:ascii="TH SarabunPSK" w:hAnsi="TH SarabunPSK" w:cs="TH SarabunPSK"/>
          <w:cs/>
        </w:rPr>
        <w:t xml:space="preserve"> อัตราป่วย (</w:t>
      </w:r>
      <w:r w:rsidRPr="00024A6A">
        <w:rPr>
          <w:rFonts w:ascii="TH SarabunPSK" w:hAnsi="TH SarabunPSK" w:cs="TH SarabunPSK"/>
        </w:rPr>
        <w:t>Morbidity rate</w:t>
      </w:r>
      <w:r w:rsidRPr="00024A6A">
        <w:rPr>
          <w:rFonts w:ascii="TH SarabunPSK" w:hAnsi="TH SarabunPSK" w:cs="TH SarabunPSK"/>
          <w:cs/>
        </w:rPr>
        <w:t>) ต่อประชากรแสนคน ด้วยโรคติดต่อ</w:t>
      </w:r>
      <w:r w:rsidRPr="00024A6A">
        <w:rPr>
          <w:rFonts w:ascii="TH SarabunPSK" w:hAnsi="TH SarabunPSK" w:cs="TH SarabunPSK" w:hint="cs"/>
          <w:cs/>
        </w:rPr>
        <w:t>ที่</w:t>
      </w:r>
      <w:r w:rsidRPr="00024A6A">
        <w:rPr>
          <w:rFonts w:ascii="TH SarabunPSK" w:hAnsi="TH SarabunPSK" w:cs="TH SarabunPSK"/>
          <w:cs/>
        </w:rPr>
        <w:t xml:space="preserve">เฝ้าระวังทางระบาดวิทยา </w:t>
      </w:r>
      <w:r w:rsidRPr="00024A6A">
        <w:rPr>
          <w:rFonts w:ascii="TH SarabunPSK" w:hAnsi="TH SarabunPSK" w:cs="TH SarabunPSK" w:hint="cs"/>
          <w:cs/>
        </w:rPr>
        <w:t xml:space="preserve"> </w:t>
      </w:r>
      <w:r w:rsidRPr="00024A6A">
        <w:rPr>
          <w:rFonts w:ascii="TH SarabunPSK" w:hAnsi="TH SarabunPSK" w:cs="TH SarabunPSK"/>
          <w:cs/>
        </w:rPr>
        <w:t>๑๐ อันดับของจังหวัดพระนครศรีอยุธยา พ.ศ. ๒๕๕</w:t>
      </w:r>
      <w:r w:rsidR="00024A6A" w:rsidRPr="00024A6A">
        <w:rPr>
          <w:rFonts w:ascii="TH SarabunPSK" w:hAnsi="TH SarabunPSK" w:cs="TH SarabunPSK" w:hint="cs"/>
          <w:cs/>
        </w:rPr>
        <w:t>๙</w:t>
      </w:r>
      <w:r w:rsidRPr="00024A6A">
        <w:rPr>
          <w:rFonts w:ascii="TH SarabunPSK" w:hAnsi="TH SarabunPSK" w:cs="TH SarabunPSK"/>
          <w:cs/>
        </w:rPr>
        <w:t xml:space="preserve"> </w:t>
      </w:r>
      <w:r w:rsidRPr="00024A6A">
        <w:rPr>
          <w:rFonts w:ascii="TH SarabunPSK" w:hAnsi="TH SarabunPSK" w:cs="TH SarabunPSK"/>
        </w:rPr>
        <w:t>–</w:t>
      </w:r>
      <w:r w:rsidR="000E7451" w:rsidRPr="00024A6A">
        <w:rPr>
          <w:rFonts w:ascii="TH SarabunPSK" w:hAnsi="TH SarabunPSK" w:cs="TH SarabunPSK"/>
          <w:cs/>
        </w:rPr>
        <w:t xml:space="preserve"> ๒๕</w:t>
      </w:r>
      <w:r w:rsidR="00A473A4" w:rsidRPr="00024A6A">
        <w:rPr>
          <w:rFonts w:ascii="TH SarabunPSK" w:hAnsi="TH SarabunPSK" w:cs="TH SarabunPSK" w:hint="cs"/>
          <w:cs/>
        </w:rPr>
        <w:t>๖</w:t>
      </w:r>
      <w:r w:rsidR="00024A6A" w:rsidRPr="00024A6A">
        <w:rPr>
          <w:rFonts w:ascii="TH SarabunPSK" w:hAnsi="TH SarabunPSK" w:cs="TH SarabunPSK" w:hint="cs"/>
          <w:cs/>
        </w:rPr>
        <w:t xml:space="preserve">๑( ๑ ม.ค. ๒๕๖๑ </w:t>
      </w:r>
      <w:r w:rsidR="00024A6A" w:rsidRPr="00024A6A">
        <w:rPr>
          <w:rFonts w:ascii="TH SarabunPSK" w:hAnsi="TH SarabunPSK" w:cs="TH SarabunPSK"/>
          <w:cs/>
        </w:rPr>
        <w:t>–</w:t>
      </w:r>
      <w:r w:rsidR="00024A6A" w:rsidRPr="00024A6A">
        <w:rPr>
          <w:rFonts w:ascii="TH SarabunPSK" w:hAnsi="TH SarabunPSK" w:cs="TH SarabunPSK" w:hint="cs"/>
          <w:cs/>
        </w:rPr>
        <w:t xml:space="preserve"> ๓๐ ก.ย. ๒๕๖๑ )</w:t>
      </w:r>
    </w:p>
    <w:p w:rsidR="008149A4" w:rsidRPr="005440DF" w:rsidRDefault="008149A4" w:rsidP="008149A4">
      <w:pPr>
        <w:jc w:val="thaiDistribute"/>
        <w:rPr>
          <w:rFonts w:ascii="TH SarabunPSK" w:hAnsi="TH SarabunPSK" w:cs="TH SarabunPSK"/>
          <w:color w:val="FF0000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59"/>
        <w:gridCol w:w="1278"/>
        <w:gridCol w:w="1560"/>
        <w:gridCol w:w="1276"/>
        <w:gridCol w:w="1558"/>
        <w:gridCol w:w="1276"/>
      </w:tblGrid>
      <w:tr w:rsidR="00BD66DB" w:rsidRPr="00BD66DB" w:rsidTr="00A943EF">
        <w:tc>
          <w:tcPr>
            <w:tcW w:w="294" w:type="pct"/>
            <w:vMerge w:val="restart"/>
            <w:vAlign w:val="center"/>
          </w:tcPr>
          <w:p w:rsidR="00024A6A" w:rsidRPr="00BD66DB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</w:tc>
        <w:tc>
          <w:tcPr>
            <w:tcW w:w="1569" w:type="pct"/>
            <w:gridSpan w:val="2"/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พ.ศ. ๒๕๕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569" w:type="pct"/>
            <w:gridSpan w:val="2"/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พ.ศ. ๒๕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๖๐</w:t>
            </w:r>
          </w:p>
        </w:tc>
        <w:tc>
          <w:tcPr>
            <w:tcW w:w="1568" w:type="pct"/>
            <w:gridSpan w:val="2"/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พ.ศ. ๒๕</w:t>
            </w:r>
            <w:r w:rsid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๖๑</w:t>
            </w:r>
          </w:p>
        </w:tc>
      </w:tr>
      <w:tr w:rsidR="00BD66DB" w:rsidRPr="00BD66DB" w:rsidTr="000E7451">
        <w:trPr>
          <w:trHeight w:val="555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024A6A" w:rsidRPr="00BD66DB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</w:tr>
      <w:tr w:rsidR="00BD66DB" w:rsidRPr="00BD66DB" w:rsidTr="00A943E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๕๖๘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๘๒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๕๖๘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๘๒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๒๐๘๑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๕๖๔.๕๐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๕๖๔.๕๐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๕๑๔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๓๙๙.๗๕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๓๙๙.๗๕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๓๒๘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๘๘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๓๒๖.๖๕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๓๒๖.๖๕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theme="minorBidi"/>
                <w:sz w:val="20"/>
                <w:szCs w:val="20"/>
                <w:cs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๓๑๖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๗๙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๒๗๙.๑๖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๒๗๙.๑๖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๑๓๗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๗๒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๑๖๘.๓๔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๑๖๘.๓๔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๑๑๖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๘๗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๑๕๓.๑๒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๑๕๓.๑๒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๐๑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๙๐.๔๑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๙๐.๔๑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๘๖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๒๖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๖๖.๑๗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๖๖.๑๗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๗๙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๘๔</w:t>
            </w:r>
          </w:p>
        </w:tc>
      </w:tr>
      <w:tr w:rsidR="00BD66DB" w:rsidRPr="00BD66DB" w:rsidTr="00A943EF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B" w:rsidRPr="00BD66DB" w:rsidRDefault="00BD66DB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กามโรคทุกชนิด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๕๘.๕๐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B" w:rsidRPr="00BD66DB" w:rsidRDefault="00BD66DB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กามโรคทุกชนิด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6DB" w:rsidRPr="00BD66DB" w:rsidRDefault="00BD66DB" w:rsidP="00A943E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D66DB">
              <w:rPr>
                <w:rFonts w:ascii="TH SarabunPSK" w:hAnsi="TH SarabunPSK" w:cs="TH SarabunPSK" w:hint="cs"/>
                <w:sz w:val="28"/>
                <w:szCs w:val="28"/>
                <w:cs/>
              </w:rPr>
              <w:t>๕๘.๕๐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rPr>
                <w:rFonts w:ascii="Arial" w:hAnsi="Arial" w:cs="Arial"/>
                <w:sz w:val="20"/>
                <w:szCs w:val="20"/>
              </w:rPr>
            </w:pPr>
            <w:r w:rsidRPr="00BD66DB">
              <w:rPr>
                <w:rFonts w:ascii="TH SarabunPSK" w:hAnsi="TH SarabunPSK" w:cs="TH SarabunPSK"/>
                <w:sz w:val="28"/>
                <w:szCs w:val="28"/>
                <w:cs/>
              </w:rPr>
              <w:t>กามโรคทุกชนิด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6DB" w:rsidRPr="00BD66DB" w:rsidRDefault="00BD66D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๓๑</w:t>
            </w:r>
            <w:r w:rsidRPr="00BD6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</w:p>
        </w:tc>
      </w:tr>
    </w:tbl>
    <w:p w:rsidR="008149A4" w:rsidRPr="00BD66DB" w:rsidRDefault="008149A4" w:rsidP="008149A4">
      <w:pPr>
        <w:jc w:val="both"/>
        <w:rPr>
          <w:rFonts w:ascii="TH SarabunPSK" w:hAnsi="TH SarabunPSK" w:cs="TH SarabunPSK"/>
          <w:sz w:val="28"/>
          <w:szCs w:val="28"/>
        </w:rPr>
      </w:pPr>
      <w:r w:rsidRPr="00BD66DB">
        <w:rPr>
          <w:rFonts w:ascii="TH SarabunPSK" w:hAnsi="TH SarabunPSK" w:cs="TH SarabunPSK"/>
          <w:sz w:val="28"/>
          <w:szCs w:val="28"/>
          <w:cs/>
        </w:rPr>
        <w:t xml:space="preserve">ที่มา </w:t>
      </w:r>
      <w:r w:rsidRPr="00BD66DB">
        <w:rPr>
          <w:rFonts w:ascii="TH SarabunPSK" w:hAnsi="TH SarabunPSK" w:cs="TH SarabunPSK"/>
          <w:sz w:val="28"/>
          <w:szCs w:val="28"/>
        </w:rPr>
        <w:t xml:space="preserve">: </w:t>
      </w:r>
      <w:r w:rsidRPr="00BD66DB">
        <w:rPr>
          <w:rFonts w:ascii="TH SarabunPSK" w:hAnsi="TH SarabunPSK" w:cs="TH SarabunPSK" w:hint="cs"/>
          <w:sz w:val="28"/>
          <w:szCs w:val="28"/>
          <w:cs/>
        </w:rPr>
        <w:t xml:space="preserve">รายงาน ๕๐๖ </w:t>
      </w:r>
      <w:r w:rsidRPr="00BD66DB">
        <w:rPr>
          <w:rFonts w:ascii="TH SarabunPSK" w:hAnsi="TH SarabunPSK" w:cs="TH SarabunPSK"/>
          <w:sz w:val="28"/>
          <w:szCs w:val="28"/>
          <w:cs/>
        </w:rPr>
        <w:t>งานระบาดวิทยา สำนักงานสาธารณสุขจังหวัดฯ</w:t>
      </w:r>
    </w:p>
    <w:p w:rsidR="008149A4" w:rsidRPr="005440DF" w:rsidRDefault="008149A4" w:rsidP="008149A4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8149A4" w:rsidRPr="005440DF" w:rsidRDefault="008149A4" w:rsidP="008149A4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8149A4" w:rsidRPr="00BD66DB" w:rsidRDefault="00BD66DB" w:rsidP="008149A4">
      <w:pPr>
        <w:rPr>
          <w:rFonts w:ascii="TH SarabunPSK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2082688" behindDoc="1" locked="0" layoutInCell="1" allowOverlap="1" wp14:anchorId="26616F0A" wp14:editId="02EDAB94">
            <wp:simplePos x="0" y="0"/>
            <wp:positionH relativeFrom="column">
              <wp:posOffset>-55245</wp:posOffset>
            </wp:positionH>
            <wp:positionV relativeFrom="paragraph">
              <wp:posOffset>566420</wp:posOffset>
            </wp:positionV>
            <wp:extent cx="5621020" cy="2639695"/>
            <wp:effectExtent l="0" t="0" r="17780" b="27305"/>
            <wp:wrapTight wrapText="bothSides">
              <wp:wrapPolygon edited="0">
                <wp:start x="0" y="0"/>
                <wp:lineTo x="0" y="21668"/>
                <wp:lineTo x="21595" y="21668"/>
                <wp:lineTo x="21595" y="0"/>
                <wp:lineTo x="0" y="0"/>
              </wp:wrapPolygon>
            </wp:wrapTight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A4" w:rsidRPr="00BD66DB">
        <w:rPr>
          <w:rFonts w:ascii="TH SarabunPSK" w:hAnsi="TH SarabunPSK" w:cs="TH SarabunPSK" w:hint="cs"/>
          <w:cs/>
        </w:rPr>
        <w:t xml:space="preserve">รูปที่ ๓ </w:t>
      </w:r>
      <w:r w:rsidR="008149A4" w:rsidRPr="00BD66DB">
        <w:rPr>
          <w:rFonts w:ascii="TH SarabunPSK" w:hAnsi="TH SarabunPSK" w:cs="TH SarabunPSK"/>
          <w:cs/>
        </w:rPr>
        <w:t>อัตราป่วย (</w:t>
      </w:r>
      <w:r w:rsidR="008149A4" w:rsidRPr="00BD66DB">
        <w:rPr>
          <w:rFonts w:ascii="TH SarabunPSK" w:hAnsi="TH SarabunPSK" w:cs="TH SarabunPSK"/>
        </w:rPr>
        <w:t>Morbidity rate</w:t>
      </w:r>
      <w:r w:rsidR="008149A4" w:rsidRPr="00BD66DB">
        <w:rPr>
          <w:rFonts w:ascii="TH SarabunPSK" w:hAnsi="TH SarabunPSK" w:cs="TH SarabunPSK"/>
          <w:cs/>
        </w:rPr>
        <w:t>) ต่อประชากรแสนคน ๑๐ อันดับ</w:t>
      </w:r>
      <w:r w:rsidR="008149A4" w:rsidRPr="00BD66DB">
        <w:rPr>
          <w:rFonts w:ascii="TH SarabunPSK" w:hAnsi="TH SarabunPSK" w:cs="TH SarabunPSK" w:hint="cs"/>
          <w:cs/>
        </w:rPr>
        <w:t>แรก ของผู้ป่วย</w:t>
      </w:r>
      <w:r w:rsidR="008149A4" w:rsidRPr="00BD66DB">
        <w:rPr>
          <w:rFonts w:ascii="TH SarabunPSK" w:hAnsi="TH SarabunPSK" w:cs="TH SarabunPSK"/>
          <w:cs/>
        </w:rPr>
        <w:t>ด้วยโรคติดต่อในข่ายเฝ้าระวังทางระบาดวิทยา จังหวัดพระนครศรี</w:t>
      </w:r>
      <w:r w:rsidR="006303D7" w:rsidRPr="00BD66DB">
        <w:rPr>
          <w:rFonts w:ascii="TH SarabunPSK" w:hAnsi="TH SarabunPSK" w:cs="TH SarabunPSK"/>
          <w:cs/>
        </w:rPr>
        <w:t>อยุธยา พ.ศ.๒๕</w:t>
      </w:r>
      <w:r w:rsidRPr="00BD66DB">
        <w:rPr>
          <w:rFonts w:ascii="TH SarabunPSK" w:hAnsi="TH SarabunPSK" w:cs="TH SarabunPSK" w:hint="cs"/>
          <w:cs/>
        </w:rPr>
        <w:t>๖๑</w:t>
      </w:r>
      <w:r w:rsidR="00EB02CA">
        <w:rPr>
          <w:rFonts w:ascii="TH SarabunPSK" w:hAnsi="TH SarabunPSK" w:cs="TH SarabunPSK" w:hint="cs"/>
          <w:cs/>
        </w:rPr>
        <w:t xml:space="preserve"> </w:t>
      </w:r>
      <w:r w:rsidRPr="00BD66DB">
        <w:rPr>
          <w:rFonts w:ascii="TH SarabunPSK" w:hAnsi="TH SarabunPSK" w:cs="TH SarabunPSK" w:hint="cs"/>
          <w:cs/>
        </w:rPr>
        <w:t>(๑</w:t>
      </w:r>
      <w:r w:rsidR="00EB02CA">
        <w:rPr>
          <w:rFonts w:ascii="TH SarabunPSK" w:hAnsi="TH SarabunPSK" w:cs="TH SarabunPSK" w:hint="cs"/>
          <w:cs/>
        </w:rPr>
        <w:t xml:space="preserve"> ม.ค</w:t>
      </w:r>
      <w:r w:rsidRPr="00BD66DB">
        <w:rPr>
          <w:rFonts w:ascii="TH SarabunPSK" w:hAnsi="TH SarabunPSK" w:cs="TH SarabunPSK" w:hint="cs"/>
          <w:cs/>
        </w:rPr>
        <w:t xml:space="preserve">. ๒๕๖๑ </w:t>
      </w:r>
      <w:r w:rsidRPr="00BD66DB">
        <w:rPr>
          <w:rFonts w:ascii="TH SarabunPSK" w:hAnsi="TH SarabunPSK" w:cs="TH SarabunPSK"/>
          <w:cs/>
        </w:rPr>
        <w:t>–</w:t>
      </w:r>
      <w:r w:rsidRPr="00BD66DB">
        <w:rPr>
          <w:rFonts w:ascii="TH SarabunPSK" w:hAnsi="TH SarabunPSK" w:cs="TH SarabunPSK" w:hint="cs"/>
          <w:cs/>
        </w:rPr>
        <w:t xml:space="preserve"> ๓๐ ก.ย. ๒๕๖๑)</w:t>
      </w:r>
    </w:p>
    <w:p w:rsidR="008149A4" w:rsidRPr="00BD66DB" w:rsidRDefault="008149A4" w:rsidP="008149A4">
      <w:pPr>
        <w:rPr>
          <w:rFonts w:ascii="TH SarabunPSK" w:hAnsi="TH SarabunPSK" w:cs="TH SarabunPSK"/>
        </w:rPr>
      </w:pPr>
      <w:r w:rsidRPr="00BD66DB">
        <w:rPr>
          <w:rFonts w:ascii="TH SarabunPSK" w:hAnsi="TH SarabunPSK" w:cs="TH SarabunPSK"/>
          <w:sz w:val="28"/>
          <w:szCs w:val="28"/>
          <w:cs/>
        </w:rPr>
        <w:t xml:space="preserve">ที่มา </w:t>
      </w:r>
      <w:r w:rsidRPr="00BD66DB">
        <w:rPr>
          <w:rFonts w:ascii="TH SarabunPSK" w:hAnsi="TH SarabunPSK" w:cs="TH SarabunPSK"/>
          <w:sz w:val="28"/>
          <w:szCs w:val="28"/>
        </w:rPr>
        <w:t xml:space="preserve">: </w:t>
      </w:r>
      <w:r w:rsidRPr="00BD66DB">
        <w:rPr>
          <w:rFonts w:ascii="TH SarabunPSK" w:hAnsi="TH SarabunPSK" w:cs="TH SarabunPSK" w:hint="cs"/>
          <w:sz w:val="28"/>
          <w:szCs w:val="28"/>
          <w:cs/>
        </w:rPr>
        <w:t xml:space="preserve">รายงาน ๕๐๖ </w:t>
      </w:r>
      <w:r w:rsidRPr="00BD66DB">
        <w:rPr>
          <w:rFonts w:ascii="TH SarabunPSK" w:hAnsi="TH SarabunPSK" w:cs="TH SarabunPSK"/>
          <w:sz w:val="28"/>
          <w:szCs w:val="28"/>
          <w:cs/>
        </w:rPr>
        <w:t>งานระบาดวิทยา สำนักงานสาธารณสุขจังหวัดฯ</w:t>
      </w:r>
    </w:p>
    <w:p w:rsidR="00BE5D53" w:rsidRPr="005440DF" w:rsidRDefault="00BE5D53" w:rsidP="008149A4">
      <w:pPr>
        <w:rPr>
          <w:rFonts w:ascii="TH SarabunPSK" w:hAnsi="TH SarabunPSK" w:cs="TH SarabunPSK"/>
          <w:color w:val="FF0000"/>
        </w:rPr>
      </w:pPr>
    </w:p>
    <w:p w:rsidR="00BE5D53" w:rsidRPr="005440DF" w:rsidRDefault="00BE5D53" w:rsidP="008149A4">
      <w:pPr>
        <w:rPr>
          <w:rFonts w:ascii="TH SarabunPSK" w:hAnsi="TH SarabunPSK" w:cs="TH SarabunPSK"/>
          <w:color w:val="FF0000"/>
        </w:rPr>
      </w:pPr>
    </w:p>
    <w:p w:rsidR="00BE5D53" w:rsidRPr="00EB02CA" w:rsidRDefault="00BE5D53" w:rsidP="008149A4">
      <w:pPr>
        <w:rPr>
          <w:rFonts w:ascii="TH SarabunPSK" w:hAnsi="TH SarabunPSK" w:cs="TH SarabunPSK"/>
        </w:rPr>
      </w:pPr>
    </w:p>
    <w:p w:rsidR="008149A4" w:rsidRPr="00EB02CA" w:rsidRDefault="008149A4" w:rsidP="008149A4">
      <w:pPr>
        <w:jc w:val="both"/>
        <w:rPr>
          <w:rFonts w:ascii="TH SarabunPSK" w:hAnsi="TH SarabunPSK" w:cs="TH SarabunPSK"/>
        </w:rPr>
      </w:pPr>
      <w:r w:rsidRPr="00EB02CA">
        <w:rPr>
          <w:rFonts w:ascii="TH SarabunPSK" w:hAnsi="TH SarabunPSK" w:cs="TH SarabunPSK"/>
          <w:cs/>
        </w:rPr>
        <w:t>ตาราง</w:t>
      </w:r>
      <w:r w:rsidRPr="00EB02CA">
        <w:rPr>
          <w:rFonts w:ascii="TH SarabunPSK" w:hAnsi="TH SarabunPSK" w:cs="TH SarabunPSK" w:hint="cs"/>
          <w:cs/>
        </w:rPr>
        <w:t xml:space="preserve"> ๒</w:t>
      </w:r>
      <w:r w:rsidRPr="00EB02CA">
        <w:rPr>
          <w:rFonts w:ascii="TH SarabunPSK" w:hAnsi="TH SarabunPSK" w:cs="TH SarabunPSK"/>
          <w:cs/>
        </w:rPr>
        <w:t xml:space="preserve"> อัตราตาย (</w:t>
      </w:r>
      <w:r w:rsidRPr="00EB02CA">
        <w:rPr>
          <w:rFonts w:ascii="TH SarabunPSK" w:hAnsi="TH SarabunPSK" w:cs="TH SarabunPSK"/>
        </w:rPr>
        <w:t>Mortality rate</w:t>
      </w:r>
      <w:r w:rsidRPr="00EB02CA">
        <w:rPr>
          <w:rFonts w:ascii="TH SarabunPSK" w:hAnsi="TH SarabunPSK" w:cs="TH SarabunPSK"/>
          <w:cs/>
        </w:rPr>
        <w:t>) ต่อประชากรแสนคน ด้วยโรคติดต่อ</w:t>
      </w:r>
      <w:r w:rsidRPr="00EB02CA">
        <w:rPr>
          <w:rFonts w:ascii="TH SarabunPSK" w:hAnsi="TH SarabunPSK" w:cs="TH SarabunPSK" w:hint="cs"/>
          <w:cs/>
        </w:rPr>
        <w:t>ที่</w:t>
      </w:r>
      <w:r w:rsidRPr="00EB02CA">
        <w:rPr>
          <w:rFonts w:ascii="TH SarabunPSK" w:hAnsi="TH SarabunPSK" w:cs="TH SarabunPSK"/>
          <w:cs/>
        </w:rPr>
        <w:t>เฝ้าระวังทางระบาดวิทยา</w:t>
      </w:r>
      <w:r w:rsidRPr="00EB02CA">
        <w:rPr>
          <w:rFonts w:ascii="TH SarabunPSK" w:hAnsi="TH SarabunPSK" w:cs="TH SarabunPSK" w:hint="cs"/>
          <w:cs/>
        </w:rPr>
        <w:t xml:space="preserve"> </w:t>
      </w:r>
    </w:p>
    <w:p w:rsidR="008149A4" w:rsidRPr="00EB02CA" w:rsidRDefault="008149A4" w:rsidP="008149A4">
      <w:pPr>
        <w:jc w:val="both"/>
        <w:rPr>
          <w:rFonts w:ascii="TH SarabunPSK" w:hAnsi="TH SarabunPSK" w:cs="TH SarabunPSK"/>
          <w:cs/>
        </w:rPr>
      </w:pPr>
      <w:r w:rsidRPr="00EB02CA">
        <w:rPr>
          <w:rFonts w:ascii="TH SarabunPSK" w:hAnsi="TH SarabunPSK" w:cs="TH SarabunPSK"/>
          <w:cs/>
        </w:rPr>
        <w:t>ของจังหวัดพระนครศรีอยุธยา พ.ศ. ๒๕๕</w:t>
      </w:r>
      <w:r w:rsidR="009F078D" w:rsidRPr="00EB02CA">
        <w:rPr>
          <w:rFonts w:ascii="TH SarabunPSK" w:hAnsi="TH SarabunPSK" w:cs="TH SarabunPSK" w:hint="cs"/>
          <w:cs/>
        </w:rPr>
        <w:t>๘</w:t>
      </w:r>
      <w:r w:rsidRPr="00EB02CA">
        <w:rPr>
          <w:rFonts w:ascii="TH SarabunPSK" w:hAnsi="TH SarabunPSK" w:cs="TH SarabunPSK"/>
          <w:cs/>
        </w:rPr>
        <w:t xml:space="preserve"> </w:t>
      </w:r>
      <w:r w:rsidRPr="00EB02CA">
        <w:rPr>
          <w:rFonts w:ascii="TH SarabunPSK" w:hAnsi="TH SarabunPSK" w:cs="TH SarabunPSK"/>
        </w:rPr>
        <w:t>–</w:t>
      </w:r>
      <w:r w:rsidR="006303D7" w:rsidRPr="00EB02CA">
        <w:rPr>
          <w:rFonts w:ascii="TH SarabunPSK" w:hAnsi="TH SarabunPSK" w:cs="TH SarabunPSK"/>
          <w:cs/>
        </w:rPr>
        <w:t xml:space="preserve"> ๒๕</w:t>
      </w:r>
      <w:r w:rsidR="00E73B69">
        <w:rPr>
          <w:rFonts w:ascii="TH SarabunPSK" w:hAnsi="TH SarabunPSK" w:cs="TH SarabunPSK" w:hint="cs"/>
          <w:cs/>
        </w:rPr>
        <w:t>๖</w:t>
      </w:r>
      <w:r w:rsidR="00172B25">
        <w:rPr>
          <w:rFonts w:ascii="TH SarabunPSK" w:hAnsi="TH SarabunPSK" w:cs="TH SarabunPSK" w:hint="cs"/>
          <w:cs/>
        </w:rPr>
        <w:t>๑</w:t>
      </w:r>
      <w:r w:rsidR="00EB02CA" w:rsidRPr="00EB02CA">
        <w:rPr>
          <w:rFonts w:ascii="TH SarabunPSK" w:hAnsi="TH SarabunPSK" w:cs="TH SarabunPSK" w:hint="cs"/>
          <w:cs/>
        </w:rPr>
        <w:t xml:space="preserve"> (๑ ม.ค. ๒๕๖๑ </w:t>
      </w:r>
      <w:r w:rsidR="00EB02CA" w:rsidRPr="00EB02CA">
        <w:rPr>
          <w:rFonts w:ascii="TH SarabunPSK" w:hAnsi="TH SarabunPSK" w:cs="TH SarabunPSK"/>
          <w:cs/>
        </w:rPr>
        <w:t>–</w:t>
      </w:r>
      <w:r w:rsidR="00EB02CA" w:rsidRPr="00EB02CA">
        <w:rPr>
          <w:rFonts w:ascii="TH SarabunPSK" w:hAnsi="TH SarabunPSK" w:cs="TH SarabunPSK" w:hint="cs"/>
          <w:cs/>
        </w:rPr>
        <w:t xml:space="preserve"> ๓๐ ก.ย. ๒๕๖๑)</w:t>
      </w:r>
    </w:p>
    <w:p w:rsidR="008149A4" w:rsidRPr="00EB02CA" w:rsidRDefault="008149A4" w:rsidP="008149A4">
      <w:pPr>
        <w:jc w:val="both"/>
        <w:rPr>
          <w:rFonts w:ascii="TH SarabunPSK" w:hAnsi="TH SarabunPSK" w:cs="TH SarabunPSK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1135"/>
        <w:gridCol w:w="1700"/>
        <w:gridCol w:w="1275"/>
        <w:gridCol w:w="1702"/>
        <w:gridCol w:w="1275"/>
      </w:tblGrid>
      <w:tr w:rsidR="00EB02CA" w:rsidRPr="00EB02CA" w:rsidTr="006303D7">
        <w:tc>
          <w:tcPr>
            <w:tcW w:w="285" w:type="pct"/>
            <w:vMerge w:val="restart"/>
            <w:vAlign w:val="center"/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</w:tc>
        <w:tc>
          <w:tcPr>
            <w:tcW w:w="1522" w:type="pct"/>
            <w:gridSpan w:val="2"/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พ.ศ. ๒๕๕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596" w:type="pct"/>
            <w:gridSpan w:val="2"/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พ.ศ. ๒๕</w:t>
            </w: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๖๐</w:t>
            </w:r>
          </w:p>
        </w:tc>
        <w:tc>
          <w:tcPr>
            <w:tcW w:w="1597" w:type="pct"/>
            <w:gridSpan w:val="2"/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พ.ศ. ๒๕</w:t>
            </w: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EB02CA" w:rsidRPr="00EB02CA" w:rsidTr="00EB02CA">
        <w:trPr>
          <w:trHeight w:val="568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อัตราตายต่อแสนประชากร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อัตราตายต่อแสนประชากร</w:t>
            </w:r>
          </w:p>
        </w:tc>
      </w:tr>
      <w:tr w:rsidR="00EB02CA" w:rsidRPr="00EB02CA" w:rsidTr="00EB02C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๑.๓๖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๐.๔๙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ไข้เลือดออกรวม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๐.๓๗</w:t>
            </w:r>
          </w:p>
        </w:tc>
      </w:tr>
      <w:tr w:rsidR="00EB02CA" w:rsidRPr="00EB02CA" w:rsidTr="00A943EF"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๐.๑๒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ไข้เลือดออกรวม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๐.๓๗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CE28DD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เลป</w:t>
            </w:r>
            <w:proofErr w:type="spellEnd"/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โตไสไปโร</w:t>
            </w:r>
            <w:proofErr w:type="spellStart"/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ซิส</w:t>
            </w:r>
            <w:proofErr w:type="spellEnd"/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CE28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</w:tr>
      <w:tr w:rsidR="00EB02CA" w:rsidRPr="00EB02CA" w:rsidTr="00EB02CA"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A943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</w:rPr>
              <w:t>AEFI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EB02CA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CE28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CE28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CE28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CE28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2CA" w:rsidRPr="00EB02CA" w:rsidTr="00EB02CA"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02CA">
              <w:rPr>
                <w:rFonts w:ascii="TH SarabunPSK" w:hAnsi="TH SarabunPSK" w:cs="TH SarabunPSK" w:hint="cs"/>
                <w:sz w:val="28"/>
                <w:szCs w:val="28"/>
                <w:cs/>
              </w:rPr>
              <w:t>เยื่อหุ้มสมองอักเสบ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EB02CA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B02CA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CE28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CE28D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2CA" w:rsidRPr="00EB02CA" w:rsidTr="00EB02CA"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2CA" w:rsidRPr="00EB02CA" w:rsidTr="00EB02CA"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A" w:rsidRPr="00EB02CA" w:rsidRDefault="00EB02C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149A4" w:rsidRPr="00EB02CA" w:rsidRDefault="008149A4" w:rsidP="008149A4">
      <w:pPr>
        <w:jc w:val="both"/>
        <w:rPr>
          <w:rFonts w:ascii="TH SarabunPSK" w:hAnsi="TH SarabunPSK" w:cs="TH SarabunPSK"/>
          <w:sz w:val="28"/>
          <w:szCs w:val="28"/>
        </w:rPr>
      </w:pPr>
    </w:p>
    <w:p w:rsidR="008149A4" w:rsidRPr="00EB02CA" w:rsidRDefault="008149A4" w:rsidP="008149A4">
      <w:pPr>
        <w:jc w:val="both"/>
        <w:rPr>
          <w:rFonts w:ascii="TH SarabunPSK" w:hAnsi="TH SarabunPSK" w:cs="TH SarabunPSK"/>
          <w:sz w:val="28"/>
          <w:szCs w:val="28"/>
        </w:rPr>
      </w:pPr>
      <w:r w:rsidRPr="00EB02CA">
        <w:rPr>
          <w:rFonts w:ascii="TH SarabunPSK" w:hAnsi="TH SarabunPSK" w:cs="TH SarabunPSK"/>
          <w:sz w:val="28"/>
          <w:szCs w:val="28"/>
          <w:cs/>
        </w:rPr>
        <w:t xml:space="preserve">ที่มา </w:t>
      </w:r>
      <w:r w:rsidRPr="00EB02CA">
        <w:rPr>
          <w:rFonts w:ascii="TH SarabunPSK" w:hAnsi="TH SarabunPSK" w:cs="TH SarabunPSK"/>
          <w:sz w:val="28"/>
          <w:szCs w:val="28"/>
        </w:rPr>
        <w:t xml:space="preserve">: </w:t>
      </w:r>
      <w:r w:rsidRPr="00EB02CA">
        <w:rPr>
          <w:rFonts w:ascii="TH SarabunPSK" w:hAnsi="TH SarabunPSK" w:cs="TH SarabunPSK" w:hint="cs"/>
          <w:sz w:val="28"/>
          <w:szCs w:val="28"/>
          <w:cs/>
        </w:rPr>
        <w:t xml:space="preserve">รายงาน ๕๐๖ </w:t>
      </w:r>
      <w:r w:rsidRPr="00EB02CA">
        <w:rPr>
          <w:rFonts w:ascii="TH SarabunPSK" w:hAnsi="TH SarabunPSK" w:cs="TH SarabunPSK"/>
          <w:sz w:val="28"/>
          <w:szCs w:val="28"/>
          <w:cs/>
        </w:rPr>
        <w:t>งานระบาดวิทยา สำนักงานสาธารณสุขจังหวัดฯ</w:t>
      </w:r>
    </w:p>
    <w:p w:rsidR="00AD5B6F" w:rsidRPr="00EB02CA" w:rsidRDefault="00AD5B6F" w:rsidP="00CC4743">
      <w:pPr>
        <w:jc w:val="both"/>
        <w:rPr>
          <w:rFonts w:ascii="TH SarabunPSK" w:hAnsi="TH SarabunPSK" w:cs="TH SarabunPSK"/>
          <w:sz w:val="28"/>
          <w:szCs w:val="28"/>
        </w:rPr>
      </w:pPr>
    </w:p>
    <w:p w:rsidR="00AD5B6F" w:rsidRPr="005440DF" w:rsidRDefault="00AD5B6F" w:rsidP="00CC4743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A93518" w:rsidRPr="005440DF" w:rsidRDefault="00A93518" w:rsidP="009E0455">
      <w:pPr>
        <w:rPr>
          <w:rFonts w:ascii="TH SarabunPSK" w:hAnsi="TH SarabunPSK" w:cs="TH SarabunPSK"/>
          <w:color w:val="FF0000"/>
        </w:rPr>
      </w:pPr>
    </w:p>
    <w:p w:rsidR="00FF3B27" w:rsidRPr="005440DF" w:rsidRDefault="00FF3B27" w:rsidP="009E0455">
      <w:pPr>
        <w:rPr>
          <w:rFonts w:ascii="TH SarabunPSK" w:hAnsi="TH SarabunPSK" w:cs="TH SarabunPSK"/>
          <w:color w:val="FF0000"/>
        </w:rPr>
      </w:pPr>
    </w:p>
    <w:p w:rsidR="00FF3B27" w:rsidRPr="005440DF" w:rsidRDefault="00FF3B27" w:rsidP="009E0455">
      <w:pPr>
        <w:rPr>
          <w:rFonts w:ascii="TH SarabunPSK" w:hAnsi="TH SarabunPSK" w:cs="TH SarabunPSK"/>
          <w:color w:val="FF0000"/>
        </w:rPr>
      </w:pPr>
    </w:p>
    <w:p w:rsidR="00FF3B27" w:rsidRPr="005440DF" w:rsidRDefault="00FF3B27" w:rsidP="009E0455">
      <w:pPr>
        <w:rPr>
          <w:rFonts w:ascii="TH SarabunPSK" w:hAnsi="TH SarabunPSK" w:cs="TH SarabunPSK"/>
          <w:color w:val="FF0000"/>
          <w:cs/>
        </w:rPr>
      </w:pPr>
    </w:p>
    <w:p w:rsidR="00FF3B27" w:rsidRPr="005440DF" w:rsidRDefault="00FF3B27" w:rsidP="009E0455">
      <w:pPr>
        <w:rPr>
          <w:rFonts w:ascii="TH SarabunPSK" w:hAnsi="TH SarabunPSK" w:cs="TH SarabunPSK"/>
          <w:color w:val="FF0000"/>
        </w:rPr>
      </w:pPr>
    </w:p>
    <w:p w:rsidR="00FF3B27" w:rsidRPr="005440DF" w:rsidRDefault="00FF3B27" w:rsidP="009E0455">
      <w:pPr>
        <w:rPr>
          <w:rFonts w:ascii="TH SarabunPSK" w:hAnsi="TH SarabunPSK" w:cs="TH SarabunPSK"/>
          <w:color w:val="FF0000"/>
        </w:rPr>
      </w:pPr>
    </w:p>
    <w:p w:rsidR="00EB02CA" w:rsidRDefault="00EB02CA" w:rsidP="00FF3B27">
      <w:pPr>
        <w:jc w:val="center"/>
        <w:rPr>
          <w:rFonts w:ascii="Arial" w:hAnsi="Arial" w:cs="Tahoma"/>
          <w:color w:val="FF0000"/>
          <w:sz w:val="20"/>
          <w:szCs w:val="20"/>
        </w:rPr>
      </w:pPr>
    </w:p>
    <w:p w:rsidR="00E73B69" w:rsidRDefault="00DA5BAE" w:rsidP="00FF3B27">
      <w:pPr>
        <w:jc w:val="center"/>
        <w:rPr>
          <w:rFonts w:ascii="TH SarabunPSK" w:hAnsi="TH SarabunPSK" w:cs="TH SarabunPSK"/>
        </w:rPr>
      </w:pPr>
      <w:r w:rsidRPr="00A943EF">
        <w:rPr>
          <w:rFonts w:ascii="Arial" w:hAnsi="Arial" w:cs="Tahoma"/>
          <w:sz w:val="20"/>
          <w:szCs w:val="20"/>
          <w:cs/>
        </w:rPr>
        <w:lastRenderedPageBreak/>
        <w:t>ตารางที่</w:t>
      </w:r>
      <w:r w:rsidRPr="00A943EF">
        <w:rPr>
          <w:rFonts w:ascii="Arial" w:hAnsi="Arial" w:cs="Arial"/>
          <w:sz w:val="20"/>
          <w:szCs w:val="20"/>
          <w:cs/>
        </w:rPr>
        <w:t xml:space="preserve"> </w:t>
      </w:r>
      <w:r w:rsidRPr="00A943EF">
        <w:rPr>
          <w:rFonts w:ascii="Arial" w:hAnsi="Arial" w:cs="Tahoma"/>
          <w:sz w:val="20"/>
          <w:szCs w:val="20"/>
          <w:cs/>
        </w:rPr>
        <w:t>๓</w:t>
      </w:r>
      <w:r w:rsidRPr="00A943EF">
        <w:rPr>
          <w:rFonts w:ascii="Arial" w:hAnsi="Arial" w:cs="Arial"/>
          <w:sz w:val="20"/>
          <w:szCs w:val="20"/>
          <w:cs/>
        </w:rPr>
        <w:t xml:space="preserve"> </w:t>
      </w:r>
      <w:r w:rsidRPr="00A943EF">
        <w:rPr>
          <w:rFonts w:ascii="Arial" w:hAnsi="Arial" w:cs="Tahoma"/>
          <w:sz w:val="20"/>
          <w:szCs w:val="20"/>
          <w:cs/>
        </w:rPr>
        <w:t>ลำดับของอัตราป่วยโรคในระบบเฝ้าระวัง</w:t>
      </w:r>
      <w:r w:rsidRPr="00A943EF">
        <w:rPr>
          <w:rFonts w:ascii="Arial" w:hAnsi="Arial" w:cs="Arial"/>
          <w:sz w:val="20"/>
          <w:szCs w:val="20"/>
          <w:cs/>
        </w:rPr>
        <w:t xml:space="preserve"> </w:t>
      </w:r>
      <w:r w:rsidRPr="00A943EF">
        <w:rPr>
          <w:rFonts w:ascii="Arial" w:hAnsi="Arial" w:cs="Tahoma"/>
          <w:sz w:val="20"/>
          <w:szCs w:val="20"/>
          <w:cs/>
        </w:rPr>
        <w:t>จังหวัดพระนครศรีอยุธยา</w:t>
      </w:r>
      <w:r w:rsidRPr="00A943EF">
        <w:rPr>
          <w:rFonts w:ascii="Arial" w:hAnsi="Arial" w:cs="Arial"/>
          <w:sz w:val="20"/>
          <w:szCs w:val="20"/>
          <w:cs/>
        </w:rPr>
        <w:t xml:space="preserve"> </w:t>
      </w:r>
    </w:p>
    <w:p w:rsidR="00DA5BAE" w:rsidRPr="00A75385" w:rsidRDefault="00E73B69" w:rsidP="00FF3B27">
      <w:pPr>
        <w:jc w:val="center"/>
        <w:rPr>
          <w:rFonts w:ascii="Tahoma" w:hAnsi="Tahoma" w:cs="Tahoma"/>
          <w:sz w:val="12"/>
          <w:szCs w:val="12"/>
        </w:rPr>
      </w:pPr>
      <w:r w:rsidRPr="00A75385">
        <w:rPr>
          <w:rFonts w:ascii="Tahoma" w:hAnsi="Tahoma" w:cs="Tahoma"/>
          <w:sz w:val="22"/>
          <w:szCs w:val="22"/>
          <w:cs/>
        </w:rPr>
        <w:t>๒๕๖</w:t>
      </w:r>
      <w:r w:rsidR="00172B25" w:rsidRPr="00A75385">
        <w:rPr>
          <w:rFonts w:ascii="Tahoma" w:hAnsi="Tahoma" w:cs="Tahoma"/>
          <w:sz w:val="22"/>
          <w:szCs w:val="22"/>
          <w:cs/>
        </w:rPr>
        <w:t>๑</w:t>
      </w:r>
      <w:r w:rsidRPr="00A75385">
        <w:rPr>
          <w:rFonts w:ascii="Tahoma" w:hAnsi="Tahoma" w:cs="Tahoma"/>
          <w:sz w:val="22"/>
          <w:szCs w:val="22"/>
          <w:cs/>
        </w:rPr>
        <w:t xml:space="preserve"> (๑ ม.ค. ๒๕๖๑ – ๓๐ ก.ย. ๒๕๖๑)</w:t>
      </w:r>
    </w:p>
    <w:p w:rsidR="00E73B69" w:rsidRPr="00A943EF" w:rsidRDefault="00E73B69" w:rsidP="00FF3B2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00"/>
        <w:gridCol w:w="3043"/>
        <w:gridCol w:w="992"/>
        <w:gridCol w:w="1080"/>
        <w:gridCol w:w="2464"/>
      </w:tblGrid>
      <w:tr w:rsidR="00A943EF" w:rsidRPr="00A943EF" w:rsidTr="003B5202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943EF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943EF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โรค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943EF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จำนวนป่วย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943EF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จำนวนตาย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02" w:rsidRPr="00A943EF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อัตราป่วย</w:t>
            </w:r>
            <w:r w:rsidRPr="00A943E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A943E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</w:t>
            </w:r>
            <w:r w:rsidRPr="00A943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ต่อประชากรแสนคน)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Acute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๑๖๘๖๔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๐๘๑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๑๕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๔๑๖๖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๕๑๔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Pneumonia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๒๖๖๕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๓๒๘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๘๘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Influenza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๒๕๖๗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๓๑๖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๗๙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๕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๑๑๑๖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๑๓๗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๗๒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D.H.F.-total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๙๔๗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๕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๑๑๖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๘๗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๗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Chickenpox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๗๗๘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๙๖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๐๑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๘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Hand,foot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mouth disease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๖๙๙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๘๖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๒๖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Haemorrhagic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conjunctivitis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๖๔๗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๗๙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๘๔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๑๐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Sexual transmitted infection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๒๕๖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๓๑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๕๙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Dysentery-total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๑๓๐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๑๖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๐๔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๕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๑๘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๑๓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๓๒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Mumps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๑๕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Measles-total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๗๓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Tuberculosis-total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๓๖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๑๗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Herpes zoster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๑๑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๑๘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Scarlet fever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๘๖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Meningitis,uns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๓๗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๒๐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๓๗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Scrub Typhus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๓๗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๒๒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๒๕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๒๓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๒๕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Enteric fever-total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๒๕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Leptospirosis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๒๗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๒๘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Mushroom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๒๙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๓๐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Hepatitis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Meningococcal Meningitis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๓๒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Diphtheria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๓๓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Pertussis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Filariasis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๓๕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Melioidosis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๓๗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Trichinosis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๓๘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Leprosy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๓๙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Pestiide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๔๐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Encephalitis-total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Tetanus-total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A943EF" w:rsidRPr="005440DF" w:rsidTr="003B520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๔๒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Chikungunya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F" w:rsidRDefault="00A943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</w:tbl>
    <w:p w:rsidR="00327290" w:rsidRPr="005440DF" w:rsidRDefault="00327290" w:rsidP="009E0455">
      <w:pPr>
        <w:rPr>
          <w:rFonts w:ascii="TH SarabunPSK" w:hAnsi="TH SarabunPSK" w:cs="TH SarabunPSK"/>
          <w:color w:val="FF0000"/>
        </w:rPr>
      </w:pPr>
    </w:p>
    <w:p w:rsidR="0069199A" w:rsidRPr="005440DF" w:rsidRDefault="0069199A" w:rsidP="009E0455">
      <w:pPr>
        <w:rPr>
          <w:rFonts w:ascii="TH SarabunPSK" w:hAnsi="TH SarabunPSK" w:cs="TH SarabunPSK"/>
          <w:color w:val="FF0000"/>
        </w:rPr>
      </w:pPr>
    </w:p>
    <w:p w:rsidR="0069199A" w:rsidRPr="005440DF" w:rsidRDefault="0069199A" w:rsidP="009E0455">
      <w:pPr>
        <w:rPr>
          <w:rFonts w:ascii="TH SarabunPSK" w:hAnsi="TH SarabunPSK" w:cs="TH SarabunPSK"/>
          <w:color w:val="FF0000"/>
        </w:rPr>
      </w:pPr>
    </w:p>
    <w:p w:rsidR="0069199A" w:rsidRDefault="0069199A" w:rsidP="009E0455">
      <w:pPr>
        <w:rPr>
          <w:rFonts w:ascii="TH SarabunPSK" w:hAnsi="TH SarabunPSK" w:cs="TH SarabunPSK"/>
          <w:color w:val="FF0000"/>
        </w:rPr>
      </w:pPr>
    </w:p>
    <w:p w:rsidR="00E73B69" w:rsidRPr="005440DF" w:rsidRDefault="00E73B69" w:rsidP="009E0455">
      <w:pPr>
        <w:rPr>
          <w:rFonts w:ascii="TH SarabunPSK" w:hAnsi="TH SarabunPSK" w:cs="TH SarabunPSK"/>
          <w:color w:val="FF0000"/>
        </w:rPr>
      </w:pPr>
    </w:p>
    <w:p w:rsidR="0069199A" w:rsidRPr="005440DF" w:rsidRDefault="0069199A" w:rsidP="009E0455">
      <w:pPr>
        <w:rPr>
          <w:rFonts w:ascii="TH SarabunPSK" w:hAnsi="TH SarabunPSK" w:cs="TH SarabunPSK"/>
          <w:color w:val="FF0000"/>
        </w:rPr>
      </w:pPr>
    </w:p>
    <w:p w:rsidR="00A75385" w:rsidRPr="00A75385" w:rsidRDefault="00DA5BAE" w:rsidP="00F26B94">
      <w:pPr>
        <w:spacing w:before="240"/>
        <w:jc w:val="center"/>
        <w:rPr>
          <w:rFonts w:ascii="Arial" w:hAnsi="Arial" w:cs="Tahoma"/>
          <w:sz w:val="20"/>
          <w:szCs w:val="20"/>
        </w:rPr>
      </w:pPr>
      <w:r w:rsidRPr="00A75385">
        <w:rPr>
          <w:rFonts w:ascii="Arial" w:hAnsi="Arial" w:cs="Tahoma"/>
          <w:sz w:val="20"/>
          <w:szCs w:val="20"/>
          <w:cs/>
        </w:rPr>
        <w:t>ตารางที่</w:t>
      </w:r>
      <w:r w:rsidRPr="00A75385">
        <w:rPr>
          <w:rFonts w:ascii="Arial" w:hAnsi="Arial" w:cs="Arial"/>
          <w:sz w:val="20"/>
          <w:szCs w:val="20"/>
          <w:cs/>
        </w:rPr>
        <w:t xml:space="preserve"> </w:t>
      </w:r>
      <w:r w:rsidRPr="00A75385">
        <w:rPr>
          <w:rFonts w:ascii="Arial" w:hAnsi="Arial" w:cs="Tahoma"/>
          <w:sz w:val="20"/>
          <w:szCs w:val="20"/>
          <w:cs/>
        </w:rPr>
        <w:t>๔</w:t>
      </w:r>
      <w:r w:rsidRPr="00A75385">
        <w:rPr>
          <w:rFonts w:ascii="Arial" w:hAnsi="Arial" w:cs="Arial"/>
          <w:sz w:val="20"/>
          <w:szCs w:val="20"/>
        </w:rPr>
        <w:t xml:space="preserve"> </w:t>
      </w:r>
      <w:r w:rsidRPr="00A75385">
        <w:rPr>
          <w:rFonts w:ascii="Arial" w:hAnsi="Arial" w:cs="Tahoma"/>
          <w:sz w:val="20"/>
          <w:szCs w:val="20"/>
          <w:cs/>
        </w:rPr>
        <w:t>ลำดับของอัตราตายและอัตราผู้ป่วยตายโรคในระบบเฝ้าระวัง</w:t>
      </w:r>
      <w:r w:rsidRPr="00A75385">
        <w:rPr>
          <w:rFonts w:ascii="Arial" w:hAnsi="Arial" w:cs="Arial"/>
          <w:sz w:val="20"/>
          <w:szCs w:val="20"/>
          <w:cs/>
        </w:rPr>
        <w:t xml:space="preserve"> </w:t>
      </w:r>
      <w:r w:rsidRPr="00A75385">
        <w:rPr>
          <w:rFonts w:ascii="Arial" w:hAnsi="Arial" w:cs="Tahoma"/>
          <w:sz w:val="20"/>
          <w:szCs w:val="20"/>
          <w:cs/>
        </w:rPr>
        <w:t>จังหวัดพระนครศรีอยุธยา</w:t>
      </w:r>
      <w:r w:rsidRPr="00A75385">
        <w:rPr>
          <w:rFonts w:ascii="Arial" w:hAnsi="Arial" w:cs="Arial"/>
          <w:sz w:val="20"/>
          <w:szCs w:val="20"/>
          <w:cs/>
        </w:rPr>
        <w:t xml:space="preserve"> </w:t>
      </w:r>
    </w:p>
    <w:p w:rsidR="00A75385" w:rsidRPr="00A75385" w:rsidRDefault="00A75385" w:rsidP="00A75385">
      <w:pPr>
        <w:jc w:val="center"/>
        <w:rPr>
          <w:rFonts w:ascii="Tahoma" w:hAnsi="Tahoma" w:cs="Tahoma"/>
          <w:sz w:val="12"/>
          <w:szCs w:val="12"/>
        </w:rPr>
      </w:pPr>
      <w:r w:rsidRPr="00A75385">
        <w:rPr>
          <w:rFonts w:ascii="Tahoma" w:hAnsi="Tahoma" w:cs="Tahoma"/>
          <w:sz w:val="22"/>
          <w:szCs w:val="22"/>
          <w:cs/>
        </w:rPr>
        <w:t>๒๕๖๑ (๑ ม.ค. ๒๕๖๑ – ๓๐ ก.ย. ๒๕๖๑)</w:t>
      </w:r>
    </w:p>
    <w:p w:rsidR="00EE4FD5" w:rsidRPr="005440DF" w:rsidRDefault="00EE4FD5" w:rsidP="003B5202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725"/>
        <w:gridCol w:w="3401"/>
        <w:gridCol w:w="2268"/>
        <w:gridCol w:w="1984"/>
      </w:tblGrid>
      <w:tr w:rsidR="009F078D" w:rsidRPr="005440DF" w:rsidTr="003B5202">
        <w:trPr>
          <w:trHeight w:val="5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75385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02" w:rsidRPr="00A75385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โรค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02" w:rsidRPr="00A75385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อัตราตาย</w:t>
            </w:r>
          </w:p>
          <w:p w:rsidR="003B5202" w:rsidRPr="00A75385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385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ต่อประชากรแสนคน)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02" w:rsidRPr="00A75385" w:rsidRDefault="003B5202" w:rsidP="003B52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อัตราผู้ป่วยตาย</w:t>
            </w:r>
            <w:r w:rsidRPr="00A753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A753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ร้อยละ)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D.H.F.-total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 w:rsidRPr="00A75385">
              <w:rPr>
                <w:rFonts w:ascii="Tahoma" w:hAnsi="Tahoma" w:cs="Tahoma"/>
                <w:sz w:val="20"/>
                <w:szCs w:val="20"/>
              </w:rPr>
              <w:t>.</w:t>
            </w: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 w:hint="cs"/>
                <w:sz w:val="20"/>
                <w:szCs w:val="20"/>
                <w:cs/>
              </w:rPr>
              <w:t>๐.๕๓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Leptospirosis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  <w:r w:rsidRPr="00A75385">
              <w:rPr>
                <w:rFonts w:ascii="Tahoma" w:hAnsi="Tahoma" w:cs="Tahoma"/>
                <w:sz w:val="20"/>
                <w:szCs w:val="20"/>
              </w:rPr>
              <w:t>.</w:t>
            </w: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 w:hint="cs"/>
                <w:sz w:val="20"/>
                <w:szCs w:val="20"/>
                <w:cs/>
              </w:rPr>
              <w:t>๑๐๐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๔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Rubella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๕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Pertussis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Mumps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๗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Diphtheria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๘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Chickenpox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Pneumonia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๑๐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Influenza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๑๑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 xml:space="preserve">Acute </w:t>
            </w: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๑๒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Meningitis,uns</w:t>
            </w:r>
            <w:proofErr w:type="spellEnd"/>
            <w:r w:rsidRPr="00A753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๑๓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Malaria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๑๔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๑๕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๑๗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๑๘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Hand,foot</w:t>
            </w:r>
            <w:proofErr w:type="spellEnd"/>
            <w:r w:rsidRPr="00A75385">
              <w:rPr>
                <w:rFonts w:ascii="Tahoma" w:hAnsi="Tahoma" w:cs="Tahoma"/>
                <w:sz w:val="20"/>
                <w:szCs w:val="20"/>
              </w:rPr>
              <w:t xml:space="preserve"> and mouth disease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๑๙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Mushroom poisoning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๒๐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Food poisoning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๒๑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Cholera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๒๒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Meningococcal Meningitis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๒๓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Scarlet fever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๒๔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Tetanus-total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๒๕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Measles-total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Tuberculosis-total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๒๗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Encephalitis-total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๒๘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Hepatitis-total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๒๙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Enteric fever-total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๓๐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Dysentery-total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๓๑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Chikungunya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๓๒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PUO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๓๓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Filariasis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๓๔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Leprosy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๓๕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Herpes zoster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Haemorrhagic</w:t>
            </w:r>
            <w:proofErr w:type="spellEnd"/>
            <w:r w:rsidRPr="00A75385">
              <w:rPr>
                <w:rFonts w:ascii="Tahoma" w:hAnsi="Tahoma" w:cs="Tahoma"/>
                <w:sz w:val="20"/>
                <w:szCs w:val="20"/>
              </w:rPr>
              <w:t xml:space="preserve"> conjunctivitis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๓๗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Trichinosis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๓๘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Rabies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๓๙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Melioidosis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๔๐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Scrub Typhus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๔๑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</w:rPr>
              <w:t>Sexual transmitted infection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  <w:tr w:rsidR="00172B25" w:rsidRPr="005440DF" w:rsidTr="003B520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๔๒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5385">
              <w:rPr>
                <w:rFonts w:ascii="Tahoma" w:hAnsi="Tahoma" w:cs="Tahoma"/>
                <w:sz w:val="20"/>
                <w:szCs w:val="20"/>
              </w:rPr>
              <w:t>Pestiide</w:t>
            </w:r>
            <w:proofErr w:type="spellEnd"/>
            <w:r w:rsidRPr="00A75385">
              <w:rPr>
                <w:rFonts w:ascii="Tahoma" w:hAnsi="Tahoma" w:cs="Tahoma"/>
                <w:sz w:val="20"/>
                <w:szCs w:val="20"/>
              </w:rPr>
              <w:t xml:space="preserve"> poisoning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5" w:rsidRPr="00A75385" w:rsidRDefault="00172B25" w:rsidP="003B52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5385">
              <w:rPr>
                <w:rFonts w:ascii="Tahoma" w:hAnsi="Tahoma" w:cs="Tahoma"/>
                <w:sz w:val="20"/>
                <w:szCs w:val="20"/>
                <w:cs/>
              </w:rPr>
              <w:t>๐</w:t>
            </w:r>
          </w:p>
        </w:tc>
      </w:tr>
    </w:tbl>
    <w:p w:rsidR="00EE4FD5" w:rsidRPr="005440DF" w:rsidRDefault="00EE4FD5" w:rsidP="003B5202">
      <w:pPr>
        <w:rPr>
          <w:rFonts w:ascii="Arial" w:hAnsi="Arial" w:cs="Arial"/>
          <w:color w:val="FF0000"/>
          <w:sz w:val="16"/>
          <w:szCs w:val="16"/>
        </w:rPr>
      </w:pPr>
    </w:p>
    <w:p w:rsidR="00DA5BAE" w:rsidRPr="005440DF" w:rsidRDefault="00DA5BAE" w:rsidP="009E0455">
      <w:pPr>
        <w:rPr>
          <w:rFonts w:ascii="TH SarabunPSK" w:hAnsi="TH SarabunPSK" w:cs="TH SarabunPSK"/>
          <w:color w:val="FF0000"/>
        </w:rPr>
      </w:pPr>
    </w:p>
    <w:p w:rsidR="003B5202" w:rsidRPr="005440DF" w:rsidRDefault="003B5202" w:rsidP="009E0455">
      <w:pPr>
        <w:rPr>
          <w:rFonts w:ascii="TH SarabunPSK" w:hAnsi="TH SarabunPSK" w:cs="TH SarabunPSK"/>
          <w:color w:val="FF0000"/>
        </w:rPr>
      </w:pPr>
    </w:p>
    <w:p w:rsidR="003B5202" w:rsidRPr="005440DF" w:rsidRDefault="003B5202" w:rsidP="009E0455">
      <w:pPr>
        <w:rPr>
          <w:rFonts w:ascii="TH SarabunPSK" w:hAnsi="TH SarabunPSK" w:cs="TH SarabunPSK"/>
          <w:color w:val="FF0000"/>
        </w:rPr>
      </w:pPr>
    </w:p>
    <w:p w:rsidR="00371079" w:rsidRPr="005440DF" w:rsidRDefault="00371079" w:rsidP="009E0455">
      <w:pPr>
        <w:rPr>
          <w:rFonts w:ascii="TH SarabunPSK" w:hAnsi="TH SarabunPSK" w:cs="TH SarabunPSK"/>
          <w:color w:val="FF0000"/>
          <w:cs/>
        </w:rPr>
        <w:sectPr w:rsidR="00371079" w:rsidRPr="005440DF" w:rsidSect="00EE4EF0">
          <w:headerReference w:type="default" r:id="rId12"/>
          <w:headerReference w:type="first" r:id="rId13"/>
          <w:pgSz w:w="11906" w:h="16838" w:code="9"/>
          <w:pgMar w:top="1134" w:right="1134" w:bottom="1134" w:left="1701" w:header="709" w:footer="709" w:gutter="289"/>
          <w:pgNumType w:fmt="thaiNumbers"/>
          <w:cols w:space="708"/>
          <w:docGrid w:linePitch="435"/>
        </w:sectPr>
      </w:pPr>
    </w:p>
    <w:p w:rsidR="00831366" w:rsidRDefault="00F92F95" w:rsidP="009E0455">
      <w:pPr>
        <w:rPr>
          <w:noProof/>
          <w:color w:val="FF0000"/>
        </w:rPr>
      </w:pPr>
      <w:r w:rsidRPr="005440DF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0FA6D70F" wp14:editId="0E951C64">
                <wp:simplePos x="0" y="0"/>
                <wp:positionH relativeFrom="column">
                  <wp:posOffset>784860</wp:posOffset>
                </wp:positionH>
                <wp:positionV relativeFrom="paragraph">
                  <wp:posOffset>-584200</wp:posOffset>
                </wp:positionV>
                <wp:extent cx="1828800" cy="1828800"/>
                <wp:effectExtent l="0" t="0" r="203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2C" w:rsidRPr="00D57937" w:rsidRDefault="00CC012C" w:rsidP="009077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</w:pP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ตารางที่ ๕ จำนวนป่วยและจำนวนตาย (ต่อประชากรแสนคน) โรคในระบบเฝ้าระวัง จำแนกรายปี จังหวัดพระนครศรีอยุธยา พ.ศ.๒๕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๕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0</w:t>
                            </w:r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-๒๕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1.8pt;margin-top:-46pt;width:2in;height:2in;z-index:-25144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" filled="f" strokeweight=".5pt">
                <v:textbox style="mso-fit-shape-to-text:t">
                  <w:txbxContent>
                    <w:p w:rsidR="00CC012C" w:rsidRPr="00D57937" w:rsidRDefault="00CC012C" w:rsidP="009077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</w:pP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ตารางที่ ๕ จำนวนป่วยและจำนวนตาย (ต่อประชากรแสนคน) โรคในระบบเฝ้าระวัง จำแนกรายปี จังหวัดพระนครศรีอยุธยา พ.ศ.๒๕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๕</w:t>
                      </w: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0</w:t>
                      </w:r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-๒๕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๖1</w:t>
                      </w:r>
                    </w:p>
                  </w:txbxContent>
                </v:textbox>
              </v:shape>
            </w:pict>
          </mc:Fallback>
        </mc:AlternateContent>
      </w:r>
    </w:p>
    <w:p w:rsidR="00327290" w:rsidRPr="00831366" w:rsidRDefault="00831366" w:rsidP="009E0455">
      <w:pPr>
        <w:rPr>
          <w:noProof/>
          <w:color w:val="FF0000"/>
        </w:rPr>
      </w:pPr>
      <w:r w:rsidRPr="00831366">
        <w:rPr>
          <w:noProof/>
        </w:rPr>
        <w:drawing>
          <wp:anchor distT="0" distB="0" distL="114300" distR="114300" simplePos="0" relativeHeight="252083712" behindDoc="1" locked="0" layoutInCell="1" allowOverlap="1" wp14:anchorId="7F9DD388" wp14:editId="64C90A8E">
            <wp:simplePos x="0" y="0"/>
            <wp:positionH relativeFrom="column">
              <wp:posOffset>251460</wp:posOffset>
            </wp:positionH>
            <wp:positionV relativeFrom="paragraph">
              <wp:posOffset>-380365</wp:posOffset>
            </wp:positionV>
            <wp:extent cx="9248775" cy="6597650"/>
            <wp:effectExtent l="0" t="0" r="9525" b="0"/>
            <wp:wrapThrough wrapText="bothSides">
              <wp:wrapPolygon edited="0">
                <wp:start x="0" y="0"/>
                <wp:lineTo x="0" y="21517"/>
                <wp:lineTo x="20910" y="21517"/>
                <wp:lineTo x="21578" y="21392"/>
                <wp:lineTo x="21578" y="20207"/>
                <wp:lineTo x="20910" y="19958"/>
                <wp:lineTo x="21578" y="19958"/>
                <wp:lineTo x="21578" y="10166"/>
                <wp:lineTo x="21400" y="9979"/>
                <wp:lineTo x="21578" y="9729"/>
                <wp:lineTo x="21578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90" w:rsidRPr="005440DF" w:rsidRDefault="001D4E24" w:rsidP="009E0455">
      <w:pPr>
        <w:rPr>
          <w:rFonts w:ascii="TH SarabunPSK" w:hAnsi="TH SarabunPSK" w:cs="TH SarabunPSK"/>
          <w:color w:val="FF0000"/>
        </w:rPr>
      </w:pPr>
      <w:r w:rsidRPr="001D4E24">
        <w:rPr>
          <w:noProof/>
        </w:rPr>
        <w:lastRenderedPageBreak/>
        <w:drawing>
          <wp:anchor distT="0" distB="0" distL="114300" distR="114300" simplePos="0" relativeHeight="252084736" behindDoc="1" locked="0" layoutInCell="1" allowOverlap="1" wp14:anchorId="42484FFB" wp14:editId="6B3117AA">
            <wp:simplePos x="0" y="0"/>
            <wp:positionH relativeFrom="column">
              <wp:posOffset>-127000</wp:posOffset>
            </wp:positionH>
            <wp:positionV relativeFrom="paragraph">
              <wp:posOffset>-86995</wp:posOffset>
            </wp:positionV>
            <wp:extent cx="9366250" cy="6368415"/>
            <wp:effectExtent l="0" t="0" r="6350" b="0"/>
            <wp:wrapThrough wrapText="bothSides">
              <wp:wrapPolygon edited="0">
                <wp:start x="0" y="0"/>
                <wp:lineTo x="0" y="21516"/>
                <wp:lineTo x="21087" y="21516"/>
                <wp:lineTo x="21439" y="21451"/>
                <wp:lineTo x="21571" y="21258"/>
                <wp:lineTo x="21571" y="15765"/>
                <wp:lineTo x="21087" y="15507"/>
                <wp:lineTo x="21571" y="15442"/>
                <wp:lineTo x="21571" y="0"/>
                <wp:lineTo x="0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D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35526032" wp14:editId="3441257F">
                <wp:simplePos x="0" y="0"/>
                <wp:positionH relativeFrom="column">
                  <wp:posOffset>941070</wp:posOffset>
                </wp:positionH>
                <wp:positionV relativeFrom="paragraph">
                  <wp:posOffset>-568325</wp:posOffset>
                </wp:positionV>
                <wp:extent cx="1828800" cy="1828800"/>
                <wp:effectExtent l="0" t="0" r="2286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2C" w:rsidRPr="00D57937" w:rsidRDefault="00CC012C" w:rsidP="009077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</w:pP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 อัตรา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ป่วยและ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อัตราตาย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 (ต่อประชากรแสนคน) โรคในระบบเฝ้าระวัง จำแนกรายปี จังหวัดพระนครศรีอยุธยา พ.ศ.๒๕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๐-๒๕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8" type="#_x0000_t202" style="position:absolute;margin-left:74.1pt;margin-top:-44.75pt;width:2in;height:2in;z-index:-25143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" filled="f" strokeweight=".5pt">
                <v:textbox style="mso-fit-shape-to-text:t">
                  <w:txbxContent>
                    <w:p w:rsidR="00F263CB" w:rsidRPr="00D57937" w:rsidRDefault="00F263CB" w:rsidP="009077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</w:pP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 อัตรา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ป่วยและ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อัตราตาย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 (ต่อประชากรแสนคน) โรคในระบบเฝ้าระวัง จำแนกรายปี จังหวัดพระนครศรีอยุธยา พ.ศ.๒๕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๐-๒๕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320F3C" w:rsidRPr="00320F3C">
        <w:t xml:space="preserve"> </w:t>
      </w:r>
    </w:p>
    <w:p w:rsidR="00327290" w:rsidRPr="005440DF" w:rsidRDefault="00E51D45" w:rsidP="009E0455">
      <w:pPr>
        <w:rPr>
          <w:rFonts w:ascii="TH SarabunPSK" w:hAnsi="TH SarabunPSK" w:cs="TH SarabunPSK"/>
          <w:color w:val="FF0000"/>
        </w:rPr>
      </w:pPr>
      <w:r w:rsidRPr="005440DF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4B902AC5" wp14:editId="74C59C28">
                <wp:simplePos x="0" y="0"/>
                <wp:positionH relativeFrom="column">
                  <wp:posOffset>393700</wp:posOffset>
                </wp:positionH>
                <wp:positionV relativeFrom="paragraph">
                  <wp:posOffset>-5024755</wp:posOffset>
                </wp:positionV>
                <wp:extent cx="8171180" cy="1828800"/>
                <wp:effectExtent l="0" t="0" r="20320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1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2C" w:rsidRPr="00D57937" w:rsidRDefault="00CC012C" w:rsidP="004C4E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</w:pP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 อัตรา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ป่วยและ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อัตราตาย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 (ต่อประชากรแสนคน) โรคในระบบเฝ้าระวัง จำแนกรายปี จังหวัดพระนครศรีอยุธยา พ.ศ.๒๕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๕๑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-๒๕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๖๐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29" type="#_x0000_t202" style="position:absolute;margin-left:31pt;margin-top:-395.65pt;width:643.4pt;height:2in;z-index:-25143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" filled="f" strokeweight=".5pt">
                <v:textbox style="mso-fit-shape-to-text:t">
                  <w:txbxContent>
                    <w:p w:rsidR="00F263CB" w:rsidRPr="00D57937" w:rsidRDefault="00F263CB" w:rsidP="004C4E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</w:pP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 อัตรา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ป่วยและ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อัตราตาย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 (ต่อประชากรแสนคน) โรคในระบบเฝ้าระวัง จำแนกรายปี จังหวัดพระนครศรีอยุธยา พ.ศ.๒๕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๕๑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-๒๕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๖๐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D04E7E" w:rsidRPr="005440DF" w:rsidRDefault="00D04E7E" w:rsidP="009E0455">
      <w:pPr>
        <w:rPr>
          <w:rFonts w:ascii="TH SarabunPSK" w:hAnsi="TH SarabunPSK" w:cs="TH SarabunPSK"/>
          <w:color w:val="FF0000"/>
        </w:rPr>
        <w:sectPr w:rsidR="00D04E7E" w:rsidRPr="005440DF" w:rsidSect="00831366">
          <w:pgSz w:w="16838" w:h="11906" w:orient="landscape" w:code="9"/>
          <w:pgMar w:top="1135" w:right="1134" w:bottom="1134" w:left="1134" w:header="709" w:footer="709" w:gutter="289"/>
          <w:pgNumType w:fmt="thaiNumbers"/>
          <w:cols w:space="708"/>
          <w:docGrid w:linePitch="435"/>
        </w:sectPr>
      </w:pPr>
    </w:p>
    <w:p w:rsidR="001745A7" w:rsidRPr="000E6EE7" w:rsidRDefault="001745A7" w:rsidP="000E6EE7">
      <w:pPr>
        <w:ind w:left="-709"/>
        <w:jc w:val="center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0E6EE7">
        <w:rPr>
          <w:rFonts w:ascii="Tahoma" w:hAnsi="Tahoma" w:cs="Tahoma"/>
          <w:color w:val="000000" w:themeColor="text1"/>
          <w:sz w:val="20"/>
          <w:szCs w:val="20"/>
          <w:cs/>
        </w:rPr>
        <w:lastRenderedPageBreak/>
        <w:t>ตารางที่ ๗ จำนวนผู้ป่วยโรคในระบบเฝ้าระวังจำแนกรายเดือน จังหวัดพระนครศรีอยุธยา พ.ศ. ๒๕</w:t>
      </w:r>
      <w:r w:rsidR="00765C55" w:rsidRPr="000E6EE7">
        <w:rPr>
          <w:rFonts w:ascii="Tahoma" w:hAnsi="Tahoma" w:cs="Tahoma"/>
          <w:color w:val="000000" w:themeColor="text1"/>
          <w:sz w:val="20"/>
          <w:szCs w:val="20"/>
          <w:cs/>
        </w:rPr>
        <w:t>๖</w:t>
      </w:r>
      <w:r w:rsidR="000E6EE7" w:rsidRPr="000E6EE7">
        <w:rPr>
          <w:rFonts w:ascii="Tahoma" w:hAnsi="Tahoma" w:cs="Tahoma"/>
          <w:color w:val="000000" w:themeColor="text1"/>
          <w:sz w:val="20"/>
          <w:szCs w:val="20"/>
          <w:cs/>
        </w:rPr>
        <w:t>๑ (</w:t>
      </w:r>
      <w:r w:rsidR="00732F55">
        <w:rPr>
          <w:rFonts w:ascii="Tahoma" w:hAnsi="Tahoma" w:cs="Tahoma"/>
          <w:color w:val="000000" w:themeColor="text1"/>
          <w:sz w:val="20"/>
          <w:szCs w:val="20"/>
          <w:cs/>
        </w:rPr>
        <w:t>๑</w:t>
      </w:r>
      <w:r w:rsidR="000E6EE7" w:rsidRPr="000E6EE7">
        <w:rPr>
          <w:rFonts w:ascii="Tahoma" w:hAnsi="Tahoma" w:cs="Tahoma"/>
          <w:color w:val="000000" w:themeColor="text1"/>
          <w:sz w:val="20"/>
          <w:szCs w:val="20"/>
          <w:cs/>
        </w:rPr>
        <w:t xml:space="preserve"> ม.ค. -</w:t>
      </w:r>
      <w:r w:rsidR="00732F55">
        <w:rPr>
          <w:rFonts w:ascii="Tahoma" w:hAnsi="Tahoma" w:cs="Tahoma"/>
          <w:color w:val="000000" w:themeColor="text1"/>
          <w:sz w:val="20"/>
          <w:szCs w:val="20"/>
          <w:cs/>
        </w:rPr>
        <w:t>๓๐</w:t>
      </w:r>
      <w:r w:rsidR="000E6EE7" w:rsidRPr="000E6EE7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proofErr w:type="spellStart"/>
      <w:r w:rsidR="000E6EE7" w:rsidRPr="000E6EE7">
        <w:rPr>
          <w:rFonts w:ascii="Tahoma" w:hAnsi="Tahoma" w:cs="Tahoma"/>
          <w:color w:val="000000" w:themeColor="text1"/>
          <w:sz w:val="20"/>
          <w:szCs w:val="20"/>
          <w:cs/>
        </w:rPr>
        <w:t>ก.ย</w:t>
      </w:r>
      <w:proofErr w:type="spellEnd"/>
      <w:r w:rsidR="000E6EE7" w:rsidRPr="000E6EE7">
        <w:rPr>
          <w:rFonts w:ascii="Tahoma" w:hAnsi="Tahoma" w:cs="Tahoma"/>
          <w:color w:val="000000" w:themeColor="text1"/>
          <w:sz w:val="20"/>
          <w:szCs w:val="20"/>
          <w:cs/>
        </w:rPr>
        <w:t>)</w:t>
      </w:r>
    </w:p>
    <w:p w:rsidR="004F39FD" w:rsidRPr="005440DF" w:rsidRDefault="003D3F7A" w:rsidP="00B9080B">
      <w:pPr>
        <w:rPr>
          <w:color w:val="FF0000"/>
        </w:rPr>
      </w:pPr>
      <w:r w:rsidRPr="003D3F7A">
        <w:rPr>
          <w:noProof/>
        </w:rPr>
        <w:drawing>
          <wp:inline distT="0" distB="0" distL="0" distR="0" wp14:anchorId="39325B69" wp14:editId="5BE99C4A">
            <wp:extent cx="5391150" cy="875347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FD" w:rsidRDefault="004F39FD" w:rsidP="00FD360F">
      <w:pPr>
        <w:jc w:val="center"/>
        <w:rPr>
          <w:rFonts w:ascii="Tahoma" w:hAnsi="Tahoma" w:cs="Tahoma"/>
          <w:color w:val="FF0000"/>
          <w:sz w:val="18"/>
          <w:szCs w:val="18"/>
        </w:rPr>
      </w:pPr>
    </w:p>
    <w:p w:rsidR="00923BB3" w:rsidRPr="00732F55" w:rsidRDefault="00923BB3" w:rsidP="00EB3C70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732F55">
        <w:rPr>
          <w:rFonts w:ascii="Tahoma" w:hAnsi="Tahoma" w:cs="Tahoma"/>
          <w:sz w:val="20"/>
          <w:szCs w:val="20"/>
          <w:cs/>
        </w:rPr>
        <w:lastRenderedPageBreak/>
        <w:t xml:space="preserve">ตารางที่ </w:t>
      </w:r>
      <w:r w:rsidR="0025061C" w:rsidRPr="00732F55">
        <w:rPr>
          <w:rFonts w:ascii="Tahoma" w:hAnsi="Tahoma" w:cs="Tahoma" w:hint="cs"/>
          <w:sz w:val="20"/>
          <w:szCs w:val="20"/>
          <w:cs/>
        </w:rPr>
        <w:t>๙</w:t>
      </w:r>
      <w:r w:rsidRPr="00732F55">
        <w:rPr>
          <w:rFonts w:ascii="Tahoma" w:hAnsi="Tahoma" w:cs="Tahoma"/>
          <w:sz w:val="20"/>
          <w:szCs w:val="20"/>
          <w:cs/>
        </w:rPr>
        <w:t xml:space="preserve"> จำนวนผู้ป่วยและอัตราป่วย (ต่อแสนคน) โรคในระบบเฝ้าระวังจำแนกรายอำเภอ</w:t>
      </w:r>
    </w:p>
    <w:p w:rsidR="00BA5F75" w:rsidRPr="00732F55" w:rsidRDefault="00C9301D" w:rsidP="00BA5F75">
      <w:pPr>
        <w:jc w:val="center"/>
        <w:rPr>
          <w:rFonts w:ascii="Tahoma" w:hAnsi="Tahoma" w:cs="Tahoma"/>
          <w:sz w:val="20"/>
          <w:szCs w:val="20"/>
        </w:rPr>
      </w:pPr>
      <w:r w:rsidRPr="00732F55">
        <w:rPr>
          <w:rFonts w:ascii="Tahoma" w:hAnsi="Tahoma" w:cs="Tahoma"/>
          <w:sz w:val="20"/>
          <w:szCs w:val="20"/>
          <w:cs/>
        </w:rPr>
        <w:t>จังหวัดพระนครศรีอยุธยา พ.ศ.๒๕</w:t>
      </w:r>
      <w:r w:rsidRPr="00732F55">
        <w:rPr>
          <w:rFonts w:ascii="Tahoma" w:hAnsi="Tahoma" w:cs="Tahoma" w:hint="cs"/>
          <w:sz w:val="20"/>
          <w:szCs w:val="20"/>
          <w:cs/>
        </w:rPr>
        <w:t>๖</w:t>
      </w:r>
      <w:r w:rsidR="00732F55" w:rsidRPr="00732F55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732F55" w:rsidRPr="00732F55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732F55" w:rsidRPr="00732F55">
        <w:rPr>
          <w:rFonts w:ascii="Tahoma" w:hAnsi="Tahoma" w:cs="Tahoma"/>
          <w:sz w:val="20"/>
          <w:szCs w:val="20"/>
          <w:cs/>
        </w:rPr>
        <w:t>)</w:t>
      </w:r>
    </w:p>
    <w:p w:rsidR="00E4072E" w:rsidRDefault="00732F55" w:rsidP="00BA5F75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732F55">
        <w:rPr>
          <w:noProof/>
        </w:rPr>
        <w:drawing>
          <wp:anchor distT="0" distB="0" distL="114300" distR="114300" simplePos="0" relativeHeight="252087808" behindDoc="1" locked="0" layoutInCell="1" allowOverlap="1" wp14:anchorId="1D5EA2F6" wp14:editId="529E8644">
            <wp:simplePos x="0" y="0"/>
            <wp:positionH relativeFrom="column">
              <wp:posOffset>-432435</wp:posOffset>
            </wp:positionH>
            <wp:positionV relativeFrom="paragraph">
              <wp:posOffset>157480</wp:posOffset>
            </wp:positionV>
            <wp:extent cx="6381750" cy="8534400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21118"/>
                <wp:lineTo x="21407" y="21021"/>
                <wp:lineTo x="20633" y="20829"/>
                <wp:lineTo x="21407" y="20829"/>
                <wp:lineTo x="21536" y="20732"/>
                <wp:lineTo x="21536" y="15621"/>
                <wp:lineTo x="21278" y="15429"/>
                <wp:lineTo x="21536" y="15236"/>
                <wp:lineTo x="21536" y="13259"/>
                <wp:lineTo x="21278" y="13114"/>
                <wp:lineTo x="21536" y="12873"/>
                <wp:lineTo x="21536" y="1109"/>
                <wp:lineTo x="20633" y="771"/>
                <wp:lineTo x="21407" y="771"/>
                <wp:lineTo x="21536" y="675"/>
                <wp:lineTo x="21536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55" w:rsidRDefault="00732F55" w:rsidP="00BA5F75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:rsidR="0069101A" w:rsidRPr="00732F55" w:rsidRDefault="0069101A" w:rsidP="00BA5F75">
      <w:pPr>
        <w:jc w:val="center"/>
        <w:rPr>
          <w:rFonts w:ascii="Tahoma" w:hAnsi="Tahoma" w:cs="Tahoma"/>
          <w:sz w:val="20"/>
          <w:szCs w:val="20"/>
        </w:rPr>
      </w:pPr>
      <w:r w:rsidRPr="00732F55">
        <w:rPr>
          <w:rFonts w:ascii="Tahoma" w:hAnsi="Tahoma" w:cs="Tahoma"/>
          <w:sz w:val="20"/>
          <w:szCs w:val="20"/>
          <w:cs/>
        </w:rPr>
        <w:t xml:space="preserve">ตารางที่ </w:t>
      </w:r>
      <w:r w:rsidRPr="00732F55">
        <w:rPr>
          <w:rFonts w:ascii="Tahoma" w:hAnsi="Tahoma" w:cs="Tahoma" w:hint="cs"/>
          <w:sz w:val="20"/>
          <w:szCs w:val="20"/>
          <w:cs/>
        </w:rPr>
        <w:t>๙</w:t>
      </w:r>
      <w:r w:rsidRPr="00732F55">
        <w:rPr>
          <w:rFonts w:ascii="Tahoma" w:hAnsi="Tahoma" w:cs="Tahoma"/>
          <w:sz w:val="20"/>
          <w:szCs w:val="20"/>
          <w:cs/>
        </w:rPr>
        <w:t xml:space="preserve"> จำนวนผู้ป่วยและอัตราป่วย (ต่อแสนคน) โรคในระบบเฝ้าระวังจำแนกรายอำเภอ</w:t>
      </w:r>
    </w:p>
    <w:p w:rsidR="001745A7" w:rsidRPr="00732F55" w:rsidRDefault="00732F55" w:rsidP="00BA5F75">
      <w:pPr>
        <w:jc w:val="center"/>
        <w:rPr>
          <w:noProof/>
        </w:rPr>
      </w:pPr>
      <w:r w:rsidRPr="00732F55">
        <w:rPr>
          <w:noProof/>
        </w:rPr>
        <w:drawing>
          <wp:anchor distT="0" distB="0" distL="114300" distR="114300" simplePos="0" relativeHeight="252088832" behindDoc="1" locked="0" layoutInCell="1" allowOverlap="1" wp14:anchorId="38CAC535" wp14:editId="55FC65D5">
            <wp:simplePos x="0" y="0"/>
            <wp:positionH relativeFrom="column">
              <wp:posOffset>-489585</wp:posOffset>
            </wp:positionH>
            <wp:positionV relativeFrom="paragraph">
              <wp:posOffset>205105</wp:posOffset>
            </wp:positionV>
            <wp:extent cx="6353175" cy="8524875"/>
            <wp:effectExtent l="0" t="0" r="9525" b="9525"/>
            <wp:wrapThrough wrapText="bothSides">
              <wp:wrapPolygon edited="0">
                <wp:start x="0" y="0"/>
                <wp:lineTo x="0" y="21576"/>
                <wp:lineTo x="21568" y="21576"/>
                <wp:lineTo x="21568" y="21141"/>
                <wp:lineTo x="21438" y="21045"/>
                <wp:lineTo x="20596" y="20852"/>
                <wp:lineTo x="21438" y="20852"/>
                <wp:lineTo x="21568" y="20755"/>
                <wp:lineTo x="21568" y="15639"/>
                <wp:lineTo x="21309" y="15446"/>
                <wp:lineTo x="21568" y="15253"/>
                <wp:lineTo x="21568" y="13274"/>
                <wp:lineTo x="21244" y="13129"/>
                <wp:lineTo x="21568" y="12888"/>
                <wp:lineTo x="21568" y="1110"/>
                <wp:lineTo x="21438" y="1014"/>
                <wp:lineTo x="20596" y="772"/>
                <wp:lineTo x="21438" y="772"/>
                <wp:lineTo x="21568" y="676"/>
                <wp:lineTo x="21568" y="0"/>
                <wp:lineTo x="0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1A" w:rsidRPr="00732F55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Pr="00732F55">
        <w:rPr>
          <w:rFonts w:ascii="Tahoma" w:hAnsi="Tahoma" w:cs="Tahoma"/>
          <w:sz w:val="20"/>
          <w:szCs w:val="20"/>
          <w:cs/>
        </w:rPr>
        <w:t>๒๕</w:t>
      </w:r>
      <w:r w:rsidRPr="00732F55">
        <w:rPr>
          <w:rFonts w:ascii="Tahoma" w:hAnsi="Tahoma" w:cs="Tahoma" w:hint="cs"/>
          <w:sz w:val="20"/>
          <w:szCs w:val="20"/>
          <w:cs/>
        </w:rPr>
        <w:t>๖</w:t>
      </w:r>
      <w:r w:rsidRPr="00732F55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Pr="00732F55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Pr="00732F55">
        <w:rPr>
          <w:rFonts w:ascii="Tahoma" w:hAnsi="Tahoma" w:cs="Tahoma"/>
          <w:sz w:val="20"/>
          <w:szCs w:val="20"/>
          <w:cs/>
        </w:rPr>
        <w:t>)</w:t>
      </w:r>
      <w:r w:rsidR="0069101A" w:rsidRPr="00732F55">
        <w:rPr>
          <w:rFonts w:ascii="Tahoma" w:hAnsi="Tahoma" w:cs="Tahoma"/>
          <w:sz w:val="20"/>
          <w:szCs w:val="20"/>
        </w:rPr>
        <w:t xml:space="preserve"> </w:t>
      </w:r>
      <w:r w:rsidR="0069101A" w:rsidRPr="00732F55">
        <w:rPr>
          <w:rFonts w:ascii="Tahoma" w:hAnsi="Tahoma" w:cs="Tahoma" w:hint="cs"/>
          <w:sz w:val="20"/>
          <w:szCs w:val="20"/>
          <w:cs/>
        </w:rPr>
        <w:t>(ต่อ)</w:t>
      </w:r>
    </w:p>
    <w:p w:rsidR="00F263CB" w:rsidRPr="00F263CB" w:rsidRDefault="009B3243" w:rsidP="00F263CB">
      <w:pPr>
        <w:jc w:val="center"/>
        <w:rPr>
          <w:rFonts w:ascii="Tahoma" w:hAnsi="Tahoma" w:cs="Tahoma"/>
          <w:sz w:val="20"/>
          <w:szCs w:val="20"/>
        </w:rPr>
      </w:pPr>
      <w:r w:rsidRPr="00F263CB">
        <w:rPr>
          <w:rFonts w:ascii="Tahoma" w:hAnsi="Tahoma" w:cs="Tahoma"/>
          <w:sz w:val="20"/>
          <w:szCs w:val="20"/>
          <w:cs/>
        </w:rPr>
        <w:lastRenderedPageBreak/>
        <w:t xml:space="preserve">ตารางที่ </w:t>
      </w:r>
      <w:r w:rsidRPr="00F263CB">
        <w:rPr>
          <w:rFonts w:ascii="Tahoma" w:hAnsi="Tahoma" w:cs="Tahoma" w:hint="cs"/>
          <w:sz w:val="20"/>
          <w:szCs w:val="20"/>
          <w:cs/>
        </w:rPr>
        <w:t>๙</w:t>
      </w:r>
      <w:r w:rsidRPr="00F263CB">
        <w:rPr>
          <w:rFonts w:ascii="Tahoma" w:hAnsi="Tahoma" w:cs="Tahoma"/>
          <w:sz w:val="20"/>
          <w:szCs w:val="20"/>
        </w:rPr>
        <w:t xml:space="preserve"> </w:t>
      </w:r>
      <w:r w:rsidRPr="00F263CB">
        <w:rPr>
          <w:rFonts w:ascii="Tahoma" w:hAnsi="Tahoma" w:cs="Tahoma"/>
          <w:sz w:val="20"/>
          <w:szCs w:val="20"/>
          <w:cs/>
        </w:rPr>
        <w:t xml:space="preserve">จำนวนผู้ป่วยโรคในระบบเฝ้าระวังจำแนกตามกลุ่มอายุ </w:t>
      </w:r>
    </w:p>
    <w:p w:rsidR="008C4D68" w:rsidRPr="00F263CB" w:rsidRDefault="009B3243" w:rsidP="00F263CB">
      <w:pPr>
        <w:jc w:val="center"/>
        <w:rPr>
          <w:rFonts w:ascii="Tahoma" w:hAnsi="Tahoma" w:cs="Tahoma"/>
          <w:sz w:val="20"/>
          <w:szCs w:val="20"/>
        </w:rPr>
      </w:pPr>
      <w:r w:rsidRPr="00F263CB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="00F263CB" w:rsidRPr="00F263CB">
        <w:rPr>
          <w:rFonts w:ascii="Tahoma" w:hAnsi="Tahoma" w:cs="Tahoma"/>
          <w:sz w:val="20"/>
          <w:szCs w:val="20"/>
          <w:cs/>
        </w:rPr>
        <w:t>๒๕</w:t>
      </w:r>
      <w:r w:rsidR="00F263CB" w:rsidRPr="00F263CB">
        <w:rPr>
          <w:rFonts w:ascii="Tahoma" w:hAnsi="Tahoma" w:cs="Tahoma" w:hint="cs"/>
          <w:sz w:val="20"/>
          <w:szCs w:val="20"/>
          <w:cs/>
        </w:rPr>
        <w:t>๖</w:t>
      </w:r>
      <w:r w:rsidR="00F263CB" w:rsidRPr="00F263CB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F263CB" w:rsidRPr="00F263CB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F263CB" w:rsidRPr="00F263CB">
        <w:rPr>
          <w:rFonts w:ascii="Tahoma" w:hAnsi="Tahoma" w:cs="Tahoma"/>
          <w:sz w:val="20"/>
          <w:szCs w:val="20"/>
          <w:cs/>
        </w:rPr>
        <w:t>)</w:t>
      </w:r>
      <w:r w:rsidRPr="00F263CB">
        <w:t>.</w:t>
      </w:r>
      <w:r w:rsidR="00E61B85" w:rsidRPr="00F263CB">
        <w:t xml:space="preserve"> </w:t>
      </w:r>
    </w:p>
    <w:p w:rsidR="008C4D68" w:rsidRPr="005440DF" w:rsidRDefault="00816ED9" w:rsidP="008C4D68">
      <w:pPr>
        <w:rPr>
          <w:rFonts w:ascii="Tahoma" w:hAnsi="Tahoma" w:cs="Tahoma"/>
          <w:color w:val="FF0000"/>
          <w:sz w:val="20"/>
          <w:szCs w:val="20"/>
        </w:rPr>
      </w:pPr>
      <w:r w:rsidRPr="00F263CB">
        <w:rPr>
          <w:noProof/>
        </w:rPr>
        <w:drawing>
          <wp:anchor distT="0" distB="0" distL="114300" distR="114300" simplePos="0" relativeHeight="252089856" behindDoc="1" locked="0" layoutInCell="1" allowOverlap="1" wp14:anchorId="02BB0063" wp14:editId="5B0A98F3">
            <wp:simplePos x="0" y="0"/>
            <wp:positionH relativeFrom="column">
              <wp:posOffset>-413385</wp:posOffset>
            </wp:positionH>
            <wp:positionV relativeFrom="paragraph">
              <wp:posOffset>154305</wp:posOffset>
            </wp:positionV>
            <wp:extent cx="6276975" cy="8543925"/>
            <wp:effectExtent l="0" t="0" r="9525" b="9525"/>
            <wp:wrapThrough wrapText="bothSides">
              <wp:wrapPolygon edited="0">
                <wp:start x="0" y="0"/>
                <wp:lineTo x="0" y="21576"/>
                <wp:lineTo x="21567" y="21576"/>
                <wp:lineTo x="21567" y="6261"/>
                <wp:lineTo x="21502" y="6213"/>
                <wp:lineTo x="20912" y="6165"/>
                <wp:lineTo x="21567" y="5876"/>
                <wp:lineTo x="21567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75" w:rsidRDefault="00BA5F75" w:rsidP="008C4D68">
      <w:pPr>
        <w:rPr>
          <w:rFonts w:ascii="Tahoma" w:hAnsi="Tahoma" w:cs="Tahoma"/>
          <w:color w:val="FF0000"/>
          <w:sz w:val="20"/>
          <w:szCs w:val="20"/>
        </w:rPr>
      </w:pPr>
    </w:p>
    <w:p w:rsidR="009B3243" w:rsidRPr="00816ED9" w:rsidRDefault="009B3243" w:rsidP="008C4D68">
      <w:pPr>
        <w:jc w:val="center"/>
        <w:rPr>
          <w:rFonts w:ascii="Tahoma" w:hAnsi="Tahoma" w:cs="Tahoma"/>
          <w:sz w:val="20"/>
          <w:szCs w:val="20"/>
        </w:rPr>
      </w:pPr>
      <w:r w:rsidRPr="00816ED9">
        <w:rPr>
          <w:rFonts w:ascii="Tahoma" w:hAnsi="Tahoma" w:cs="Tahoma"/>
          <w:sz w:val="20"/>
          <w:szCs w:val="20"/>
          <w:cs/>
        </w:rPr>
        <w:t xml:space="preserve">ตารางที่ </w:t>
      </w:r>
      <w:r w:rsidR="00F57314" w:rsidRPr="00816ED9">
        <w:rPr>
          <w:rFonts w:ascii="Tahoma" w:hAnsi="Tahoma" w:cs="Tahoma" w:hint="cs"/>
          <w:sz w:val="20"/>
          <w:szCs w:val="20"/>
          <w:cs/>
        </w:rPr>
        <w:t>๑๐</w:t>
      </w:r>
      <w:r w:rsidRPr="00816ED9">
        <w:rPr>
          <w:rFonts w:ascii="Tahoma" w:hAnsi="Tahoma" w:cs="Tahoma"/>
          <w:sz w:val="20"/>
          <w:szCs w:val="20"/>
        </w:rPr>
        <w:t xml:space="preserve"> </w:t>
      </w:r>
      <w:r w:rsidRPr="00816ED9">
        <w:rPr>
          <w:rFonts w:ascii="Tahoma" w:hAnsi="Tahoma" w:cs="Tahoma"/>
          <w:sz w:val="20"/>
          <w:szCs w:val="20"/>
          <w:cs/>
        </w:rPr>
        <w:t>อัตราป่วย (ต่อประชากรแสนคน)</w:t>
      </w:r>
      <w:r w:rsidRPr="00816ED9">
        <w:rPr>
          <w:rFonts w:ascii="Tahoma" w:hAnsi="Tahoma" w:cs="Tahoma"/>
          <w:sz w:val="20"/>
          <w:szCs w:val="20"/>
        </w:rPr>
        <w:t xml:space="preserve"> </w:t>
      </w:r>
      <w:r w:rsidRPr="00816ED9">
        <w:rPr>
          <w:rFonts w:ascii="Tahoma" w:hAnsi="Tahoma" w:cs="Tahoma"/>
          <w:sz w:val="20"/>
          <w:szCs w:val="20"/>
          <w:cs/>
        </w:rPr>
        <w:t>โรคในระบบเฝ้าระวังจำแนกตามกลุ่มอายุ</w:t>
      </w:r>
    </w:p>
    <w:p w:rsidR="009B3243" w:rsidRPr="00816ED9" w:rsidRDefault="008C4D68" w:rsidP="009B3243">
      <w:pPr>
        <w:jc w:val="center"/>
        <w:rPr>
          <w:rFonts w:ascii="Tahoma" w:hAnsi="Tahoma" w:cs="Tahoma"/>
          <w:sz w:val="20"/>
          <w:szCs w:val="20"/>
          <w:cs/>
        </w:rPr>
      </w:pPr>
      <w:r w:rsidRPr="00816ED9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="00816ED9" w:rsidRPr="00816ED9">
        <w:rPr>
          <w:rFonts w:ascii="Tahoma" w:hAnsi="Tahoma" w:cs="Tahoma"/>
          <w:sz w:val="20"/>
          <w:szCs w:val="20"/>
          <w:cs/>
        </w:rPr>
        <w:t>๒๕</w:t>
      </w:r>
      <w:r w:rsidR="00816ED9" w:rsidRPr="00816ED9">
        <w:rPr>
          <w:rFonts w:ascii="Tahoma" w:hAnsi="Tahoma" w:cs="Tahoma" w:hint="cs"/>
          <w:sz w:val="20"/>
          <w:szCs w:val="20"/>
          <w:cs/>
        </w:rPr>
        <w:t>๖</w:t>
      </w:r>
      <w:r w:rsidR="00816ED9" w:rsidRPr="00816ED9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816ED9" w:rsidRPr="00816ED9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816ED9" w:rsidRPr="00816ED9">
        <w:rPr>
          <w:rFonts w:ascii="Tahoma" w:hAnsi="Tahoma" w:cs="Tahoma"/>
          <w:sz w:val="20"/>
          <w:szCs w:val="20"/>
          <w:cs/>
        </w:rPr>
        <w:t>)</w:t>
      </w:r>
    </w:p>
    <w:p w:rsidR="008C4D68" w:rsidRDefault="00B633F3" w:rsidP="006A6F78">
      <w:pPr>
        <w:rPr>
          <w:noProof/>
          <w:color w:val="FF0000"/>
        </w:rPr>
      </w:pPr>
      <w:r w:rsidRPr="00B633F3">
        <w:rPr>
          <w:noProof/>
        </w:rPr>
        <w:drawing>
          <wp:anchor distT="0" distB="0" distL="114300" distR="114300" simplePos="0" relativeHeight="25209088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99695</wp:posOffset>
            </wp:positionV>
            <wp:extent cx="6324600" cy="849630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25" cy="84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F3" w:rsidRDefault="00B633F3" w:rsidP="006A6F78">
      <w:pPr>
        <w:rPr>
          <w:noProof/>
          <w:color w:val="FF0000"/>
        </w:rPr>
      </w:pPr>
    </w:p>
    <w:p w:rsidR="00B633F3" w:rsidRDefault="00B633F3" w:rsidP="006A6F78">
      <w:pPr>
        <w:rPr>
          <w:noProof/>
          <w:color w:val="FF0000"/>
        </w:rPr>
      </w:pPr>
    </w:p>
    <w:p w:rsidR="00B633F3" w:rsidRDefault="00B633F3" w:rsidP="006A6F78">
      <w:pPr>
        <w:rPr>
          <w:noProof/>
          <w:color w:val="FF0000"/>
        </w:rPr>
      </w:pPr>
    </w:p>
    <w:p w:rsidR="00B633F3" w:rsidRDefault="00B633F3" w:rsidP="006A6F78">
      <w:pPr>
        <w:rPr>
          <w:noProof/>
          <w:color w:val="FF0000"/>
        </w:rPr>
      </w:pPr>
    </w:p>
    <w:p w:rsidR="00B633F3" w:rsidRPr="005440DF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8C4D68" w:rsidRPr="005440DF" w:rsidRDefault="008C4D68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B633F3" w:rsidRDefault="00B633F3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2566E" w:rsidRPr="00F2566E" w:rsidRDefault="00224C43" w:rsidP="00F2566E">
      <w:pPr>
        <w:jc w:val="center"/>
        <w:rPr>
          <w:rFonts w:ascii="Tahoma" w:hAnsi="Tahoma" w:cs="Tahoma"/>
          <w:sz w:val="20"/>
          <w:szCs w:val="20"/>
        </w:rPr>
      </w:pPr>
      <w:r w:rsidRPr="00F2566E">
        <w:rPr>
          <w:rFonts w:ascii="Tahoma" w:hAnsi="Tahoma" w:cs="Tahoma"/>
          <w:sz w:val="20"/>
          <w:szCs w:val="20"/>
          <w:cs/>
        </w:rPr>
        <w:lastRenderedPageBreak/>
        <w:t xml:space="preserve">ตารางที่ </w:t>
      </w:r>
      <w:r w:rsidRPr="00F2566E">
        <w:rPr>
          <w:rFonts w:ascii="Tahoma" w:hAnsi="Tahoma" w:cs="Tahoma" w:hint="cs"/>
          <w:sz w:val="20"/>
          <w:szCs w:val="20"/>
          <w:cs/>
        </w:rPr>
        <w:t>๑๑</w:t>
      </w:r>
      <w:r w:rsidRPr="00F2566E">
        <w:rPr>
          <w:rFonts w:ascii="Tahoma" w:hAnsi="Tahoma" w:cs="Tahoma"/>
          <w:sz w:val="20"/>
          <w:szCs w:val="20"/>
        </w:rPr>
        <w:t xml:space="preserve"> </w:t>
      </w:r>
      <w:r w:rsidRPr="00F2566E">
        <w:rPr>
          <w:rFonts w:ascii="Tahoma" w:hAnsi="Tahoma" w:cs="Tahoma"/>
          <w:sz w:val="20"/>
          <w:szCs w:val="20"/>
          <w:cs/>
        </w:rPr>
        <w:t>จำนวนผู้ป่วยและตายโรคในระบบเฝ้าระวังจำแนกตามเพศ</w:t>
      </w:r>
    </w:p>
    <w:p w:rsidR="00BB5623" w:rsidRDefault="00224C43" w:rsidP="00224C43">
      <w:pPr>
        <w:jc w:val="center"/>
        <w:rPr>
          <w:rFonts w:ascii="TH SarabunPSK" w:hAnsi="TH SarabunPSK" w:cs="TH SarabunPSK"/>
          <w:color w:val="FF0000"/>
        </w:rPr>
      </w:pPr>
      <w:r w:rsidRPr="00F2566E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="00F2566E" w:rsidRPr="00F2566E">
        <w:rPr>
          <w:rFonts w:ascii="Tahoma" w:hAnsi="Tahoma" w:cs="Tahoma"/>
          <w:sz w:val="20"/>
          <w:szCs w:val="20"/>
          <w:cs/>
        </w:rPr>
        <w:t>๒๕</w:t>
      </w:r>
      <w:r w:rsidR="00F2566E" w:rsidRPr="00F2566E">
        <w:rPr>
          <w:rFonts w:ascii="Tahoma" w:hAnsi="Tahoma" w:cs="Tahoma" w:hint="cs"/>
          <w:sz w:val="20"/>
          <w:szCs w:val="20"/>
          <w:cs/>
        </w:rPr>
        <w:t>๖</w:t>
      </w:r>
      <w:r w:rsidR="00F2566E" w:rsidRPr="00F2566E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F2566E" w:rsidRPr="00F2566E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F2566E" w:rsidRPr="00F2566E">
        <w:rPr>
          <w:rFonts w:ascii="Tahoma" w:hAnsi="Tahoma" w:cs="Tahoma"/>
          <w:sz w:val="20"/>
          <w:szCs w:val="20"/>
          <w:cs/>
        </w:rPr>
        <w:t>)</w:t>
      </w:r>
    </w:p>
    <w:p w:rsidR="00FF4415" w:rsidRDefault="00FF4415" w:rsidP="00224C43">
      <w:pPr>
        <w:jc w:val="center"/>
        <w:rPr>
          <w:rFonts w:ascii="TH SarabunPSK" w:hAnsi="TH SarabunPSK" w:cs="TH SarabunPSK"/>
          <w:color w:val="FF0000"/>
        </w:rPr>
      </w:pPr>
      <w:r w:rsidRPr="00FF4415">
        <w:rPr>
          <w:rFonts w:hint="cs"/>
          <w:noProof/>
        </w:rPr>
        <w:drawing>
          <wp:anchor distT="0" distB="0" distL="114300" distR="114300" simplePos="0" relativeHeight="252091904" behindDoc="1" locked="0" layoutInCell="1" allowOverlap="1" wp14:anchorId="5BCE0B4E" wp14:editId="0A948488">
            <wp:simplePos x="0" y="0"/>
            <wp:positionH relativeFrom="column">
              <wp:posOffset>-422910</wp:posOffset>
            </wp:positionH>
            <wp:positionV relativeFrom="paragraph">
              <wp:posOffset>62230</wp:posOffset>
            </wp:positionV>
            <wp:extent cx="6305550" cy="874395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50" cy="87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15" w:rsidRDefault="00FF4415" w:rsidP="00224C43">
      <w:pPr>
        <w:jc w:val="center"/>
        <w:rPr>
          <w:rFonts w:ascii="TH SarabunPSK" w:hAnsi="TH SarabunPSK" w:cs="TH SarabunPSK"/>
          <w:color w:val="FF0000"/>
        </w:rPr>
      </w:pPr>
    </w:p>
    <w:p w:rsidR="00FF4415" w:rsidRDefault="00FF4415" w:rsidP="00224C43">
      <w:pPr>
        <w:jc w:val="center"/>
        <w:rPr>
          <w:rFonts w:ascii="TH SarabunPSK" w:hAnsi="TH SarabunPSK" w:cs="TH SarabunPSK"/>
          <w:color w:val="FF0000"/>
        </w:rPr>
      </w:pPr>
    </w:p>
    <w:p w:rsidR="00FF4415" w:rsidRPr="005440DF" w:rsidRDefault="00FF4415" w:rsidP="00224C43">
      <w:pPr>
        <w:jc w:val="center"/>
        <w:rPr>
          <w:rFonts w:ascii="TH SarabunPSK" w:hAnsi="TH SarabunPSK" w:cs="TH SarabunPSK"/>
          <w:color w:val="FF0000"/>
        </w:rPr>
      </w:pPr>
    </w:p>
    <w:p w:rsidR="003641BB" w:rsidRPr="005440DF" w:rsidRDefault="003641BB" w:rsidP="003641BB">
      <w:pPr>
        <w:pStyle w:val="af1"/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Default="00FF4415" w:rsidP="00FF4415">
      <w:pPr>
        <w:pStyle w:val="af1"/>
        <w:jc w:val="center"/>
        <w:rPr>
          <w:noProof/>
          <w:color w:val="FF0000"/>
        </w:rPr>
      </w:pPr>
    </w:p>
    <w:p w:rsidR="00FF4415" w:rsidRPr="00FF4415" w:rsidRDefault="00224C43" w:rsidP="00FF4415">
      <w:pPr>
        <w:pStyle w:val="af1"/>
        <w:jc w:val="center"/>
        <w:rPr>
          <w:rFonts w:ascii="Tahoma" w:hAnsi="Tahoma" w:cs="Tahoma"/>
          <w:sz w:val="20"/>
          <w:szCs w:val="20"/>
        </w:rPr>
      </w:pPr>
      <w:r w:rsidRPr="00FF4415">
        <w:rPr>
          <w:rFonts w:ascii="Tahoma" w:hAnsi="Tahoma" w:cs="Tahoma"/>
          <w:sz w:val="20"/>
          <w:szCs w:val="20"/>
          <w:cs/>
        </w:rPr>
        <w:t xml:space="preserve">ตารางที่ </w:t>
      </w:r>
      <w:r w:rsidR="00F57314" w:rsidRPr="00FF4415">
        <w:rPr>
          <w:rFonts w:ascii="Tahoma" w:hAnsi="Tahoma" w:cs="Tahoma" w:hint="cs"/>
          <w:sz w:val="20"/>
          <w:szCs w:val="20"/>
          <w:cs/>
        </w:rPr>
        <w:t>๑๒</w:t>
      </w:r>
      <w:r w:rsidRPr="00FF4415">
        <w:rPr>
          <w:rFonts w:ascii="Tahoma" w:hAnsi="Tahoma" w:cs="Tahoma"/>
          <w:sz w:val="20"/>
          <w:szCs w:val="20"/>
        </w:rPr>
        <w:t xml:space="preserve"> </w:t>
      </w:r>
      <w:r w:rsidRPr="00FF4415">
        <w:rPr>
          <w:rFonts w:ascii="Tahoma" w:hAnsi="Tahoma" w:cs="Tahoma"/>
          <w:sz w:val="20"/>
          <w:szCs w:val="20"/>
          <w:cs/>
        </w:rPr>
        <w:t>จำนวนผู้ป่วยโรคในระบบเฝ้าระวังจำแนกตามอาชีพ</w:t>
      </w:r>
    </w:p>
    <w:p w:rsidR="00224C43" w:rsidRPr="00FF4415" w:rsidRDefault="00224C43" w:rsidP="00FF4415">
      <w:pPr>
        <w:pStyle w:val="af1"/>
        <w:jc w:val="center"/>
      </w:pPr>
      <w:r w:rsidRPr="00FF4415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="00FF4415" w:rsidRPr="00FF4415">
        <w:rPr>
          <w:rFonts w:ascii="Tahoma" w:hAnsi="Tahoma" w:cs="Tahoma"/>
          <w:sz w:val="20"/>
          <w:szCs w:val="20"/>
          <w:cs/>
        </w:rPr>
        <w:t>๒๕</w:t>
      </w:r>
      <w:r w:rsidR="00FF4415" w:rsidRPr="00FF4415">
        <w:rPr>
          <w:rFonts w:ascii="Tahoma" w:hAnsi="Tahoma" w:cs="Tahoma" w:hint="cs"/>
          <w:sz w:val="20"/>
          <w:szCs w:val="20"/>
          <w:cs/>
        </w:rPr>
        <w:t>๖</w:t>
      </w:r>
      <w:r w:rsidR="00FF4415" w:rsidRPr="00FF4415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FF4415" w:rsidRPr="00FF4415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FF4415" w:rsidRPr="00FF4415">
        <w:rPr>
          <w:rFonts w:ascii="Tahoma" w:hAnsi="Tahoma" w:cs="Tahoma"/>
          <w:sz w:val="20"/>
          <w:szCs w:val="20"/>
          <w:cs/>
        </w:rPr>
        <w:t>)</w:t>
      </w:r>
      <w:r w:rsidR="00FF4415" w:rsidRPr="00FF4415">
        <w:t xml:space="preserve"> </w:t>
      </w:r>
    </w:p>
    <w:p w:rsidR="00814D8F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  <w:r w:rsidRPr="00FF4415">
        <w:rPr>
          <w:noProof/>
        </w:rPr>
        <w:drawing>
          <wp:anchor distT="0" distB="0" distL="114300" distR="114300" simplePos="0" relativeHeight="252092928" behindDoc="1" locked="0" layoutInCell="1" allowOverlap="1" wp14:anchorId="584C4D71" wp14:editId="0243D381">
            <wp:simplePos x="0" y="0"/>
            <wp:positionH relativeFrom="column">
              <wp:posOffset>-356235</wp:posOffset>
            </wp:positionH>
            <wp:positionV relativeFrom="paragraph">
              <wp:posOffset>57149</wp:posOffset>
            </wp:positionV>
            <wp:extent cx="6286500" cy="8677275"/>
            <wp:effectExtent l="0" t="0" r="0" b="952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210" cy="86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Pr="005440DF" w:rsidRDefault="00FF4415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814D8F" w:rsidRPr="005440DF" w:rsidRDefault="00814D8F" w:rsidP="006A6F78">
      <w:pPr>
        <w:rPr>
          <w:rFonts w:ascii="Tahoma" w:hAnsi="Tahoma" w:cs="Tahoma"/>
          <w:color w:val="FF0000"/>
          <w:sz w:val="20"/>
          <w:szCs w:val="20"/>
        </w:rPr>
      </w:pPr>
    </w:p>
    <w:p w:rsidR="00FF4415" w:rsidRPr="00FF4415" w:rsidRDefault="00814D8F" w:rsidP="00FF4415">
      <w:pPr>
        <w:jc w:val="center"/>
        <w:rPr>
          <w:rFonts w:ascii="Tahoma" w:hAnsi="Tahoma" w:cs="Tahoma"/>
          <w:sz w:val="20"/>
          <w:szCs w:val="20"/>
        </w:rPr>
      </w:pPr>
      <w:r w:rsidRPr="005440DF">
        <w:rPr>
          <w:noProof/>
          <w:color w:val="FF0000"/>
        </w:rPr>
        <w:lastRenderedPageBreak/>
        <w:drawing>
          <wp:anchor distT="0" distB="0" distL="114300" distR="114300" simplePos="0" relativeHeight="251997696" behindDoc="1" locked="0" layoutInCell="1" allowOverlap="1" wp14:anchorId="71DBBB7E" wp14:editId="15B4D04E">
            <wp:simplePos x="0" y="0"/>
            <wp:positionH relativeFrom="column">
              <wp:posOffset>-727710</wp:posOffset>
            </wp:positionH>
            <wp:positionV relativeFrom="paragraph">
              <wp:posOffset>588010</wp:posOffset>
            </wp:positionV>
            <wp:extent cx="6656705" cy="7867015"/>
            <wp:effectExtent l="0" t="0" r="0" b="635"/>
            <wp:wrapThrough wrapText="bothSides">
              <wp:wrapPolygon edited="0">
                <wp:start x="0" y="0"/>
                <wp:lineTo x="0" y="21549"/>
                <wp:lineTo x="21511" y="21549"/>
                <wp:lineTo x="21511" y="0"/>
                <wp:lineTo x="0" y="0"/>
              </wp:wrapPolygon>
            </wp:wrapThrough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14" w:rsidRPr="00FF4415">
        <w:rPr>
          <w:rFonts w:ascii="Tahoma" w:hAnsi="Tahoma" w:cs="Tahoma"/>
          <w:sz w:val="20"/>
          <w:szCs w:val="20"/>
          <w:cs/>
        </w:rPr>
        <w:t xml:space="preserve">ตารางที่ </w:t>
      </w:r>
      <w:r w:rsidR="00F57314" w:rsidRPr="00FF4415">
        <w:rPr>
          <w:rFonts w:ascii="Tahoma" w:hAnsi="Tahoma" w:cs="Tahoma" w:hint="cs"/>
          <w:sz w:val="20"/>
          <w:szCs w:val="20"/>
          <w:cs/>
        </w:rPr>
        <w:t>๑๓</w:t>
      </w:r>
      <w:r w:rsidR="00F57314" w:rsidRPr="00FF4415">
        <w:rPr>
          <w:rFonts w:ascii="Tahoma" w:hAnsi="Tahoma" w:cs="Tahoma"/>
          <w:sz w:val="20"/>
          <w:szCs w:val="20"/>
        </w:rPr>
        <w:t xml:space="preserve"> </w:t>
      </w:r>
      <w:r w:rsidR="00F57314" w:rsidRPr="00FF4415">
        <w:rPr>
          <w:rFonts w:ascii="Tahoma" w:hAnsi="Tahoma" w:cs="Tahoma"/>
          <w:sz w:val="20"/>
          <w:szCs w:val="20"/>
          <w:cs/>
        </w:rPr>
        <w:t>จำนวนผู้ป่วยโรคในระบบเฝ้าระวังจำแนกตามสถานที่รักษา</w:t>
      </w:r>
    </w:p>
    <w:p w:rsidR="00F57314" w:rsidRPr="00FF4415" w:rsidRDefault="00F57314" w:rsidP="00FF4415">
      <w:pPr>
        <w:jc w:val="center"/>
        <w:rPr>
          <w:rFonts w:ascii="TH SarabunPSK" w:hAnsi="TH SarabunPSK" w:cs="TH SarabunPSK"/>
        </w:rPr>
      </w:pPr>
      <w:r w:rsidRPr="00FF4415">
        <w:rPr>
          <w:rFonts w:ascii="Tahoma" w:hAnsi="Tahoma" w:cs="Tahoma"/>
          <w:sz w:val="20"/>
          <w:szCs w:val="20"/>
          <w:cs/>
        </w:rPr>
        <w:t>จังหวัดพระนครศรีอยุธยา พ.ศ.</w:t>
      </w:r>
      <w:r w:rsidR="00FF4415" w:rsidRPr="00FF4415">
        <w:rPr>
          <w:rFonts w:ascii="Tahoma" w:hAnsi="Tahoma" w:cs="Tahoma"/>
          <w:sz w:val="20"/>
          <w:szCs w:val="20"/>
          <w:cs/>
        </w:rPr>
        <w:t>๒๕</w:t>
      </w:r>
      <w:r w:rsidR="00FF4415" w:rsidRPr="00FF4415">
        <w:rPr>
          <w:rFonts w:ascii="Tahoma" w:hAnsi="Tahoma" w:cs="Tahoma" w:hint="cs"/>
          <w:sz w:val="20"/>
          <w:szCs w:val="20"/>
          <w:cs/>
        </w:rPr>
        <w:t>๖</w:t>
      </w:r>
      <w:r w:rsidR="00FF4415" w:rsidRPr="00FF4415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FF4415" w:rsidRPr="00FF4415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FF4415" w:rsidRPr="00FF4415">
        <w:rPr>
          <w:rFonts w:ascii="Tahoma" w:hAnsi="Tahoma" w:cs="Tahoma"/>
          <w:sz w:val="20"/>
          <w:szCs w:val="20"/>
          <w:cs/>
        </w:rPr>
        <w:t>)</w:t>
      </w:r>
    </w:p>
    <w:p w:rsidR="00F57314" w:rsidRPr="005440DF" w:rsidRDefault="00F57314" w:rsidP="009E0455">
      <w:pPr>
        <w:rPr>
          <w:rFonts w:ascii="TH SarabunPSK" w:hAnsi="TH SarabunPSK" w:cs="TH SarabunPSK"/>
          <w:color w:val="FF0000"/>
        </w:rPr>
      </w:pPr>
    </w:p>
    <w:p w:rsidR="00F57314" w:rsidRPr="005440DF" w:rsidRDefault="00F57314" w:rsidP="009E0455">
      <w:pPr>
        <w:rPr>
          <w:rFonts w:ascii="TH SarabunPSK" w:hAnsi="TH SarabunPSK" w:cs="TH SarabunPSK"/>
          <w:color w:val="FF0000"/>
        </w:rPr>
      </w:pPr>
    </w:p>
    <w:p w:rsidR="00F57314" w:rsidRPr="005440DF" w:rsidRDefault="00F57314" w:rsidP="009E0455">
      <w:pPr>
        <w:rPr>
          <w:rFonts w:ascii="TH SarabunPSK" w:hAnsi="TH SarabunPSK" w:cs="TH SarabunPSK"/>
          <w:color w:val="FF0000"/>
        </w:rPr>
      </w:pPr>
    </w:p>
    <w:p w:rsidR="00F74611" w:rsidRPr="005440DF" w:rsidRDefault="00F74611" w:rsidP="006A6F78">
      <w:pPr>
        <w:ind w:right="-149"/>
        <w:rPr>
          <w:rFonts w:ascii="Tahoma" w:hAnsi="Tahoma" w:cs="Tahoma"/>
          <w:color w:val="FF0000"/>
          <w:sz w:val="20"/>
          <w:szCs w:val="20"/>
        </w:rPr>
      </w:pPr>
    </w:p>
    <w:p w:rsidR="00197B96" w:rsidRPr="00197B96" w:rsidRDefault="009905A3" w:rsidP="00197B96">
      <w:pPr>
        <w:ind w:right="-149"/>
        <w:jc w:val="center"/>
        <w:rPr>
          <w:rFonts w:ascii="Tahoma" w:hAnsi="Tahoma" w:cs="Tahoma"/>
          <w:sz w:val="20"/>
          <w:szCs w:val="20"/>
        </w:rPr>
      </w:pPr>
      <w:r w:rsidRPr="00197B96">
        <w:rPr>
          <w:rFonts w:ascii="Tahoma" w:hAnsi="Tahoma" w:cs="Tahoma"/>
          <w:sz w:val="20"/>
          <w:szCs w:val="20"/>
          <w:cs/>
        </w:rPr>
        <w:t xml:space="preserve">ตารางที่ </w:t>
      </w:r>
      <w:r w:rsidRPr="00197B96">
        <w:rPr>
          <w:rFonts w:ascii="Tahoma" w:hAnsi="Tahoma" w:cs="Tahoma" w:hint="cs"/>
          <w:sz w:val="20"/>
          <w:szCs w:val="20"/>
          <w:cs/>
        </w:rPr>
        <w:t>๑๔</w:t>
      </w:r>
      <w:r w:rsidRPr="00197B96">
        <w:rPr>
          <w:rFonts w:ascii="Tahoma" w:hAnsi="Tahoma" w:cs="Tahoma"/>
          <w:sz w:val="20"/>
          <w:szCs w:val="20"/>
        </w:rPr>
        <w:t xml:space="preserve"> </w:t>
      </w:r>
      <w:r w:rsidRPr="00197B96">
        <w:rPr>
          <w:rFonts w:ascii="Tahoma" w:hAnsi="Tahoma" w:cs="Tahoma"/>
          <w:sz w:val="20"/>
          <w:szCs w:val="20"/>
          <w:cs/>
        </w:rPr>
        <w:t>จำนวนผู้ป่วยโรคในระบบเฝ้าระวังจำแนกตามชนิดของผู้ป่วย</w:t>
      </w:r>
    </w:p>
    <w:p w:rsidR="00F57314" w:rsidRPr="00197B96" w:rsidRDefault="009905A3" w:rsidP="00197B96">
      <w:pPr>
        <w:ind w:right="-149"/>
        <w:jc w:val="center"/>
        <w:rPr>
          <w:rFonts w:ascii="TH SarabunPSK" w:hAnsi="TH SarabunPSK" w:cs="TH SarabunPSK"/>
          <w:cs/>
        </w:rPr>
      </w:pPr>
      <w:r w:rsidRPr="00197B96">
        <w:rPr>
          <w:rFonts w:ascii="Tahoma" w:hAnsi="Tahoma" w:cs="Tahoma"/>
          <w:sz w:val="20"/>
          <w:szCs w:val="20"/>
          <w:cs/>
        </w:rPr>
        <w:t xml:space="preserve">จังหวัดพระนครศรีอยุธยา </w:t>
      </w:r>
      <w:r w:rsidR="00197B96" w:rsidRPr="00197B96">
        <w:rPr>
          <w:rFonts w:ascii="Tahoma" w:hAnsi="Tahoma" w:cs="Tahoma"/>
          <w:sz w:val="20"/>
          <w:szCs w:val="20"/>
          <w:cs/>
        </w:rPr>
        <w:t>พ.ศ.๒๕</w:t>
      </w:r>
      <w:r w:rsidR="00197B96" w:rsidRPr="00197B96">
        <w:rPr>
          <w:rFonts w:ascii="Tahoma" w:hAnsi="Tahoma" w:cs="Tahoma" w:hint="cs"/>
          <w:sz w:val="20"/>
          <w:szCs w:val="20"/>
          <w:cs/>
        </w:rPr>
        <w:t>๖</w:t>
      </w:r>
      <w:r w:rsidR="00197B96" w:rsidRPr="00197B96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197B96" w:rsidRPr="00197B96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197B96" w:rsidRPr="00197B96">
        <w:rPr>
          <w:rFonts w:ascii="Tahoma" w:hAnsi="Tahoma" w:cs="Tahoma"/>
          <w:sz w:val="20"/>
          <w:szCs w:val="20"/>
          <w:cs/>
        </w:rPr>
        <w:t>)</w:t>
      </w:r>
    </w:p>
    <w:p w:rsidR="00197B96" w:rsidRPr="005440DF" w:rsidRDefault="00197B96" w:rsidP="009E0455">
      <w:pPr>
        <w:rPr>
          <w:rFonts w:ascii="TH SarabunPSK" w:hAnsi="TH SarabunPSK" w:cs="TH SarabunPSK"/>
          <w:color w:val="FF0000"/>
        </w:rPr>
      </w:pPr>
      <w:r w:rsidRPr="00197B96">
        <w:rPr>
          <w:noProof/>
        </w:rPr>
        <w:drawing>
          <wp:anchor distT="0" distB="0" distL="114300" distR="114300" simplePos="0" relativeHeight="252093952" behindDoc="1" locked="0" layoutInCell="1" allowOverlap="1" wp14:anchorId="280BF678" wp14:editId="6DFB1E4D">
            <wp:simplePos x="0" y="0"/>
            <wp:positionH relativeFrom="column">
              <wp:posOffset>-404495</wp:posOffset>
            </wp:positionH>
            <wp:positionV relativeFrom="paragraph">
              <wp:posOffset>233045</wp:posOffset>
            </wp:positionV>
            <wp:extent cx="6296025" cy="8502650"/>
            <wp:effectExtent l="0" t="0" r="9525" b="0"/>
            <wp:wrapThrough wrapText="bothSides">
              <wp:wrapPolygon edited="0">
                <wp:start x="0" y="0"/>
                <wp:lineTo x="0" y="21535"/>
                <wp:lineTo x="21567" y="21535"/>
                <wp:lineTo x="21567" y="0"/>
                <wp:lineTo x="0" y="0"/>
              </wp:wrapPolygon>
            </wp:wrapThrough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83" w:rsidRPr="005440DF">
        <w:rPr>
          <w:rFonts w:ascii="TH SarabunPSK" w:hAnsi="TH SarabunPSK" w:cs="TH SarabunPSK"/>
          <w:color w:val="FF0000"/>
        </w:rPr>
        <w:t xml:space="preserve">  </w:t>
      </w:r>
    </w:p>
    <w:p w:rsidR="00197B96" w:rsidRPr="00197B96" w:rsidRDefault="009905A3" w:rsidP="00197B96">
      <w:pPr>
        <w:jc w:val="center"/>
        <w:rPr>
          <w:rFonts w:ascii="Tahoma" w:hAnsi="Tahoma" w:cs="Tahoma"/>
          <w:sz w:val="20"/>
          <w:szCs w:val="20"/>
        </w:rPr>
      </w:pPr>
      <w:r w:rsidRPr="00197B96">
        <w:rPr>
          <w:rFonts w:ascii="Tahoma" w:hAnsi="Tahoma" w:cs="Tahoma"/>
          <w:sz w:val="20"/>
          <w:szCs w:val="20"/>
          <w:cs/>
        </w:rPr>
        <w:lastRenderedPageBreak/>
        <w:t xml:space="preserve">ตารางที่ </w:t>
      </w:r>
      <w:r w:rsidRPr="00197B96">
        <w:rPr>
          <w:rFonts w:ascii="Tahoma" w:hAnsi="Tahoma" w:cs="Tahoma" w:hint="cs"/>
          <w:sz w:val="20"/>
          <w:szCs w:val="20"/>
          <w:cs/>
        </w:rPr>
        <w:t>๑๕</w:t>
      </w:r>
      <w:r w:rsidRPr="00197B96">
        <w:rPr>
          <w:rFonts w:ascii="Tahoma" w:hAnsi="Tahoma" w:cs="Tahoma"/>
          <w:sz w:val="20"/>
          <w:szCs w:val="20"/>
        </w:rPr>
        <w:t xml:space="preserve"> </w:t>
      </w:r>
      <w:r w:rsidRPr="00197B96">
        <w:rPr>
          <w:rFonts w:ascii="Tahoma" w:hAnsi="Tahoma" w:cs="Tahoma"/>
          <w:sz w:val="20"/>
          <w:szCs w:val="20"/>
          <w:cs/>
        </w:rPr>
        <w:t>จำนวนผู้ป่วยโรคในระบบเฝ้าระวังจำแนกตามสัญชาติ</w:t>
      </w:r>
      <w:r w:rsidRPr="00197B96">
        <w:rPr>
          <w:rFonts w:ascii="Tahoma" w:hAnsi="Tahoma" w:cs="Tahoma"/>
          <w:sz w:val="20"/>
          <w:szCs w:val="20"/>
        </w:rPr>
        <w:t xml:space="preserve"> </w:t>
      </w:r>
    </w:p>
    <w:p w:rsidR="00B74EB8" w:rsidRDefault="009905A3" w:rsidP="00197B96">
      <w:pPr>
        <w:jc w:val="center"/>
        <w:rPr>
          <w:rFonts w:ascii="Tahoma" w:hAnsi="Tahoma" w:cs="Tahoma"/>
          <w:sz w:val="20"/>
          <w:szCs w:val="20"/>
        </w:rPr>
      </w:pPr>
      <w:r w:rsidRPr="00197B96">
        <w:rPr>
          <w:rFonts w:ascii="Tahoma" w:hAnsi="Tahoma" w:cs="Tahoma"/>
          <w:sz w:val="20"/>
          <w:szCs w:val="20"/>
          <w:cs/>
        </w:rPr>
        <w:t xml:space="preserve">จังหวัดพระนครศรีอยุธยา </w:t>
      </w:r>
      <w:r w:rsidR="00197B96" w:rsidRPr="00197B96">
        <w:rPr>
          <w:rFonts w:ascii="Tahoma" w:hAnsi="Tahoma" w:cs="Tahoma"/>
          <w:sz w:val="20"/>
          <w:szCs w:val="20"/>
          <w:cs/>
        </w:rPr>
        <w:t>พ.ศ.๒๕</w:t>
      </w:r>
      <w:r w:rsidR="00197B96" w:rsidRPr="00197B96">
        <w:rPr>
          <w:rFonts w:ascii="Tahoma" w:hAnsi="Tahoma" w:cs="Tahoma" w:hint="cs"/>
          <w:sz w:val="20"/>
          <w:szCs w:val="20"/>
          <w:cs/>
        </w:rPr>
        <w:t>๖</w:t>
      </w:r>
      <w:r w:rsidR="00197B96" w:rsidRPr="00197B96">
        <w:rPr>
          <w:rFonts w:ascii="Tahoma" w:hAnsi="Tahoma" w:cs="Tahoma"/>
          <w:sz w:val="20"/>
          <w:szCs w:val="20"/>
          <w:cs/>
        </w:rPr>
        <w:t xml:space="preserve">๑(๑ ม.ค. -๓๐ </w:t>
      </w:r>
      <w:proofErr w:type="spellStart"/>
      <w:r w:rsidR="00197B96" w:rsidRPr="00197B96">
        <w:rPr>
          <w:rFonts w:ascii="Tahoma" w:hAnsi="Tahoma" w:cs="Tahoma"/>
          <w:sz w:val="20"/>
          <w:szCs w:val="20"/>
          <w:cs/>
        </w:rPr>
        <w:t>ก.ย</w:t>
      </w:r>
      <w:proofErr w:type="spellEnd"/>
      <w:r w:rsidR="00197B96" w:rsidRPr="00197B96">
        <w:rPr>
          <w:rFonts w:ascii="Tahoma" w:hAnsi="Tahoma" w:cs="Tahoma"/>
          <w:sz w:val="20"/>
          <w:szCs w:val="20"/>
          <w:cs/>
        </w:rPr>
        <w:t>)</w:t>
      </w:r>
    </w:p>
    <w:p w:rsidR="00197B96" w:rsidRDefault="00197B96" w:rsidP="00197B96">
      <w:pPr>
        <w:jc w:val="center"/>
        <w:rPr>
          <w:rFonts w:ascii="Tahoma" w:hAnsi="Tahoma" w:cs="Tahoma"/>
          <w:sz w:val="20"/>
          <w:szCs w:val="20"/>
        </w:rPr>
      </w:pPr>
    </w:p>
    <w:p w:rsidR="00197B96" w:rsidRPr="00197B96" w:rsidRDefault="00197B96" w:rsidP="00197B96">
      <w:pPr>
        <w:jc w:val="center"/>
        <w:rPr>
          <w:rFonts w:ascii="Tahoma" w:hAnsi="Tahoma" w:cs="Tahoma"/>
          <w:sz w:val="20"/>
          <w:szCs w:val="20"/>
        </w:rPr>
      </w:pPr>
      <w:r w:rsidRPr="00197B96">
        <w:rPr>
          <w:noProof/>
        </w:rPr>
        <w:drawing>
          <wp:anchor distT="0" distB="0" distL="114300" distR="114300" simplePos="0" relativeHeight="252094976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4445</wp:posOffset>
            </wp:positionV>
            <wp:extent cx="6248400" cy="8581838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36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197B96" w:rsidRDefault="00197B96" w:rsidP="00C21938">
      <w:pPr>
        <w:spacing w:before="24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F655E0" w:rsidRPr="005440DF" w:rsidRDefault="00F655E0" w:rsidP="00233DD3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9C024F" w:rsidRPr="00697171" w:rsidRDefault="009C024F" w:rsidP="009C024F">
      <w:pPr>
        <w:jc w:val="center"/>
        <w:rPr>
          <w:rFonts w:ascii="TH SarabunPSK" w:hAnsi="TH SarabunPSK" w:cs="TH SarabunPSK"/>
          <w:b/>
          <w:bCs/>
          <w:cs/>
        </w:rPr>
      </w:pPr>
      <w:r w:rsidRPr="005440DF">
        <w:rPr>
          <w:rFonts w:ascii="TH SarabunPSK" w:hAnsi="TH SarabunPSK" w:cs="TH SarabunPSK"/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8064545" wp14:editId="639C2B0D">
                <wp:simplePos x="0" y="0"/>
                <wp:positionH relativeFrom="column">
                  <wp:posOffset>15240</wp:posOffset>
                </wp:positionH>
                <wp:positionV relativeFrom="paragraph">
                  <wp:posOffset>-59690</wp:posOffset>
                </wp:positionV>
                <wp:extent cx="5610225" cy="353683"/>
                <wp:effectExtent l="0" t="0" r="28575" b="2794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5368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.2pt;margin-top:-4.7pt;width:441.75pt;height:27.85pt;z-index: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" filled="f" strokecolor="#00b0f0" strokeweight="1.5pt"/>
            </w:pict>
          </mc:Fallback>
        </mc:AlternateContent>
      </w:r>
      <w:r w:rsidRPr="00697171">
        <w:rPr>
          <w:rFonts w:ascii="TH SarabunPSK" w:hAnsi="TH SarabunPSK" w:cs="TH SarabunPSK"/>
          <w:b/>
          <w:bCs/>
          <w:cs/>
        </w:rPr>
        <w:t>สถานการณ์โรคในระบบเฝ้าระวังที่สำคั</w:t>
      </w:r>
      <w:r w:rsidR="00795D81" w:rsidRPr="00697171">
        <w:rPr>
          <w:rFonts w:ascii="TH SarabunPSK" w:hAnsi="TH SarabunPSK" w:cs="TH SarabunPSK"/>
          <w:b/>
          <w:bCs/>
          <w:cs/>
        </w:rPr>
        <w:t>ญในจังหวัดพระนครศรีอยุธยา ปี ๒๕</w:t>
      </w:r>
      <w:r w:rsidR="00795D81" w:rsidRPr="00697171">
        <w:rPr>
          <w:rFonts w:ascii="TH SarabunPSK" w:hAnsi="TH SarabunPSK" w:cs="TH SarabunPSK" w:hint="cs"/>
          <w:b/>
          <w:bCs/>
          <w:cs/>
        </w:rPr>
        <w:t>๖</w:t>
      </w:r>
      <w:r w:rsidR="00697171">
        <w:rPr>
          <w:rFonts w:ascii="TH SarabunPSK" w:hAnsi="TH SarabunPSK" w:cs="TH SarabunPSK"/>
          <w:b/>
          <w:bCs/>
          <w:cs/>
        </w:rPr>
        <w:t>๑</w:t>
      </w:r>
      <w:r w:rsidR="00697171">
        <w:rPr>
          <w:rFonts w:ascii="TH SarabunPSK" w:hAnsi="TH SarabunPSK" w:cs="TH SarabunPSK" w:hint="cs"/>
          <w:b/>
          <w:bCs/>
          <w:cs/>
        </w:rPr>
        <w:t xml:space="preserve">( ๑ ม.ค.- ๓๐ </w:t>
      </w:r>
      <w:proofErr w:type="spellStart"/>
      <w:r w:rsidR="00697171">
        <w:rPr>
          <w:rFonts w:ascii="TH SarabunPSK" w:hAnsi="TH SarabunPSK" w:cs="TH SarabunPSK" w:hint="cs"/>
          <w:b/>
          <w:bCs/>
          <w:cs/>
        </w:rPr>
        <w:t>ก.ย</w:t>
      </w:r>
      <w:proofErr w:type="spellEnd"/>
      <w:r w:rsidR="00697171">
        <w:rPr>
          <w:rFonts w:ascii="TH SarabunPSK" w:hAnsi="TH SarabunPSK" w:cs="TH SarabunPSK" w:hint="cs"/>
          <w:b/>
          <w:bCs/>
          <w:cs/>
        </w:rPr>
        <w:t>)</w:t>
      </w:r>
    </w:p>
    <w:p w:rsidR="009C024F" w:rsidRPr="00697171" w:rsidRDefault="009C024F" w:rsidP="009C024F">
      <w:pPr>
        <w:jc w:val="center"/>
        <w:rPr>
          <w:rFonts w:ascii="TH SarabunPSK" w:hAnsi="TH SarabunPSK" w:cs="TH SarabunPSK"/>
          <w:b/>
          <w:bCs/>
        </w:rPr>
      </w:pPr>
    </w:p>
    <w:p w:rsidR="009C024F" w:rsidRPr="00433F81" w:rsidRDefault="009C024F" w:rsidP="00795D81">
      <w:pPr>
        <w:rPr>
          <w:rFonts w:ascii="TH SarabunPSK" w:hAnsi="TH SarabunPSK" w:cs="TH SarabunPSK"/>
          <w:b/>
          <w:bCs/>
          <w:color w:val="000000" w:themeColor="text1"/>
        </w:rPr>
      </w:pPr>
      <w:r w:rsidRPr="00433F81">
        <w:rPr>
          <w:rFonts w:ascii="TH SarabunPSK" w:hAnsi="TH SarabunPSK" w:cs="TH SarabunPSK" w:hint="cs"/>
          <w:b/>
          <w:bCs/>
          <w:color w:val="000000" w:themeColor="text1"/>
          <w:cs/>
        </w:rPr>
        <w:t>๑. โรคอุจจาระร่วง</w:t>
      </w:r>
    </w:p>
    <w:p w:rsidR="00A322A3" w:rsidRPr="00A322A3" w:rsidRDefault="009C024F" w:rsidP="00A322A3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="00A322A3" w:rsidRPr="00A322A3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A322A3" w:rsidRPr="00A322A3">
        <w:rPr>
          <w:rFonts w:ascii="TH SarabunPSK" w:eastAsia="Calibri" w:hAnsi="TH SarabunPSK" w:cs="TH SarabunPSK"/>
          <w:cs/>
        </w:rPr>
        <w:t>สสจ</w:t>
      </w:r>
      <w:proofErr w:type="spellEnd"/>
      <w:r w:rsidR="00A322A3" w:rsidRPr="00A322A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proofErr w:type="spellStart"/>
      <w:r w:rsidR="00A322A3" w:rsidRPr="00A322A3">
        <w:rPr>
          <w:rFonts w:ascii="TH SarabunPSK" w:eastAsia="Calibri" w:hAnsi="TH SarabunPSK" w:cs="TH SarabunPSK"/>
        </w:rPr>
        <w:t>Diarrhoea</w:t>
      </w:r>
      <w:proofErr w:type="spellEnd"/>
      <w:r w:rsidR="00A322A3" w:rsidRPr="00A322A3">
        <w:rPr>
          <w:rFonts w:ascii="TH SarabunPSK" w:eastAsia="Calibri" w:hAnsi="TH SarabunPSK" w:cs="TH SarabunPSK"/>
        </w:rPr>
        <w:t xml:space="preserve">  </w:t>
      </w:r>
      <w:r w:rsidR="00A322A3" w:rsidRPr="00A322A3">
        <w:rPr>
          <w:rFonts w:ascii="TH SarabunPSK" w:eastAsia="Calibri" w:hAnsi="TH SarabunPSK" w:cs="TH SarabunPSK"/>
          <w:cs/>
        </w:rPr>
        <w:t>จำนวนทั้งสิ้น ๑๖๘๙๗ ราย  คิดเป็นอัตราป่วย   ๒๐๘๕.๒๓  ต่อประชากรแสนคน ไม่มีรายงานผู้ป่วยเสียชีวิต</w:t>
      </w:r>
    </w:p>
    <w:p w:rsidR="00A322A3" w:rsidRPr="00A322A3" w:rsidRDefault="00A322A3" w:rsidP="00A322A3">
      <w:pPr>
        <w:jc w:val="thaiDistribute"/>
        <w:rPr>
          <w:rFonts w:ascii="TH SarabunPSK" w:eastAsia="Calibri" w:hAnsi="TH SarabunPSK" w:cs="TH SarabunPSK"/>
        </w:rPr>
      </w:pPr>
      <w:r w:rsidRPr="00A322A3">
        <w:rPr>
          <w:rFonts w:ascii="TH SarabunPSK" w:eastAsia="Calibri" w:hAnsi="TH SarabunPSK" w:cs="TH SarabunPSK"/>
          <w:cs/>
        </w:rPr>
        <w:t xml:space="preserve">       พบผู้ป่วยเพศหญิงมากกว่าเพศชาย  โดยพบเพศหญิง๑๐๑๓๙  ราย  เพศชาย ๖๗๕๘  ราย  อัตราส่วนเพศหญิงต่อเพศชาย  เท่ากับ  ๑.๕๐ : ๑</w:t>
      </w:r>
    </w:p>
    <w:p w:rsidR="00A322A3" w:rsidRPr="00A322A3" w:rsidRDefault="00A322A3" w:rsidP="00A322A3">
      <w:pPr>
        <w:jc w:val="thaiDistribute"/>
        <w:rPr>
          <w:rFonts w:ascii="TH SarabunPSK" w:eastAsia="Calibri" w:hAnsi="TH SarabunPSK" w:cs="TH SarabunPSK"/>
        </w:rPr>
      </w:pPr>
      <w:r w:rsidRPr="00A322A3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๐ - ๔  ปี  คิดเป็นอัตราป่วย ๕๙๒๗.๔๒ ต่อประชากรแสนคน รองลงมาคือ กลุ่มอายุ  ๕ - ๙ 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๑๕ -  ๒๔ 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๒๕ - ๓๔ 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๑๐ - ๑๔ 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๖๕  ปี ขึ้นไป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/>
          <w:cs/>
        </w:rPr>
        <w:t>๕๕ -  ๖๔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๓๕ - ๔๔ ปี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๔๕ - ๕๔  ปี  อัตราป่วยเท่ากับ  ๒๖๖๒.๑๒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/>
          <w:cs/>
        </w:rPr>
        <w:t>๒๖๕๑.๕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/>
          <w:cs/>
        </w:rPr>
        <w:t>๒๑๔๐.๑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/>
          <w:cs/>
        </w:rPr>
        <w:t>๒๐๕๕.๕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/>
          <w:cs/>
        </w:rPr>
        <w:t>๑๙๕๖.๘๘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>๑๕๕๕.๔๕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/>
          <w:cs/>
        </w:rPr>
        <w:t xml:space="preserve">๑๔๒๘.๒๑  และ ๑๒๓๓.๑๔  ต่อประชากรแสนคน ตามลำดับ </w:t>
      </w:r>
    </w:p>
    <w:p w:rsidR="009C024F" w:rsidRPr="005440DF" w:rsidRDefault="009C024F" w:rsidP="00A322A3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="00A322A3" w:rsidRPr="00A322A3">
        <w:rPr>
          <w:rFonts w:ascii="TH SarabunPSK" w:hAnsi="TH SarabunPSK" w:cs="TH SarabunPSK"/>
          <w:cs/>
        </w:rPr>
        <w:t xml:space="preserve">พบผู้ป่วยสูงสุดในเดือน มกราคมจำนวนผู้ป่วย เท่ากับ ๓๗๔๘ ราย  จำนวนผู้ป่วยเดือนนี้( กันยายน ) มากกว่าเดือนที่แล้ว (สิงหาคม) จำนวนผู้ป่วยเดือนนี้ ( กันยายน ) เท่ากับ ๑๙๕๒ ส่วนเดือนที่แล้ว (สิงหาคม ) เท่ากับ ๑๔๙๙ ราย   โดยมีรายงานผู้ป่วยเดือน  มกราคม  ๓๗๔๘ ราย กุมภาพันธ์  ๑๙๐๙ ราย มีนาคม  ๑๖๘๗ ราย เมษายน  ๑๓๑๙ ราย พฤษภาคม  ๑๕๓๔ ราย มิถุนายน  ๑๗๒๖ ราย </w:t>
      </w:r>
      <w:proofErr w:type="spellStart"/>
      <w:r w:rsidR="00A322A3" w:rsidRPr="00A322A3">
        <w:rPr>
          <w:rFonts w:ascii="TH SarabunPSK" w:hAnsi="TH SarabunPSK" w:cs="TH SarabunPSK"/>
          <w:cs/>
        </w:rPr>
        <w:t>กรกฏาคม</w:t>
      </w:r>
      <w:proofErr w:type="spellEnd"/>
      <w:r w:rsidR="00A322A3" w:rsidRPr="00A322A3">
        <w:rPr>
          <w:rFonts w:ascii="TH SarabunPSK" w:hAnsi="TH SarabunPSK" w:cs="TH SarabunPSK"/>
          <w:cs/>
        </w:rPr>
        <w:t xml:space="preserve">  ๑๕๒๓ ราย สิงหาคม  ๑๔๙๙ ราย กันยายน  ๑๙๕๒ ราย</w:t>
      </w:r>
    </w:p>
    <w:p w:rsidR="00A322A3" w:rsidRPr="00A322A3" w:rsidRDefault="009C024F" w:rsidP="00A322A3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="00A322A3">
        <w:rPr>
          <w:rFonts w:ascii="TH SarabunPSK" w:eastAsia="Calibri" w:hAnsi="TH SarabunPSK" w:cs="TH SarabunPSK"/>
          <w:cs/>
        </w:rPr>
        <w:t xml:space="preserve"> </w:t>
      </w:r>
      <w:r w:rsidR="00A322A3" w:rsidRPr="00A322A3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๒๕๘๒ ราย โรงพยาบาลทั่วไป  เท่ากับ ๒๖๑๘ ราย  โรงพยาบาลชุมชน  เท่ากับ ๗๐๐๖ ราย   สถานีอนามัย  เท่ากับ ๔๖๘๗ ราย  โรงพยาบาลในเขตกรุงเทพมหานคร  เท่ากับ ๓ ราย  คลินิก โรงพยาบาลเอกชน  เท่ากับ ๑ ราย </w:t>
      </w:r>
    </w:p>
    <w:p w:rsidR="00A322A3" w:rsidRDefault="00A322A3" w:rsidP="00A322A3">
      <w:pPr>
        <w:jc w:val="thaiDistribute"/>
        <w:rPr>
          <w:rFonts w:ascii="TH SarabunPSK" w:eastAsia="Calibri" w:hAnsi="TH SarabunPSK" w:cs="TH SarabunPSK"/>
        </w:rPr>
      </w:pPr>
      <w:r w:rsidRPr="00A322A3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A322A3">
        <w:rPr>
          <w:rFonts w:ascii="TH SarabunPSK" w:eastAsia="Calibri" w:hAnsi="TH SarabunPSK" w:cs="TH SarabunPSK"/>
          <w:cs/>
        </w:rPr>
        <w:t>อำเภอที่มีอัตราป่วยต่อประชากรแสนคนสูงสุดคืออำเภอ   บางซ้าย อัตราป่วยเท่ากับ ๓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 w:hint="cs"/>
          <w:cs/>
        </w:rPr>
        <w:t>๗๙๙.๗๕  ต่อประชากรแสนคน รองลงมาคือ   อำเภอ มหาราช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ท่าเรือ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เสนา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นครหลวง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ผักไห่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บางไทร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บางปะหัน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บางบาล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บางปะอิน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อุทัย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วังน้อย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ภาชี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>อำเภอ บ้านแพรก</w:t>
      </w:r>
      <w:r w:rsidRPr="00A322A3">
        <w:rPr>
          <w:rFonts w:ascii="TH SarabunPSK" w:eastAsia="Calibri" w:hAnsi="TH SarabunPSK" w:cs="TH SarabunPSK"/>
        </w:rPr>
        <w:t xml:space="preserve">, </w:t>
      </w:r>
      <w:r w:rsidRPr="00A322A3">
        <w:rPr>
          <w:rFonts w:ascii="TH SarabunPSK" w:eastAsia="Calibri" w:hAnsi="TH SarabunPSK" w:cs="TH SarabunPSK" w:hint="cs"/>
          <w:cs/>
        </w:rPr>
        <w:t xml:space="preserve">อัตราป่วยเท่ากับ  ๓๑๕๕.๘๙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๒๘๗๗.๙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๒๗๘๔.๖๔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๒๗๗๙.๓๖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๒๖๕๖.๒๕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๒๓๘๙.๕๔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๒๐๑๙.๒๑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๑๙๙๘.๘๑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๑๘๓๒.๑๑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๑๗๓๕.๙๒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๑๖๕๕.๒๘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๑๖๐๔.๖๙ </w:t>
      </w:r>
      <w:r w:rsidRPr="00A322A3">
        <w:rPr>
          <w:rFonts w:ascii="TH SarabunPSK" w:eastAsia="Calibri" w:hAnsi="TH SarabunPSK" w:cs="TH SarabunPSK"/>
        </w:rPr>
        <w:t>,</w:t>
      </w:r>
      <w:r w:rsidRPr="00A322A3">
        <w:rPr>
          <w:rFonts w:ascii="TH SarabunPSK" w:eastAsia="Calibri" w:hAnsi="TH SarabunPSK" w:cs="TH SarabunPSK" w:hint="cs"/>
          <w:cs/>
        </w:rPr>
        <w:t xml:space="preserve">  ๑๕๒๙.๕๙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๑๒๘๓.๒๑ </w:t>
      </w:r>
      <w:r w:rsidRPr="00A322A3">
        <w:rPr>
          <w:rFonts w:ascii="TH SarabunPSK" w:eastAsia="Calibri" w:hAnsi="TH SarabunPSK" w:cs="TH SarabunPSK"/>
        </w:rPr>
        <w:t xml:space="preserve">,  </w:t>
      </w:r>
      <w:r w:rsidRPr="00A322A3">
        <w:rPr>
          <w:rFonts w:ascii="TH SarabunPSK" w:eastAsia="Calibri" w:hAnsi="TH SarabunPSK" w:cs="TH SarabunPSK" w:hint="cs"/>
          <w:cs/>
        </w:rPr>
        <w:t xml:space="preserve">๗๑๐.๖๙ </w:t>
      </w:r>
      <w:r w:rsidRPr="00A322A3">
        <w:rPr>
          <w:rFonts w:ascii="TH SarabunPSK" w:eastAsia="Calibri" w:hAnsi="TH SarabunPSK" w:cs="TH SarabunPSK"/>
        </w:rPr>
        <w:t xml:space="preserve">,   </w:t>
      </w:r>
      <w:r w:rsidRPr="00A322A3">
        <w:rPr>
          <w:rFonts w:ascii="TH SarabunPSK" w:eastAsia="Calibri" w:hAnsi="TH SarabunPSK" w:cs="TH SarabunPSK" w:hint="cs"/>
          <w:cs/>
        </w:rPr>
        <w:t xml:space="preserve">ราย ตามลำดับ </w:t>
      </w:r>
    </w:p>
    <w:p w:rsidR="00CF6DB3" w:rsidRPr="00A322A3" w:rsidRDefault="00A322A3" w:rsidP="00A322A3">
      <w:pPr>
        <w:jc w:val="thaiDistribute"/>
        <w:rPr>
          <w:rFonts w:ascii="TH SarabunPSK" w:eastAsia="Calibri" w:hAnsi="TH SarabunPSK" w:cs="TH SarabunPSK"/>
        </w:rPr>
      </w:pPr>
      <w:r w:rsidRPr="00A322A3">
        <w:rPr>
          <w:rFonts w:ascii="TH SarabunPSK" w:eastAsia="Calibri" w:hAnsi="TH SarabunPSK" w:cs="TH SarabunPSK" w:hint="cs"/>
          <w:cs/>
        </w:rPr>
        <w:t xml:space="preserve"> </w:t>
      </w:r>
    </w:p>
    <w:p w:rsidR="00353E33" w:rsidRPr="00A322A3" w:rsidRDefault="009C024F" w:rsidP="00353E33">
      <w:pPr>
        <w:ind w:right="-472"/>
        <w:rPr>
          <w:rFonts w:ascii="TH SarabunPSK" w:hAnsi="TH SarabunPSK" w:cs="TH SarabunPSK"/>
        </w:rPr>
      </w:pPr>
      <w:r w:rsidRPr="00A322A3">
        <w:rPr>
          <w:rFonts w:ascii="TH SarabunPSK" w:hAnsi="TH SarabunPSK" w:cs="TH SarabunPSK"/>
          <w:spacing w:val="-4"/>
          <w:cs/>
        </w:rPr>
        <w:t>รูปที่ ๑</w:t>
      </w:r>
      <w:r w:rsidRPr="00A322A3">
        <w:rPr>
          <w:rFonts w:ascii="TH SarabunPSK" w:hAnsi="TH SarabunPSK" w:cs="TH SarabunPSK"/>
          <w:spacing w:val="-4"/>
        </w:rPr>
        <w:t xml:space="preserve"> </w:t>
      </w:r>
      <w:r w:rsidRPr="00A322A3">
        <w:rPr>
          <w:rFonts w:ascii="TH SarabunPSK" w:hAnsi="TH SarabunPSK" w:cs="TH SarabunPSK"/>
          <w:spacing w:val="-4"/>
          <w:cs/>
        </w:rPr>
        <w:tab/>
        <w:t>อัตราป่วยด้วยโรคอุจจาระร่วงต่อประชากรแสนคน ในจังหวัดพระนครศรีอยุธยา ปี พ.ศ. ๒๕๔</w:t>
      </w:r>
      <w:r w:rsidRPr="00A322A3">
        <w:rPr>
          <w:rFonts w:ascii="TH SarabunPSK" w:hAnsi="TH SarabunPSK" w:cs="TH SarabunPSK" w:hint="cs"/>
          <w:spacing w:val="-4"/>
          <w:cs/>
        </w:rPr>
        <w:t>๗</w:t>
      </w:r>
      <w:r w:rsidRPr="00A322A3">
        <w:rPr>
          <w:rFonts w:ascii="TH SarabunPSK" w:hAnsi="TH SarabunPSK" w:cs="TH SarabunPSK"/>
          <w:spacing w:val="-4"/>
        </w:rPr>
        <w:t xml:space="preserve"> – </w:t>
      </w:r>
      <w:r w:rsidR="00353E33" w:rsidRPr="00A322A3">
        <w:rPr>
          <w:rFonts w:ascii="TH SarabunPSK" w:hAnsi="TH SarabunPSK" w:cs="TH SarabunPSK"/>
          <w:spacing w:val="-4"/>
          <w:cs/>
        </w:rPr>
        <w:t>๒๕</w:t>
      </w:r>
      <w:r w:rsidR="00353E33" w:rsidRPr="00A322A3">
        <w:rPr>
          <w:rFonts w:ascii="TH SarabunPSK" w:hAnsi="TH SarabunPSK" w:cs="TH SarabunPSK" w:hint="cs"/>
          <w:spacing w:val="-4"/>
          <w:cs/>
        </w:rPr>
        <w:t>๖</w:t>
      </w:r>
      <w:r w:rsidR="00BF5B57">
        <w:rPr>
          <w:rFonts w:ascii="TH SarabunPSK" w:hAnsi="TH SarabunPSK" w:cs="TH SarabunPSK" w:hint="cs"/>
          <w:spacing w:val="-4"/>
          <w:cs/>
        </w:rPr>
        <w:t>๑</w:t>
      </w:r>
    </w:p>
    <w:p w:rsidR="00353E33" w:rsidRPr="00A322A3" w:rsidRDefault="00A322A3" w:rsidP="009C024F">
      <w:pPr>
        <w:rPr>
          <w:rFonts w:ascii="TH SarabunPSK" w:hAnsi="TH SarabunPSK" w:cs="TH SarabunPSK"/>
        </w:rPr>
      </w:pPr>
      <w:r w:rsidRPr="00A322A3">
        <w:rPr>
          <w:noProof/>
        </w:rPr>
        <w:drawing>
          <wp:anchor distT="0" distB="0" distL="114300" distR="114300" simplePos="0" relativeHeight="252096000" behindDoc="1" locked="0" layoutInCell="1" allowOverlap="1" wp14:anchorId="71A6AD47" wp14:editId="22526386">
            <wp:simplePos x="0" y="0"/>
            <wp:positionH relativeFrom="column">
              <wp:posOffset>-137160</wp:posOffset>
            </wp:positionH>
            <wp:positionV relativeFrom="paragraph">
              <wp:posOffset>92075</wp:posOffset>
            </wp:positionV>
            <wp:extent cx="6029325" cy="2171700"/>
            <wp:effectExtent l="0" t="0" r="0" b="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33" w:rsidRPr="00A322A3" w:rsidRDefault="00353E33" w:rsidP="009C024F">
      <w:pPr>
        <w:rPr>
          <w:rFonts w:ascii="TH SarabunPSK" w:hAnsi="TH SarabunPSK" w:cs="TH SarabunPSK"/>
        </w:rPr>
      </w:pPr>
    </w:p>
    <w:p w:rsidR="00353E33" w:rsidRPr="00A322A3" w:rsidRDefault="00353E33" w:rsidP="009C024F">
      <w:pPr>
        <w:rPr>
          <w:rFonts w:ascii="TH SarabunPSK" w:hAnsi="TH SarabunPSK" w:cs="TH SarabunPSK"/>
        </w:rPr>
      </w:pPr>
    </w:p>
    <w:p w:rsidR="00353E33" w:rsidRPr="00A322A3" w:rsidRDefault="00353E33" w:rsidP="009C024F">
      <w:pPr>
        <w:rPr>
          <w:rFonts w:ascii="TH SarabunPSK" w:hAnsi="TH SarabunPSK" w:cs="TH SarabunPSK"/>
        </w:rPr>
      </w:pPr>
    </w:p>
    <w:p w:rsidR="00353E33" w:rsidRPr="00A322A3" w:rsidRDefault="00353E33" w:rsidP="009C024F">
      <w:pPr>
        <w:rPr>
          <w:rFonts w:ascii="TH SarabunPSK" w:hAnsi="TH SarabunPSK" w:cs="TH SarabunPSK"/>
        </w:rPr>
      </w:pPr>
    </w:p>
    <w:p w:rsidR="00CF6DB3" w:rsidRPr="00A322A3" w:rsidRDefault="00CF6DB3" w:rsidP="009C024F">
      <w:pPr>
        <w:rPr>
          <w:rFonts w:ascii="TH SarabunPSK" w:hAnsi="TH SarabunPSK" w:cs="TH SarabunPSK"/>
        </w:rPr>
      </w:pPr>
    </w:p>
    <w:p w:rsidR="00CF6DB3" w:rsidRPr="00A322A3" w:rsidRDefault="00CF6DB3" w:rsidP="009C024F">
      <w:pPr>
        <w:rPr>
          <w:rFonts w:ascii="TH SarabunPSK" w:hAnsi="TH SarabunPSK" w:cs="TH SarabunPSK"/>
        </w:rPr>
      </w:pPr>
    </w:p>
    <w:p w:rsidR="0015371E" w:rsidRPr="00A322A3" w:rsidRDefault="0015371E" w:rsidP="009C024F">
      <w:pPr>
        <w:rPr>
          <w:rFonts w:ascii="TH SarabunPSK" w:hAnsi="TH SarabunPSK" w:cs="TH SarabunPSK"/>
        </w:rPr>
      </w:pPr>
    </w:p>
    <w:p w:rsidR="0015371E" w:rsidRPr="00A322A3" w:rsidRDefault="0015371E" w:rsidP="009C024F">
      <w:pPr>
        <w:rPr>
          <w:rFonts w:ascii="TH SarabunPSK" w:hAnsi="TH SarabunPSK" w:cs="TH SarabunPSK"/>
        </w:rPr>
      </w:pPr>
    </w:p>
    <w:p w:rsidR="0015371E" w:rsidRPr="00A322A3" w:rsidRDefault="0015371E" w:rsidP="009C024F">
      <w:pPr>
        <w:rPr>
          <w:rFonts w:ascii="TH SarabunPSK" w:hAnsi="TH SarabunPSK" w:cs="TH SarabunPSK"/>
        </w:rPr>
      </w:pPr>
    </w:p>
    <w:p w:rsidR="005054AC" w:rsidRPr="00A322A3" w:rsidRDefault="009C024F" w:rsidP="009C024F">
      <w:pPr>
        <w:rPr>
          <w:rFonts w:ascii="TH SarabunPSK" w:hAnsi="TH SarabunPSK" w:cs="TH SarabunPSK"/>
          <w:spacing w:val="-4"/>
        </w:rPr>
      </w:pPr>
      <w:r w:rsidRPr="00A322A3">
        <w:rPr>
          <w:rFonts w:ascii="TH SarabunPSK" w:hAnsi="TH SarabunPSK" w:cs="TH SarabunPSK"/>
          <w:cs/>
        </w:rPr>
        <w:t xml:space="preserve">ที่มา </w:t>
      </w:r>
      <w:r w:rsidRPr="00A322A3">
        <w:rPr>
          <w:rFonts w:ascii="TH SarabunPSK" w:hAnsi="TH SarabunPSK" w:cs="TH SarabunPSK"/>
        </w:rPr>
        <w:t>:</w:t>
      </w:r>
      <w:r w:rsidRPr="00A322A3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A322A3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BF5B57" w:rsidRDefault="009C024F" w:rsidP="009C024F">
      <w:pPr>
        <w:rPr>
          <w:rFonts w:ascii="TH SarabunPSK" w:hAnsi="TH SarabunPSK" w:cs="TH SarabunPSK"/>
          <w:spacing w:val="-4"/>
        </w:rPr>
      </w:pPr>
      <w:r w:rsidRPr="00BF5B57">
        <w:rPr>
          <w:rFonts w:ascii="TH SarabunPSK" w:hAnsi="TH SarabunPSK" w:cs="TH SarabunPSK"/>
          <w:spacing w:val="-4"/>
          <w:cs/>
        </w:rPr>
        <w:lastRenderedPageBreak/>
        <w:t xml:space="preserve">รูปที่ ๒ </w:t>
      </w:r>
      <w:r w:rsidRPr="00BF5B57">
        <w:rPr>
          <w:rFonts w:ascii="TH SarabunPSK" w:hAnsi="TH SarabunPSK" w:cs="TH SarabunPSK"/>
          <w:spacing w:val="-4"/>
          <w:cs/>
        </w:rPr>
        <w:tab/>
        <w:t>อัตราป่วยโรคอุจจาระร่วง ในจังหวัดพระนครศรีอยุธยา จำแนกตามกลุ่มอายุ พ.ศ. ๒๕</w:t>
      </w:r>
      <w:r w:rsidRPr="00BF5B57">
        <w:rPr>
          <w:rFonts w:ascii="TH SarabunPSK" w:hAnsi="TH SarabunPSK" w:cs="TH SarabunPSK" w:hint="cs"/>
          <w:spacing w:val="-4"/>
          <w:cs/>
        </w:rPr>
        <w:t>๕๓</w:t>
      </w:r>
      <w:r w:rsidRPr="00BF5B57">
        <w:rPr>
          <w:rFonts w:ascii="TH SarabunPSK" w:hAnsi="TH SarabunPSK" w:cs="TH SarabunPSK"/>
          <w:spacing w:val="-4"/>
          <w:cs/>
        </w:rPr>
        <w:t xml:space="preserve"> </w:t>
      </w:r>
      <w:r w:rsidRPr="00BF5B57">
        <w:rPr>
          <w:rFonts w:ascii="TH SarabunPSK" w:hAnsi="TH SarabunPSK" w:cs="TH SarabunPSK"/>
          <w:spacing w:val="-4"/>
        </w:rPr>
        <w:t>–</w:t>
      </w:r>
      <w:r w:rsidR="00FD42B6" w:rsidRPr="00BF5B57">
        <w:rPr>
          <w:rFonts w:ascii="TH SarabunPSK" w:hAnsi="TH SarabunPSK" w:cs="TH SarabunPSK"/>
          <w:spacing w:val="-4"/>
          <w:cs/>
        </w:rPr>
        <w:t xml:space="preserve"> ๒๕</w:t>
      </w:r>
      <w:r w:rsidR="00FD42B6" w:rsidRPr="00BF5B57">
        <w:rPr>
          <w:rFonts w:ascii="TH SarabunPSK" w:hAnsi="TH SarabunPSK" w:cs="TH SarabunPSK" w:hint="cs"/>
          <w:spacing w:val="-4"/>
          <w:cs/>
        </w:rPr>
        <w:t>๖</w:t>
      </w:r>
      <w:r w:rsidR="00BF5B57" w:rsidRPr="00BF5B57">
        <w:rPr>
          <w:rFonts w:ascii="TH SarabunPSK" w:hAnsi="TH SarabunPSK" w:cs="TH SarabunPSK" w:hint="cs"/>
          <w:spacing w:val="-4"/>
          <w:cs/>
        </w:rPr>
        <w:t>๑</w:t>
      </w:r>
    </w:p>
    <w:p w:rsidR="009C024F" w:rsidRPr="005440DF" w:rsidRDefault="004A1203" w:rsidP="009C024F">
      <w:pPr>
        <w:rPr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5F312EF9" wp14:editId="7CE3FFD6">
            <wp:extent cx="5972175" cy="2295525"/>
            <wp:effectExtent l="0" t="0" r="0" b="0"/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024F" w:rsidRDefault="009C024F" w:rsidP="009C024F">
      <w:pPr>
        <w:rPr>
          <w:color w:val="FF0000"/>
          <w:sz w:val="16"/>
          <w:szCs w:val="16"/>
        </w:rPr>
      </w:pPr>
      <w:r w:rsidRPr="004A1203">
        <w:rPr>
          <w:rFonts w:ascii="TH SarabunPSK" w:hAnsi="TH SarabunPSK" w:cs="TH SarabunPSK"/>
          <w:cs/>
        </w:rPr>
        <w:t xml:space="preserve">ที่มา </w:t>
      </w:r>
      <w:r w:rsidRPr="004A1203">
        <w:rPr>
          <w:rFonts w:ascii="TH SarabunPSK" w:hAnsi="TH SarabunPSK" w:cs="TH SarabunPSK"/>
        </w:rPr>
        <w:t>:</w:t>
      </w:r>
      <w:r w:rsidRPr="004A1203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4A1203">
        <w:rPr>
          <w:rFonts w:ascii="TH SarabunPSK" w:hAnsi="TH SarabunPSK" w:cs="TH SarabunPSK" w:hint="cs"/>
          <w:cs/>
        </w:rPr>
        <w:t>พระนครศรีอยุธยา</w:t>
      </w:r>
    </w:p>
    <w:p w:rsidR="003C04A5" w:rsidRPr="003C04A5" w:rsidRDefault="003C04A5" w:rsidP="003C04A5">
      <w:pPr>
        <w:rPr>
          <w:rFonts w:ascii="TH SarabunPSK" w:hAnsi="TH SarabunPSK" w:cs="TH SarabunPSK"/>
          <w:noProof/>
        </w:rPr>
      </w:pPr>
      <w:r w:rsidRPr="003C04A5">
        <w:rPr>
          <w:rFonts w:ascii="TH SarabunPSK" w:hAnsi="TH SarabunPSK" w:cs="TH SarabunPSK"/>
          <w:cs/>
        </w:rPr>
        <w:t xml:space="preserve">รูปที่ ๔ </w:t>
      </w:r>
      <w:r w:rsidRPr="003C04A5">
        <w:rPr>
          <w:rFonts w:ascii="TH SarabunPSK" w:hAnsi="TH SarabunPSK" w:cs="TH SarabunPSK"/>
          <w:cs/>
        </w:rPr>
        <w:tab/>
        <w:t>จำนวนผู้ป่วยด้วยโรคอุจจาระร่วง จำแนกรายเดือน ในจังหวัดพระนครศรีอยุธยา พ.ศ. ๒๕</w:t>
      </w:r>
      <w:r w:rsidRPr="003C04A5">
        <w:rPr>
          <w:rFonts w:ascii="TH SarabunPSK" w:hAnsi="TH SarabunPSK" w:cs="TH SarabunPSK" w:hint="cs"/>
          <w:cs/>
        </w:rPr>
        <w:t>๖๐</w:t>
      </w:r>
      <w:r w:rsidRPr="003C04A5">
        <w:rPr>
          <w:rFonts w:ascii="TH SarabunPSK" w:hAnsi="TH SarabunPSK" w:cs="TH SarabunPSK"/>
          <w:cs/>
        </w:rPr>
        <w:t xml:space="preserve"> เปรียบเทียบกับ</w:t>
      </w:r>
      <w:proofErr w:type="spellStart"/>
      <w:r w:rsidRPr="003C04A5">
        <w:rPr>
          <w:rFonts w:ascii="TH SarabunPSK" w:hAnsi="TH SarabunPSK" w:cs="TH SarabunPSK"/>
          <w:cs/>
        </w:rPr>
        <w:t>ค่ามัธย</w:t>
      </w:r>
      <w:proofErr w:type="spellEnd"/>
      <w:r w:rsidRPr="003C04A5">
        <w:rPr>
          <w:rFonts w:ascii="TH SarabunPSK" w:hAnsi="TH SarabunPSK" w:cs="TH SarabunPSK"/>
          <w:cs/>
        </w:rPr>
        <w:t>ฐาน  ๕ ปี ย้อนหลัง (พ.ศ</w:t>
      </w:r>
      <w:r w:rsidRPr="003C04A5">
        <w:rPr>
          <w:rFonts w:ascii="TH SarabunPSK" w:hAnsi="TH SarabunPSK" w:cs="TH SarabunPSK" w:hint="cs"/>
          <w:cs/>
        </w:rPr>
        <w:t>.</w:t>
      </w:r>
      <w:r w:rsidRPr="003C04A5">
        <w:rPr>
          <w:rFonts w:ascii="TH SarabunPSK" w:hAnsi="TH SarabunPSK" w:cs="TH SarabunPSK"/>
          <w:cs/>
        </w:rPr>
        <w:t xml:space="preserve"> ๒๕</w:t>
      </w:r>
      <w:r w:rsidRPr="003C04A5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๗</w:t>
      </w:r>
      <w:r w:rsidRPr="003C04A5">
        <w:rPr>
          <w:rFonts w:ascii="TH SarabunPSK" w:hAnsi="TH SarabunPSK" w:cs="TH SarabunPSK"/>
          <w:cs/>
        </w:rPr>
        <w:t xml:space="preserve"> – ๒๕</w:t>
      </w:r>
      <w:r>
        <w:rPr>
          <w:rFonts w:ascii="TH SarabunPSK" w:hAnsi="TH SarabunPSK" w:cs="TH SarabunPSK" w:hint="cs"/>
          <w:cs/>
        </w:rPr>
        <w:t>๖๑</w:t>
      </w:r>
      <w:r w:rsidRPr="003C04A5">
        <w:rPr>
          <w:rFonts w:ascii="TH SarabunPSK" w:hAnsi="TH SarabunPSK" w:cs="TH SarabunPSK"/>
          <w:cs/>
        </w:rPr>
        <w:t>)</w:t>
      </w:r>
    </w:p>
    <w:p w:rsidR="003C04A5" w:rsidRPr="005440DF" w:rsidRDefault="003C04A5" w:rsidP="009C024F">
      <w:pPr>
        <w:rPr>
          <w:color w:val="FF0000"/>
          <w:sz w:val="16"/>
          <w:szCs w:val="16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2097024" behindDoc="1" locked="0" layoutInCell="1" allowOverlap="1" wp14:anchorId="22A8AD4F" wp14:editId="3C0D75E8">
            <wp:simplePos x="0" y="0"/>
            <wp:positionH relativeFrom="column">
              <wp:posOffset>-3810</wp:posOffset>
            </wp:positionH>
            <wp:positionV relativeFrom="paragraph">
              <wp:posOffset>108585</wp:posOffset>
            </wp:positionV>
            <wp:extent cx="6029325" cy="2009775"/>
            <wp:effectExtent l="0" t="0" r="9525" b="952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Default="009C13AD" w:rsidP="007E1C67">
      <w:pPr>
        <w:ind w:right="-472"/>
        <w:rPr>
          <w:rFonts w:ascii="TH SarabunPSK" w:hAnsi="TH SarabunPSK" w:cs="TH SarabunPSK"/>
          <w:color w:val="FF0000"/>
          <w:sz w:val="28"/>
        </w:rPr>
      </w:pPr>
    </w:p>
    <w:p w:rsidR="009C13AD" w:rsidRPr="009C13AD" w:rsidRDefault="009C13AD" w:rsidP="007E1C67">
      <w:pPr>
        <w:ind w:right="-472"/>
        <w:rPr>
          <w:rFonts w:ascii="TH SarabunPSK" w:hAnsi="TH SarabunPSK" w:cs="TH SarabunPSK"/>
          <w:sz w:val="28"/>
        </w:rPr>
      </w:pPr>
    </w:p>
    <w:p w:rsidR="0015371E" w:rsidRDefault="009C024F" w:rsidP="009C13AD">
      <w:pPr>
        <w:ind w:right="-472"/>
        <w:rPr>
          <w:color w:val="FF0000"/>
          <w:sz w:val="16"/>
          <w:szCs w:val="16"/>
        </w:rPr>
      </w:pPr>
      <w:r w:rsidRPr="009C13AD">
        <w:rPr>
          <w:rFonts w:ascii="TH SarabunPSK" w:hAnsi="TH SarabunPSK" w:cs="TH SarabunPSK"/>
          <w:sz w:val="28"/>
          <w:cs/>
        </w:rPr>
        <w:t xml:space="preserve">ที่มา </w:t>
      </w:r>
      <w:r w:rsidRPr="009C13AD">
        <w:rPr>
          <w:rFonts w:ascii="TH SarabunPSK" w:hAnsi="TH SarabunPSK" w:cs="TH SarabunPSK"/>
          <w:sz w:val="28"/>
        </w:rPr>
        <w:t>:</w:t>
      </w:r>
      <w:r w:rsidRPr="009C13AD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</w:t>
      </w:r>
      <w:r w:rsidRPr="009C13AD">
        <w:rPr>
          <w:rFonts w:ascii="TH SarabunPSK" w:hAnsi="TH SarabunPSK" w:cs="TH SarabunPSK" w:hint="cs"/>
          <w:sz w:val="28"/>
          <w:cs/>
        </w:rPr>
        <w:t>พระนครศรีอยุธย</w:t>
      </w:r>
      <w:r w:rsidR="00E25AB5" w:rsidRPr="009C13AD">
        <w:rPr>
          <w:rFonts w:ascii="TH SarabunPSK" w:hAnsi="TH SarabunPSK" w:cs="TH SarabunPSK" w:hint="cs"/>
          <w:cs/>
        </w:rPr>
        <w:t>า</w:t>
      </w:r>
    </w:p>
    <w:p w:rsidR="003C04A5" w:rsidRPr="003C04A5" w:rsidRDefault="003C04A5" w:rsidP="009C13AD">
      <w:pPr>
        <w:ind w:right="-472"/>
        <w:rPr>
          <w:rFonts w:ascii="TH SarabunPSK" w:hAnsi="TH SarabunPSK" w:cs="TH SarabunPSK"/>
          <w:sz w:val="28"/>
        </w:rPr>
      </w:pPr>
      <w:r w:rsidRPr="003C04A5">
        <w:rPr>
          <w:rFonts w:ascii="TH SarabunPSK" w:hAnsi="TH SarabunPSK" w:cs="TH SarabunPSK"/>
          <w:cs/>
        </w:rPr>
        <w:t xml:space="preserve">รูปที่ ๓ </w:t>
      </w:r>
      <w:r w:rsidRPr="003C04A5">
        <w:rPr>
          <w:rFonts w:ascii="TH SarabunPSK" w:hAnsi="TH SarabunPSK" w:cs="TH SarabunPSK"/>
          <w:cs/>
        </w:rPr>
        <w:tab/>
        <w:t>จำนวนผู้ป่วยด้วยโรคอุจจาระร่วง จำแนกรายเดือน ในจังหวัดพระนครศรีอยุธยา ๒๕</w:t>
      </w:r>
      <w:r w:rsidRPr="003C04A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sz w:val="28"/>
          <w:cs/>
        </w:rPr>
        <w:t>๑</w:t>
      </w:r>
    </w:p>
    <w:p w:rsidR="009C13AD" w:rsidRPr="003C04A5" w:rsidRDefault="009C13AD" w:rsidP="00CF6DB3">
      <w:pPr>
        <w:rPr>
          <w:rFonts w:ascii="TH SarabunPSK" w:hAnsi="TH SarabunPSK" w:cs="TH SarabunPSK"/>
          <w:noProof/>
        </w:rPr>
      </w:pPr>
      <w:r w:rsidRPr="003C04A5">
        <w:rPr>
          <w:noProof/>
        </w:rPr>
        <w:drawing>
          <wp:inline distT="0" distB="0" distL="0" distR="0" wp14:anchorId="6F5B335C" wp14:editId="18CE4CBB">
            <wp:extent cx="6134100" cy="2447925"/>
            <wp:effectExtent l="0" t="0" r="19050" b="9525"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3282" w:rsidRPr="003C04A5" w:rsidRDefault="009C024F" w:rsidP="009C024F">
      <w:pPr>
        <w:rPr>
          <w:rFonts w:ascii="TH SarabunPSK" w:hAnsi="TH SarabunPSK" w:cs="TH SarabunPSK"/>
          <w:b/>
          <w:bCs/>
        </w:rPr>
      </w:pPr>
      <w:r w:rsidRPr="003C04A5">
        <w:rPr>
          <w:rFonts w:ascii="TH SarabunPSK" w:hAnsi="TH SarabunPSK" w:cs="TH SarabunPSK"/>
          <w:sz w:val="28"/>
          <w:cs/>
        </w:rPr>
        <w:t xml:space="preserve">ที่มา </w:t>
      </w:r>
      <w:r w:rsidRPr="003C04A5">
        <w:rPr>
          <w:rFonts w:ascii="TH SarabunPSK" w:hAnsi="TH SarabunPSK" w:cs="TH SarabunPSK"/>
          <w:sz w:val="28"/>
        </w:rPr>
        <w:t>:</w:t>
      </w:r>
      <w:r w:rsidRPr="003C04A5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</w:t>
      </w:r>
      <w:r w:rsidRPr="003C04A5">
        <w:rPr>
          <w:rFonts w:ascii="TH SarabunPSK" w:hAnsi="TH SarabunPSK" w:cs="TH SarabunPSK" w:hint="cs"/>
          <w:sz w:val="28"/>
          <w:cs/>
        </w:rPr>
        <w:t>พระนครศรีอยุธยา</w:t>
      </w:r>
    </w:p>
    <w:p w:rsidR="009C13AD" w:rsidRDefault="009C13AD" w:rsidP="009C024F">
      <w:pPr>
        <w:rPr>
          <w:rFonts w:ascii="TH SarabunPSK" w:hAnsi="TH SarabunPSK" w:cs="TH SarabunPSK"/>
          <w:b/>
          <w:bCs/>
          <w:color w:val="FF0000"/>
        </w:rPr>
      </w:pPr>
    </w:p>
    <w:p w:rsidR="005B3D1C" w:rsidRDefault="005B3D1C" w:rsidP="009C024F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9B5496" w:rsidRDefault="009C024F" w:rsidP="009C024F">
      <w:pPr>
        <w:rPr>
          <w:rFonts w:ascii="TH SarabunPSK" w:hAnsi="TH SarabunPSK" w:cs="TH SarabunPSK"/>
          <w:b/>
          <w:bCs/>
          <w:cs/>
        </w:rPr>
      </w:pPr>
      <w:r w:rsidRPr="009B5496">
        <w:rPr>
          <w:rFonts w:ascii="TH SarabunPSK" w:hAnsi="TH SarabunPSK" w:cs="TH SarabunPSK" w:hint="cs"/>
          <w:b/>
          <w:bCs/>
          <w:cs/>
        </w:rPr>
        <w:t>๒. โรคไข้ไม่ทราบสาเหตุ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</w:rPr>
      </w:pPr>
    </w:p>
    <w:p w:rsidR="009B5496" w:rsidRPr="009B5496" w:rsidRDefault="009C024F" w:rsidP="009B5496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B5496" w:rsidRPr="009B5496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9B5496" w:rsidRPr="009B5496">
        <w:rPr>
          <w:rFonts w:ascii="TH SarabunPSK" w:eastAsia="Calibri" w:hAnsi="TH SarabunPSK" w:cs="TH SarabunPSK"/>
          <w:cs/>
        </w:rPr>
        <w:t>สสจ</w:t>
      </w:r>
      <w:proofErr w:type="spellEnd"/>
      <w:r w:rsidR="009B5496" w:rsidRPr="009B5496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="009B5496" w:rsidRPr="009B5496">
        <w:rPr>
          <w:rFonts w:ascii="TH SarabunPSK" w:eastAsia="Calibri" w:hAnsi="TH SarabunPSK" w:cs="TH SarabunPSK"/>
        </w:rPr>
        <w:t xml:space="preserve">Pyrexia  </w:t>
      </w:r>
      <w:r w:rsidR="009B5496" w:rsidRPr="009B5496">
        <w:rPr>
          <w:rFonts w:ascii="TH SarabunPSK" w:eastAsia="Calibri" w:hAnsi="TH SarabunPSK" w:cs="TH SarabunPSK" w:hint="cs"/>
          <w:cs/>
        </w:rPr>
        <w:t>จำนวนทั้งสิ้น ๔๑๖๘ ราย  คิดเป็นอัตราป่วย   ๕๑๔.๓๖  ต่อประชากรแสนคน ไม่มีรายงานผู้ป่วยเสียชีวิต</w:t>
      </w:r>
    </w:p>
    <w:p w:rsidR="009B5496" w:rsidRPr="009B5496" w:rsidRDefault="009B5496" w:rsidP="009B5496">
      <w:pPr>
        <w:jc w:val="thaiDistribute"/>
        <w:rPr>
          <w:rFonts w:ascii="TH SarabunPSK" w:eastAsia="Calibri" w:hAnsi="TH SarabunPSK" w:cs="TH SarabunPSK"/>
        </w:rPr>
      </w:pPr>
      <w:r w:rsidRPr="009B5496">
        <w:rPr>
          <w:rFonts w:ascii="TH SarabunPSK" w:eastAsia="Calibri" w:hAnsi="TH SarabunPSK" w:cs="TH SarabunPSK"/>
          <w:cs/>
        </w:rPr>
        <w:t xml:space="preserve">       พบผู้ป่วยเพศหญิงมากกว่าเพศชาย  โดยพบเพศหญิง๒๑๑๒  ราย  เพศชาย ๒๐๕๖  ราย  อัตราส่วนเพศหญิงต่อเพศชาย  เท่ากับ  ๑.๐๓ : ๑</w:t>
      </w:r>
    </w:p>
    <w:p w:rsidR="009B5496" w:rsidRPr="009B5496" w:rsidRDefault="009B5496" w:rsidP="009B5496">
      <w:pPr>
        <w:jc w:val="thaiDistribute"/>
        <w:rPr>
          <w:rFonts w:ascii="TH SarabunPSK" w:eastAsia="Calibri" w:hAnsi="TH SarabunPSK" w:cs="TH SarabunPSK"/>
        </w:rPr>
      </w:pPr>
      <w:r w:rsidRPr="009B5496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9B5496">
        <w:rPr>
          <w:rFonts w:ascii="TH SarabunPSK" w:eastAsia="Calibri" w:hAnsi="TH SarabunPSK" w:cs="TH SarabunPSK"/>
          <w:cs/>
        </w:rPr>
        <w:t>กลุ่มอายุที่พบสูงสุดคือกลุ่มอายุ ๐ - ๔  ปี  คิดเป็นอัตราป่วย ๒๔๖๗.๖๙ ต่อประชากรแสนคน รองลงมาคือ กลุ่มอายุ  ๕ - ๙ 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๑๐ - ๑๔ 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๑๕ -  ๒๔ 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๒๕ - ๓๔ 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๖๕  ปี ขึ้นไป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๕๕ -  ๖๔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๓๕ - ๔๔ ปี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๔๕ - ๕๔  ปี  อัตราป่วยเท่ากับ  ๑๕๑๖.๓๕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๙๐๓.๒๔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๖๐๔.๓๙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๓๑๘.๓๓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๒๖๓.๙๑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>๒๐๖.๖๘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 xml:space="preserve">๑๙๖.๒๙  และ ๑๗๘.๙๘  ต่อประชากรแสนคน ตามลำดับ </w:t>
      </w:r>
    </w:p>
    <w:p w:rsidR="009C024F" w:rsidRPr="005440DF" w:rsidRDefault="009C024F" w:rsidP="009B5496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B5496" w:rsidRPr="009B5496">
        <w:rPr>
          <w:rFonts w:ascii="TH SarabunPSK" w:hAnsi="TH SarabunPSK" w:cs="TH SarabunPSK"/>
          <w:cs/>
        </w:rPr>
        <w:t xml:space="preserve">พบผู้ป่วยสูงสุดในเดือน กันยายนจำนวนผู้ป่วย เท่ากับ ๗๙๓ ราย  จำนวนผู้ป่วยเดือนนี้( กันยายน ) มากกว่าเดือนที่แล้ว (สิงหาคม) จำนวนผู้ป่วยเดือนนี้ ( กันยายน ) เท่ากับ ๗๙๓ ส่วนเดือนที่แล้ว (สิงหาคม ) เท่ากับ ๗๓๗ ราย   โดยมีรายงานผู้ป่วยเดือน  มกราคม  ๓๒๑ ราย กุมภาพันธ์  ๒๕๓ ราย มีนาคม  ๒๗๕ ราย เมษายน  ๒๐๕ ราย พฤษภาคม  ๓๒๑ ราย มิถุนายน  ๖๑๕ ราย </w:t>
      </w:r>
      <w:proofErr w:type="spellStart"/>
      <w:r w:rsidR="009B5496" w:rsidRPr="009B5496">
        <w:rPr>
          <w:rFonts w:ascii="TH SarabunPSK" w:hAnsi="TH SarabunPSK" w:cs="TH SarabunPSK"/>
          <w:cs/>
        </w:rPr>
        <w:t>กรกฏาคม</w:t>
      </w:r>
      <w:proofErr w:type="spellEnd"/>
      <w:r w:rsidR="009B5496" w:rsidRPr="009B5496">
        <w:rPr>
          <w:rFonts w:ascii="TH SarabunPSK" w:hAnsi="TH SarabunPSK" w:cs="TH SarabunPSK"/>
          <w:cs/>
        </w:rPr>
        <w:t xml:space="preserve">  ๖๔๘ ราย สิงหาคม  ๗๓๗ ราย กันยายน  ๗๙๓ ราย</w:t>
      </w:r>
    </w:p>
    <w:p w:rsidR="009C024F" w:rsidRPr="005440DF" w:rsidRDefault="009B5496" w:rsidP="009C024F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eastAsia="Calibri" w:hAnsi="TH SarabunPSK" w:cs="TH SarabunPSK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ab/>
      </w:r>
      <w:r w:rsidRPr="009B5496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๗๗๖ ราย โรงพยาบาลทั่วไป  เท่ากับ ๗๑๖ ราย  โรงพยาบาลชุมชน  เท่ากับ ๒๔๑๙ ราย   </w:t>
      </w:r>
      <w:r>
        <w:rPr>
          <w:rFonts w:ascii="TH SarabunPSK" w:eastAsia="Calibri" w:hAnsi="TH SarabunPSK" w:cs="TH SarabunPSK" w:hint="cs"/>
          <w:cs/>
        </w:rPr>
        <w:t>โรงพยาบาลส่งเสริมสุขภาพตำบล</w:t>
      </w:r>
      <w:r w:rsidRPr="009B5496">
        <w:rPr>
          <w:rFonts w:ascii="TH SarabunPSK" w:eastAsia="Calibri" w:hAnsi="TH SarabunPSK" w:cs="TH SarabunPSK"/>
          <w:cs/>
        </w:rPr>
        <w:t xml:space="preserve">  เท่ากับ ๒๕๖ ราย  คลินิก โรงพยาบาลเอกชน  เท่ากับ ๑ ราย </w:t>
      </w:r>
      <w:r w:rsidR="009C024F" w:rsidRPr="005440DF">
        <w:rPr>
          <w:rFonts w:ascii="TH SarabunPSK" w:hAnsi="TH SarabunPSK" w:cs="TH SarabunPSK" w:hint="cs"/>
          <w:color w:val="FF0000"/>
          <w:cs/>
        </w:rPr>
        <w:tab/>
      </w:r>
    </w:p>
    <w:p w:rsidR="009B5496" w:rsidRPr="009B5496" w:rsidRDefault="009B5496" w:rsidP="009B5496">
      <w:pPr>
        <w:jc w:val="thaiDistribute"/>
        <w:rPr>
          <w:rFonts w:ascii="TH SarabunPSK" w:eastAsia="Calibri" w:hAnsi="TH SarabunPSK" w:cs="TH SarabunPSK"/>
        </w:rPr>
      </w:pPr>
      <w:r w:rsidRPr="009B5496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9B5496">
        <w:rPr>
          <w:rFonts w:ascii="TH SarabunPSK" w:eastAsia="Calibri" w:hAnsi="TH SarabunPSK" w:cs="TH SarabunPSK"/>
          <w:cs/>
        </w:rPr>
        <w:t>อำเภอที่มีอัตราป่วยต่อประชากรแสนคนสูงสุดคืออำเภอ   นครหลวง อัตราป่วยเท่ากับ ๑</w:t>
      </w:r>
      <w:r w:rsidRPr="009B5496">
        <w:rPr>
          <w:rFonts w:ascii="TH SarabunPSK" w:eastAsia="Calibri" w:hAnsi="TH SarabunPSK" w:cs="TH SarabunPSK"/>
        </w:rPr>
        <w:t>,</w:t>
      </w:r>
      <w:r w:rsidRPr="009B5496">
        <w:rPr>
          <w:rFonts w:ascii="TH SarabunPSK" w:eastAsia="Calibri" w:hAnsi="TH SarabunPSK" w:cs="TH SarabunPSK" w:hint="cs"/>
          <w:cs/>
        </w:rPr>
        <w:t>๑๔๓.๘๐  ต่อประชากรแสนคน รองลงมาคือ   อำเภอ ภาชี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บางซ้าย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เสนา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อุทัย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บางปะอิน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มหาราช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บ้านแพรก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ท่าเรือ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บางไทร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บางปะหัน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บางบาล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ผักไห่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>อำเภอ วังน้อย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 xml:space="preserve">อัตราป่วยเท่ากับ  ๑๐๑๙.๔๙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๘๑๔.๖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๗๕๐.๐๖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๖๖๘.๑๓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๕๗๕.๑๘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๕๗๒.๖๔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๕๒๔.๘๒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๔๙๔.๘๗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๔๙๐.๓๘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๔๕๑.๘๑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๓๕๘.๔๒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๓๓๔.๓๓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๒๓๘.๔๓ </w:t>
      </w:r>
      <w:r w:rsidRPr="009B5496">
        <w:rPr>
          <w:rFonts w:ascii="TH SarabunPSK" w:eastAsia="Calibri" w:hAnsi="TH SarabunPSK" w:cs="TH SarabunPSK"/>
        </w:rPr>
        <w:t xml:space="preserve">, </w:t>
      </w:r>
      <w:r w:rsidRPr="009B5496">
        <w:rPr>
          <w:rFonts w:ascii="TH SarabunPSK" w:eastAsia="Calibri" w:hAnsi="TH SarabunPSK" w:cs="TH SarabunPSK" w:hint="cs"/>
          <w:cs/>
        </w:rPr>
        <w:t xml:space="preserve"> ๑๙๑.๒๖ </w:t>
      </w:r>
      <w:r w:rsidRPr="009B5496">
        <w:rPr>
          <w:rFonts w:ascii="TH SarabunPSK" w:eastAsia="Calibri" w:hAnsi="TH SarabunPSK" w:cs="TH SarabunPSK"/>
        </w:rPr>
        <w:t xml:space="preserve">,  </w:t>
      </w:r>
      <w:r w:rsidRPr="009B5496">
        <w:rPr>
          <w:rFonts w:ascii="TH SarabunPSK" w:eastAsia="Calibri" w:hAnsi="TH SarabunPSK" w:cs="TH SarabunPSK" w:hint="cs"/>
          <w:cs/>
        </w:rPr>
        <w:t xml:space="preserve">๑๓๕.๓๓ </w:t>
      </w:r>
      <w:r w:rsidRPr="009B5496">
        <w:rPr>
          <w:rFonts w:ascii="TH SarabunPSK" w:eastAsia="Calibri" w:hAnsi="TH SarabunPSK" w:cs="TH SarabunPSK"/>
        </w:rPr>
        <w:t xml:space="preserve">,   </w:t>
      </w:r>
      <w:r w:rsidRPr="009B5496">
        <w:rPr>
          <w:rFonts w:ascii="TH SarabunPSK" w:eastAsia="Calibri" w:hAnsi="TH SarabunPSK" w:cs="TH SarabunPSK" w:hint="cs"/>
          <w:cs/>
        </w:rPr>
        <w:t xml:space="preserve">ราย ตามลำดับ  </w:t>
      </w:r>
    </w:p>
    <w:p w:rsidR="009B5496" w:rsidRPr="009B5496" w:rsidRDefault="009B5496" w:rsidP="009B5496">
      <w:pPr>
        <w:jc w:val="thaiDistribute"/>
        <w:rPr>
          <w:rFonts w:ascii="TH SarabunPSK" w:eastAsia="Calibri" w:hAnsi="TH SarabunPSK" w:cs="TH SarabunPSK"/>
        </w:rPr>
      </w:pP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B5496" w:rsidRDefault="009B5496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B5496" w:rsidRDefault="009B5496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B5496" w:rsidRDefault="009B5496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B5496" w:rsidRPr="005440DF" w:rsidRDefault="009B5496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363282" w:rsidRPr="005440DF" w:rsidRDefault="00363282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C024F" w:rsidRPr="009B5496" w:rsidRDefault="009B5496" w:rsidP="009C024F">
      <w:pPr>
        <w:ind w:right="-472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2098048" behindDoc="1" locked="0" layoutInCell="1" allowOverlap="1" wp14:anchorId="653AB014" wp14:editId="1781DE63">
            <wp:simplePos x="0" y="0"/>
            <wp:positionH relativeFrom="column">
              <wp:posOffset>-99060</wp:posOffset>
            </wp:positionH>
            <wp:positionV relativeFrom="paragraph">
              <wp:posOffset>645160</wp:posOffset>
            </wp:positionV>
            <wp:extent cx="6076950" cy="22288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9B5496">
        <w:rPr>
          <w:rFonts w:ascii="TH SarabunPSK" w:hAnsi="TH SarabunPSK" w:cs="TH SarabunPSK"/>
          <w:cs/>
        </w:rPr>
        <w:t>รูปที่ ๑</w:t>
      </w:r>
      <w:r w:rsidR="009C024F" w:rsidRPr="009B5496">
        <w:rPr>
          <w:rFonts w:ascii="TH SarabunPSK" w:hAnsi="TH SarabunPSK" w:cs="TH SarabunPSK"/>
        </w:rPr>
        <w:t xml:space="preserve"> </w:t>
      </w:r>
      <w:r w:rsidR="009C024F" w:rsidRPr="009B5496">
        <w:rPr>
          <w:rFonts w:ascii="TH SarabunPSK" w:hAnsi="TH SarabunPSK" w:cs="TH SarabunPSK"/>
          <w:cs/>
        </w:rPr>
        <w:tab/>
        <w:t>อัตราป่วยด้วยโรค</w:t>
      </w:r>
      <w:r w:rsidR="009C024F" w:rsidRPr="009B5496">
        <w:rPr>
          <w:rFonts w:ascii="TH SarabunPSK" w:hAnsi="TH SarabunPSK" w:cs="TH SarabunPSK" w:hint="cs"/>
          <w:cs/>
        </w:rPr>
        <w:t>ไข้ไม่ทราบสาเหตุ</w:t>
      </w:r>
      <w:r w:rsidR="009C024F" w:rsidRPr="009B5496">
        <w:rPr>
          <w:rFonts w:ascii="TH SarabunPSK" w:hAnsi="TH SarabunPSK" w:cs="TH SarabunPSK"/>
          <w:cs/>
        </w:rPr>
        <w:t xml:space="preserve">ต่อประชากรแสนคน ในจังหวัดพระนครศรีอยุธยา </w:t>
      </w:r>
    </w:p>
    <w:p w:rsidR="009C024F" w:rsidRPr="009B5496" w:rsidRDefault="009C024F" w:rsidP="00946667">
      <w:pPr>
        <w:ind w:right="-472" w:firstLine="720"/>
        <w:rPr>
          <w:rFonts w:ascii="TH SarabunPSK" w:hAnsi="TH SarabunPSK" w:cs="TH SarabunPSK"/>
          <w:cs/>
        </w:rPr>
      </w:pPr>
      <w:r w:rsidRPr="009B5496">
        <w:rPr>
          <w:rFonts w:ascii="TH SarabunPSK" w:hAnsi="TH SarabunPSK" w:cs="TH SarabunPSK"/>
          <w:cs/>
        </w:rPr>
        <w:t>ปี พ.ศ. ๒๕๔</w:t>
      </w:r>
      <w:r w:rsidRPr="009B5496">
        <w:rPr>
          <w:rFonts w:ascii="TH SarabunPSK" w:hAnsi="TH SarabunPSK" w:cs="TH SarabunPSK" w:hint="cs"/>
          <w:cs/>
        </w:rPr>
        <w:t>๖</w:t>
      </w:r>
      <w:r w:rsidRPr="009B5496">
        <w:rPr>
          <w:rFonts w:ascii="TH SarabunPSK" w:hAnsi="TH SarabunPSK" w:cs="TH SarabunPSK"/>
        </w:rPr>
        <w:t xml:space="preserve"> – </w:t>
      </w:r>
      <w:r w:rsidR="005457CC" w:rsidRPr="009B5496">
        <w:rPr>
          <w:rFonts w:ascii="TH SarabunPSK" w:hAnsi="TH SarabunPSK" w:cs="TH SarabunPSK"/>
          <w:cs/>
        </w:rPr>
        <w:t>๒๕</w:t>
      </w:r>
      <w:r w:rsidR="005457CC" w:rsidRPr="009B5496">
        <w:rPr>
          <w:rFonts w:ascii="TH SarabunPSK" w:hAnsi="TH SarabunPSK" w:cs="TH SarabunPSK" w:hint="cs"/>
          <w:cs/>
        </w:rPr>
        <w:t>๖</w:t>
      </w:r>
      <w:r w:rsidR="005B3D1C">
        <w:rPr>
          <w:rFonts w:ascii="TH SarabunPSK" w:hAnsi="TH SarabunPSK" w:cs="TH SarabunPSK"/>
          <w:cs/>
        </w:rPr>
        <w:t>๑</w:t>
      </w:r>
      <w:r w:rsidR="005B3D1C">
        <w:rPr>
          <w:rFonts w:ascii="TH SarabunPSK" w:hAnsi="TH SarabunPSK" w:cs="TH SarabunPSK"/>
        </w:rPr>
        <w:t xml:space="preserve"> </w:t>
      </w:r>
      <w:r w:rsidR="005B3D1C">
        <w:rPr>
          <w:rFonts w:ascii="TH SarabunPSK" w:hAnsi="TH SarabunPSK" w:cs="TH SarabunPSK" w:hint="cs"/>
          <w:cs/>
        </w:rPr>
        <w:t xml:space="preserve">(๑ ม.ค. </w:t>
      </w:r>
      <w:r w:rsidR="005B3D1C">
        <w:rPr>
          <w:rFonts w:ascii="TH SarabunPSK" w:hAnsi="TH SarabunPSK" w:cs="TH SarabunPSK"/>
          <w:cs/>
        </w:rPr>
        <w:t>–</w:t>
      </w:r>
      <w:r w:rsidR="005B3D1C">
        <w:rPr>
          <w:rFonts w:ascii="TH SarabunPSK" w:hAnsi="TH SarabunPSK" w:cs="TH SarabunPSK" w:hint="cs"/>
          <w:cs/>
        </w:rPr>
        <w:t xml:space="preserve"> ๓๐.ก.ย.)</w:t>
      </w:r>
    </w:p>
    <w:p w:rsidR="009C024F" w:rsidRPr="009B5496" w:rsidRDefault="009C024F" w:rsidP="009C024F">
      <w:pPr>
        <w:rPr>
          <w:rFonts w:ascii="TH SarabunPSK" w:hAnsi="TH SarabunPSK" w:cs="TH SarabunPSK"/>
          <w:cs/>
        </w:rPr>
      </w:pPr>
      <w:r w:rsidRPr="009B5496">
        <w:rPr>
          <w:rFonts w:ascii="TH SarabunPSK" w:hAnsi="TH SarabunPSK" w:cs="TH SarabunPSK"/>
          <w:cs/>
        </w:rPr>
        <w:t xml:space="preserve">ที่มา </w:t>
      </w:r>
      <w:r w:rsidRPr="009B5496">
        <w:rPr>
          <w:rFonts w:ascii="TH SarabunPSK" w:hAnsi="TH SarabunPSK" w:cs="TH SarabunPSK"/>
        </w:rPr>
        <w:t>:</w:t>
      </w:r>
      <w:r w:rsidRPr="009B5496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9B5496">
        <w:rPr>
          <w:rFonts w:ascii="TH SarabunPSK" w:hAnsi="TH SarabunPSK" w:cs="TH SarabunPSK" w:hint="cs"/>
          <w:cs/>
        </w:rPr>
        <w:t>พระนครศรีอยุธยา</w:t>
      </w:r>
    </w:p>
    <w:p w:rsidR="00363282" w:rsidRPr="005440DF" w:rsidRDefault="00363282" w:rsidP="009C024F">
      <w:pPr>
        <w:rPr>
          <w:rFonts w:ascii="TH SarabunPSK" w:hAnsi="TH SarabunPSK" w:cs="TH SarabunPSK"/>
          <w:color w:val="FF0000"/>
          <w:spacing w:val="-4"/>
        </w:rPr>
      </w:pPr>
    </w:p>
    <w:p w:rsidR="00363282" w:rsidRPr="005440DF" w:rsidRDefault="00363282" w:rsidP="009C024F">
      <w:pPr>
        <w:rPr>
          <w:rFonts w:ascii="TH SarabunPSK" w:hAnsi="TH SarabunPSK" w:cs="TH SarabunPSK"/>
          <w:color w:val="FF0000"/>
          <w:spacing w:val="-4"/>
        </w:rPr>
      </w:pPr>
    </w:p>
    <w:p w:rsidR="00363282" w:rsidRPr="005440DF" w:rsidRDefault="00363282" w:rsidP="009C024F">
      <w:pPr>
        <w:rPr>
          <w:rFonts w:ascii="TH SarabunPSK" w:hAnsi="TH SarabunPSK" w:cs="TH SarabunPSK"/>
          <w:color w:val="FF0000"/>
          <w:spacing w:val="-4"/>
        </w:rPr>
      </w:pPr>
    </w:p>
    <w:p w:rsidR="009C024F" w:rsidRPr="005B3D1C" w:rsidRDefault="005B3D1C" w:rsidP="009C024F">
      <w:pPr>
        <w:rPr>
          <w:rFonts w:ascii="TH SarabunPSK" w:hAnsi="TH SarabunPSK" w:cs="TH SarabunPSK"/>
          <w:color w:val="000000" w:themeColor="text1"/>
          <w:spacing w:val="-4"/>
        </w:rPr>
      </w:pPr>
      <w:r>
        <w:rPr>
          <w:noProof/>
        </w:rPr>
        <w:drawing>
          <wp:anchor distT="0" distB="0" distL="114300" distR="114300" simplePos="0" relativeHeight="252099072" behindDoc="1" locked="0" layoutInCell="1" allowOverlap="1" wp14:anchorId="292BF398" wp14:editId="162CC7B1">
            <wp:simplePos x="0" y="0"/>
            <wp:positionH relativeFrom="column">
              <wp:posOffset>-51435</wp:posOffset>
            </wp:positionH>
            <wp:positionV relativeFrom="paragraph">
              <wp:posOffset>655320</wp:posOffset>
            </wp:positionV>
            <wp:extent cx="5619750" cy="2257425"/>
            <wp:effectExtent l="0" t="0" r="19050" b="9525"/>
            <wp:wrapThrough wrapText="bothSides">
              <wp:wrapPolygon edited="0">
                <wp:start x="0" y="0"/>
                <wp:lineTo x="0" y="21509"/>
                <wp:lineTo x="21600" y="21509"/>
                <wp:lineTo x="21600" y="0"/>
                <wp:lineTo x="0" y="0"/>
              </wp:wrapPolygon>
            </wp:wrapThrough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5B3D1C">
        <w:rPr>
          <w:rFonts w:ascii="TH SarabunPSK" w:hAnsi="TH SarabunPSK" w:cs="TH SarabunPSK"/>
          <w:color w:val="000000" w:themeColor="text1"/>
          <w:spacing w:val="-4"/>
          <w:cs/>
        </w:rPr>
        <w:t xml:space="preserve">รูปที่ ๒ </w:t>
      </w:r>
      <w:r w:rsidR="009C024F" w:rsidRPr="005B3D1C">
        <w:rPr>
          <w:rFonts w:ascii="TH SarabunPSK" w:hAnsi="TH SarabunPSK" w:cs="TH SarabunPSK"/>
          <w:color w:val="000000" w:themeColor="text1"/>
          <w:spacing w:val="-4"/>
          <w:cs/>
        </w:rPr>
        <w:tab/>
        <w:t>อัตราป่วยโรค</w:t>
      </w:r>
      <w:r w:rsidR="009C024F" w:rsidRPr="005B3D1C">
        <w:rPr>
          <w:rFonts w:ascii="TH SarabunPSK" w:hAnsi="TH SarabunPSK" w:cs="TH SarabunPSK" w:hint="cs"/>
          <w:color w:val="000000" w:themeColor="text1"/>
          <w:cs/>
        </w:rPr>
        <w:t>ไข้ไม่ทราบสาเหตุ</w:t>
      </w:r>
      <w:r w:rsidR="009C024F" w:rsidRPr="005B3D1C">
        <w:rPr>
          <w:rFonts w:ascii="TH SarabunPSK" w:hAnsi="TH SarabunPSK" w:cs="TH SarabunPSK"/>
          <w:color w:val="000000" w:themeColor="text1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9C024F" w:rsidRDefault="009C024F" w:rsidP="009C024F">
      <w:pPr>
        <w:ind w:firstLine="720"/>
        <w:rPr>
          <w:rFonts w:ascii="TH SarabunPSK" w:hAnsi="TH SarabunPSK" w:cs="TH SarabunPSK"/>
          <w:color w:val="000000" w:themeColor="text1"/>
          <w:spacing w:val="-4"/>
        </w:rPr>
      </w:pPr>
      <w:r w:rsidRPr="005B3D1C">
        <w:rPr>
          <w:rFonts w:ascii="TH SarabunPSK" w:hAnsi="TH SarabunPSK" w:cs="TH SarabunPSK"/>
          <w:color w:val="000000" w:themeColor="text1"/>
          <w:spacing w:val="-4"/>
          <w:cs/>
        </w:rPr>
        <w:t>พ.ศ. ๒๕</w:t>
      </w:r>
      <w:r w:rsidRPr="005B3D1C">
        <w:rPr>
          <w:rFonts w:ascii="TH SarabunPSK" w:hAnsi="TH SarabunPSK" w:cs="TH SarabunPSK" w:hint="cs"/>
          <w:color w:val="000000" w:themeColor="text1"/>
          <w:spacing w:val="-4"/>
          <w:cs/>
        </w:rPr>
        <w:t>๕๓</w:t>
      </w:r>
      <w:r w:rsidRPr="005B3D1C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Pr="005B3D1C">
        <w:rPr>
          <w:rFonts w:ascii="TH SarabunPSK" w:hAnsi="TH SarabunPSK" w:cs="TH SarabunPSK"/>
          <w:color w:val="000000" w:themeColor="text1"/>
          <w:spacing w:val="-4"/>
        </w:rPr>
        <w:t>–</w:t>
      </w:r>
      <w:r w:rsidR="0087056E" w:rsidRPr="005B3D1C">
        <w:rPr>
          <w:rFonts w:ascii="TH SarabunPSK" w:hAnsi="TH SarabunPSK" w:cs="TH SarabunPSK"/>
          <w:color w:val="000000" w:themeColor="text1"/>
          <w:spacing w:val="-4"/>
          <w:cs/>
        </w:rPr>
        <w:t xml:space="preserve"> ๒๕</w:t>
      </w:r>
      <w:r w:rsidR="0087056E" w:rsidRPr="005B3D1C">
        <w:rPr>
          <w:rFonts w:ascii="TH SarabunPSK" w:hAnsi="TH SarabunPSK" w:cs="TH SarabunPSK" w:hint="cs"/>
          <w:color w:val="000000" w:themeColor="text1"/>
          <w:spacing w:val="-4"/>
          <w:cs/>
        </w:rPr>
        <w:t>๖</w:t>
      </w:r>
      <w:r w:rsidR="005B3D1C">
        <w:rPr>
          <w:rFonts w:ascii="TH SarabunPSK" w:hAnsi="TH SarabunPSK" w:cs="TH SarabunPSK" w:hint="cs"/>
          <w:color w:val="000000" w:themeColor="text1"/>
          <w:spacing w:val="-4"/>
          <w:cs/>
        </w:rPr>
        <w:t>๑</w:t>
      </w:r>
      <w:r w:rsidR="005B3D1C" w:rsidRPr="005B3D1C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5B3D1C" w:rsidRPr="005B3D1C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5B3D1C" w:rsidRPr="005B3D1C">
        <w:rPr>
          <w:rFonts w:ascii="TH SarabunPSK" w:hAnsi="TH SarabunPSK" w:cs="TH SarabunPSK"/>
          <w:color w:val="000000" w:themeColor="text1"/>
          <w:cs/>
        </w:rPr>
        <w:t>–</w:t>
      </w:r>
      <w:r w:rsidR="005B3D1C" w:rsidRPr="005B3D1C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9C024F" w:rsidRPr="005440DF" w:rsidRDefault="009C024F" w:rsidP="009C024F">
      <w:pPr>
        <w:rPr>
          <w:color w:val="FF0000"/>
        </w:rPr>
      </w:pPr>
      <w:r w:rsidRPr="005B3D1C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B3D1C">
        <w:rPr>
          <w:rFonts w:ascii="TH SarabunPSK" w:hAnsi="TH SarabunPSK" w:cs="TH SarabunPSK"/>
          <w:color w:val="000000" w:themeColor="text1"/>
        </w:rPr>
        <w:t>:</w:t>
      </w:r>
      <w:r w:rsidRPr="005B3D1C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B3D1C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795D81" w:rsidRPr="005440DF" w:rsidRDefault="00795D81" w:rsidP="009C024F">
      <w:pPr>
        <w:rPr>
          <w:color w:val="FF0000"/>
          <w:sz w:val="16"/>
          <w:szCs w:val="16"/>
        </w:rPr>
      </w:pPr>
    </w:p>
    <w:p w:rsidR="00795D81" w:rsidRPr="005440DF" w:rsidRDefault="00795D81" w:rsidP="009C024F">
      <w:pPr>
        <w:rPr>
          <w:color w:val="FF0000"/>
          <w:sz w:val="16"/>
          <w:szCs w:val="16"/>
        </w:rPr>
      </w:pPr>
    </w:p>
    <w:p w:rsidR="00795D81" w:rsidRPr="005440DF" w:rsidRDefault="00795D81" w:rsidP="009C024F">
      <w:pPr>
        <w:rPr>
          <w:color w:val="FF0000"/>
          <w:sz w:val="16"/>
          <w:szCs w:val="16"/>
        </w:rPr>
      </w:pPr>
    </w:p>
    <w:p w:rsidR="00795D81" w:rsidRDefault="00795D81" w:rsidP="009C024F">
      <w:pPr>
        <w:rPr>
          <w:color w:val="FF0000"/>
          <w:sz w:val="16"/>
          <w:szCs w:val="16"/>
        </w:rPr>
      </w:pPr>
    </w:p>
    <w:p w:rsidR="005B3D1C" w:rsidRDefault="005B3D1C" w:rsidP="009C024F">
      <w:pPr>
        <w:rPr>
          <w:color w:val="FF0000"/>
          <w:sz w:val="16"/>
          <w:szCs w:val="16"/>
        </w:rPr>
      </w:pPr>
    </w:p>
    <w:p w:rsidR="005B3D1C" w:rsidRDefault="005B3D1C" w:rsidP="009C024F">
      <w:pPr>
        <w:rPr>
          <w:color w:val="FF0000"/>
          <w:sz w:val="16"/>
          <w:szCs w:val="16"/>
        </w:rPr>
      </w:pPr>
    </w:p>
    <w:p w:rsidR="005B3D1C" w:rsidRDefault="005B3D1C" w:rsidP="009C024F">
      <w:pPr>
        <w:rPr>
          <w:color w:val="FF0000"/>
          <w:sz w:val="16"/>
          <w:szCs w:val="16"/>
        </w:rPr>
      </w:pPr>
    </w:p>
    <w:p w:rsidR="005B3D1C" w:rsidRDefault="005B3D1C" w:rsidP="009C024F">
      <w:pPr>
        <w:rPr>
          <w:color w:val="FF0000"/>
          <w:sz w:val="16"/>
          <w:szCs w:val="16"/>
        </w:rPr>
      </w:pPr>
    </w:p>
    <w:p w:rsidR="005B3D1C" w:rsidRDefault="005B3D1C" w:rsidP="009C024F">
      <w:pPr>
        <w:rPr>
          <w:color w:val="FF0000"/>
          <w:sz w:val="16"/>
          <w:szCs w:val="16"/>
        </w:rPr>
      </w:pPr>
    </w:p>
    <w:p w:rsidR="005B3D1C" w:rsidRPr="005440DF" w:rsidRDefault="005B3D1C" w:rsidP="009C024F">
      <w:pPr>
        <w:rPr>
          <w:color w:val="FF0000"/>
          <w:sz w:val="16"/>
          <w:szCs w:val="16"/>
        </w:rPr>
      </w:pPr>
    </w:p>
    <w:p w:rsidR="00795D81" w:rsidRPr="005440DF" w:rsidRDefault="00795D81" w:rsidP="009C024F">
      <w:pPr>
        <w:rPr>
          <w:color w:val="FF0000"/>
          <w:sz w:val="16"/>
          <w:szCs w:val="16"/>
        </w:rPr>
      </w:pPr>
    </w:p>
    <w:p w:rsidR="009C024F" w:rsidRPr="005B3D1C" w:rsidRDefault="009C024F" w:rsidP="009C024F">
      <w:pPr>
        <w:ind w:right="-472"/>
        <w:rPr>
          <w:rFonts w:ascii="TH SarabunPSK" w:hAnsi="TH SarabunPSK" w:cs="TH SarabunPSK"/>
          <w:color w:val="000000" w:themeColor="text1"/>
        </w:rPr>
      </w:pPr>
      <w:r w:rsidRPr="005B3D1C">
        <w:rPr>
          <w:rFonts w:ascii="TH SarabunPSK" w:hAnsi="TH SarabunPSK" w:cs="TH SarabunPSK"/>
          <w:color w:val="000000" w:themeColor="text1"/>
          <w:cs/>
        </w:rPr>
        <w:lastRenderedPageBreak/>
        <w:t xml:space="preserve">รูปที่ ๓ </w:t>
      </w:r>
      <w:r w:rsidRPr="005B3D1C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5B3D1C">
        <w:rPr>
          <w:rFonts w:ascii="TH SarabunPSK" w:hAnsi="TH SarabunPSK" w:cs="TH SarabunPSK" w:hint="cs"/>
          <w:color w:val="000000" w:themeColor="text1"/>
          <w:cs/>
        </w:rPr>
        <w:t>ไข้ไม่ทราบสาเหตุ</w:t>
      </w:r>
      <w:r w:rsidRPr="005B3D1C">
        <w:rPr>
          <w:rFonts w:ascii="TH SarabunPSK" w:hAnsi="TH SarabunPSK" w:cs="TH SarabunPSK"/>
          <w:color w:val="000000" w:themeColor="text1"/>
          <w:cs/>
        </w:rPr>
        <w:t xml:space="preserve">จำแนกรายเดือน ในจังหวัดพระนครศรีอยุธยา </w:t>
      </w:r>
    </w:p>
    <w:p w:rsidR="005B3D1C" w:rsidRPr="005B3D1C" w:rsidRDefault="0014776E" w:rsidP="005B3D1C">
      <w:pPr>
        <w:ind w:right="-472" w:firstLine="720"/>
        <w:rPr>
          <w:rFonts w:ascii="TH SarabunPSK" w:hAnsi="TH SarabunPSK" w:cs="TH SarabunPSK"/>
          <w:color w:val="000000" w:themeColor="text1"/>
        </w:rPr>
      </w:pPr>
      <w:r w:rsidRPr="005B3D1C">
        <w:rPr>
          <w:noProof/>
          <w:color w:val="000000" w:themeColor="text1"/>
        </w:rPr>
        <w:drawing>
          <wp:anchor distT="0" distB="0" distL="114300" distR="114300" simplePos="0" relativeHeight="252008960" behindDoc="1" locked="0" layoutInCell="1" allowOverlap="1" wp14:anchorId="3648494B" wp14:editId="0E30A1A2">
            <wp:simplePos x="0" y="0"/>
            <wp:positionH relativeFrom="column">
              <wp:posOffset>-349250</wp:posOffset>
            </wp:positionH>
            <wp:positionV relativeFrom="paragraph">
              <wp:posOffset>320675</wp:posOffset>
            </wp:positionV>
            <wp:extent cx="5925185" cy="2647950"/>
            <wp:effectExtent l="0" t="0" r="18415" b="19050"/>
            <wp:wrapThrough wrapText="bothSides">
              <wp:wrapPolygon edited="0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80" name="แผนภูมิ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5B3D1C">
        <w:rPr>
          <w:rFonts w:ascii="TH SarabunPSK" w:hAnsi="TH SarabunPSK" w:cs="TH SarabunPSK"/>
          <w:color w:val="000000" w:themeColor="text1"/>
          <w:cs/>
        </w:rPr>
        <w:t>พ.ศ. ๒๕</w:t>
      </w:r>
      <w:r w:rsidR="009C024F" w:rsidRPr="005B3D1C">
        <w:rPr>
          <w:rFonts w:ascii="TH SarabunPSK" w:hAnsi="TH SarabunPSK" w:cs="TH SarabunPSK" w:hint="cs"/>
          <w:color w:val="000000" w:themeColor="text1"/>
          <w:cs/>
        </w:rPr>
        <w:t>๕๕</w:t>
      </w:r>
      <w:r w:rsidR="009C024F" w:rsidRPr="005B3D1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24F" w:rsidRPr="005B3D1C">
        <w:rPr>
          <w:rFonts w:ascii="TH SarabunPSK" w:hAnsi="TH SarabunPSK" w:cs="TH SarabunPSK"/>
          <w:color w:val="000000" w:themeColor="text1"/>
        </w:rPr>
        <w:t>–</w:t>
      </w:r>
      <w:r w:rsidRPr="005B3D1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B3D1C" w:rsidRPr="005B3D1C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5B3D1C" w:rsidRPr="005B3D1C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5B3D1C" w:rsidRPr="005B3D1C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5B3D1C" w:rsidRPr="005B3D1C">
        <w:rPr>
          <w:rFonts w:ascii="TH SarabunPSK" w:hAnsi="TH SarabunPSK" w:cs="TH SarabunPSK"/>
          <w:color w:val="000000" w:themeColor="text1"/>
          <w:cs/>
        </w:rPr>
        <w:t>–</w:t>
      </w:r>
      <w:r w:rsidR="005B3D1C" w:rsidRPr="005B3D1C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9C024F" w:rsidRPr="00E3343A" w:rsidRDefault="009C024F" w:rsidP="005B3D1C">
      <w:pPr>
        <w:ind w:right="-472" w:firstLine="720"/>
        <w:rPr>
          <w:color w:val="000000" w:themeColor="text1"/>
        </w:rPr>
      </w:pPr>
      <w:r w:rsidRPr="00E3343A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E3343A">
        <w:rPr>
          <w:rFonts w:ascii="TH SarabunPSK" w:hAnsi="TH SarabunPSK" w:cs="TH SarabunPSK"/>
          <w:color w:val="000000" w:themeColor="text1"/>
        </w:rPr>
        <w:t>:</w:t>
      </w:r>
      <w:r w:rsidRPr="00E3343A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E3343A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AC0CEA" w:rsidRPr="005440DF" w:rsidRDefault="00AC0CEA" w:rsidP="009C024F">
      <w:pPr>
        <w:rPr>
          <w:color w:val="FF0000"/>
          <w:sz w:val="16"/>
          <w:szCs w:val="16"/>
        </w:rPr>
      </w:pPr>
    </w:p>
    <w:p w:rsidR="00AC0CEA" w:rsidRPr="005440DF" w:rsidRDefault="00AC0CEA" w:rsidP="009C024F">
      <w:pPr>
        <w:rPr>
          <w:color w:val="FF0000"/>
          <w:sz w:val="16"/>
          <w:szCs w:val="16"/>
        </w:rPr>
      </w:pPr>
    </w:p>
    <w:p w:rsidR="003714AA" w:rsidRPr="005440DF" w:rsidRDefault="003714AA" w:rsidP="009C024F">
      <w:pPr>
        <w:rPr>
          <w:color w:val="FF0000"/>
          <w:sz w:val="16"/>
          <w:szCs w:val="16"/>
        </w:rPr>
      </w:pPr>
    </w:p>
    <w:p w:rsidR="0055634B" w:rsidRPr="005440DF" w:rsidRDefault="0055634B" w:rsidP="009C024F">
      <w:pPr>
        <w:rPr>
          <w:color w:val="FF0000"/>
          <w:sz w:val="16"/>
          <w:szCs w:val="16"/>
        </w:rPr>
      </w:pPr>
    </w:p>
    <w:p w:rsidR="00E3343A" w:rsidRPr="00E3343A" w:rsidRDefault="009C024F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  <w:r w:rsidRPr="00E3343A">
        <w:rPr>
          <w:rFonts w:ascii="TH SarabunPSK" w:hAnsi="TH SarabunPSK" w:cs="TH SarabunPSK"/>
          <w:color w:val="000000" w:themeColor="text1"/>
          <w:cs/>
        </w:rPr>
        <w:t xml:space="preserve">รูปที่ ๔ </w:t>
      </w:r>
      <w:r w:rsidRPr="00E3343A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E3343A">
        <w:rPr>
          <w:rFonts w:ascii="TH SarabunPSK" w:hAnsi="TH SarabunPSK" w:cs="TH SarabunPSK" w:hint="cs"/>
          <w:color w:val="000000" w:themeColor="text1"/>
          <w:cs/>
        </w:rPr>
        <w:t>ไข้ไม่ทราบสาเหตุ</w:t>
      </w:r>
      <w:r w:rsidRPr="00E3343A">
        <w:rPr>
          <w:rFonts w:ascii="TH SarabunPSK" w:hAnsi="TH SarabunPSK" w:cs="TH SarabunPSK"/>
          <w:color w:val="000000" w:themeColor="text1"/>
          <w:cs/>
        </w:rPr>
        <w:t>จำแนกรายเดือน ในจังหวัดพระนครศรีอยุ</w:t>
      </w:r>
      <w:r w:rsidR="0055634B" w:rsidRPr="00E3343A">
        <w:rPr>
          <w:rFonts w:ascii="TH SarabunPSK" w:hAnsi="TH SarabunPSK" w:cs="TH SarabunPSK"/>
          <w:color w:val="000000" w:themeColor="text1"/>
          <w:cs/>
        </w:rPr>
        <w:t xml:space="preserve">ธยา พ.ศ. </w:t>
      </w:r>
      <w:r w:rsidR="00E3343A" w:rsidRPr="00E3343A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E3343A" w:rsidRPr="00E3343A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</w:p>
    <w:p w:rsidR="009C024F" w:rsidRPr="00E3343A" w:rsidRDefault="00E3343A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  <w:r w:rsidRPr="00E3343A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E3343A">
        <w:rPr>
          <w:rFonts w:ascii="TH SarabunPSK" w:hAnsi="TH SarabunPSK" w:cs="TH SarabunPSK"/>
          <w:color w:val="000000" w:themeColor="text1"/>
          <w:cs/>
        </w:rPr>
        <w:t>–</w:t>
      </w:r>
      <w:r w:rsidRPr="00E3343A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  <w:r w:rsidR="009C024F" w:rsidRPr="00E3343A">
        <w:rPr>
          <w:rFonts w:ascii="TH SarabunPSK" w:hAnsi="TH SarabunPSK" w:cs="TH SarabunPSK"/>
          <w:color w:val="000000" w:themeColor="text1"/>
          <w:cs/>
        </w:rPr>
        <w:t xml:space="preserve"> เปรียบเทียบกับ</w:t>
      </w:r>
      <w:proofErr w:type="spellStart"/>
      <w:r w:rsidR="009C024F" w:rsidRPr="00E3343A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="009C024F" w:rsidRPr="00E3343A">
        <w:rPr>
          <w:rFonts w:ascii="TH SarabunPSK" w:hAnsi="TH SarabunPSK" w:cs="TH SarabunPSK"/>
          <w:color w:val="000000" w:themeColor="text1"/>
          <w:cs/>
        </w:rPr>
        <w:t>ฐาน  ๕ ปี ย้อนหลัง (พ.ศ</w:t>
      </w:r>
      <w:r w:rsidR="009C024F" w:rsidRPr="00E3343A">
        <w:rPr>
          <w:rFonts w:ascii="TH SarabunPSK" w:hAnsi="TH SarabunPSK" w:cs="TH SarabunPSK" w:hint="cs"/>
          <w:color w:val="000000" w:themeColor="text1"/>
          <w:cs/>
        </w:rPr>
        <w:t>.</w:t>
      </w:r>
      <w:r w:rsidR="009C024F" w:rsidRPr="00E3343A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="0055634B" w:rsidRPr="00E3343A">
        <w:rPr>
          <w:rFonts w:ascii="TH SarabunPSK" w:hAnsi="TH SarabunPSK" w:cs="TH SarabunPSK" w:hint="cs"/>
          <w:color w:val="000000" w:themeColor="text1"/>
          <w:cs/>
        </w:rPr>
        <w:t>๕</w:t>
      </w:r>
      <w:r>
        <w:rPr>
          <w:rFonts w:ascii="TH SarabunPSK" w:hAnsi="TH SarabunPSK" w:cs="TH SarabunPSK" w:hint="cs"/>
          <w:color w:val="000000" w:themeColor="text1"/>
          <w:cs/>
        </w:rPr>
        <w:t>๖</w:t>
      </w:r>
      <w:r w:rsidR="009C024F" w:rsidRPr="00E3343A">
        <w:rPr>
          <w:rFonts w:ascii="TH SarabunPSK" w:hAnsi="TH SarabunPSK" w:cs="TH SarabunPSK"/>
          <w:color w:val="000000" w:themeColor="text1"/>
          <w:cs/>
        </w:rPr>
        <w:t xml:space="preserve"> – ๒๕</w:t>
      </w:r>
      <w:r>
        <w:rPr>
          <w:rFonts w:ascii="TH SarabunPSK" w:hAnsi="TH SarabunPSK" w:cs="TH SarabunPSK" w:hint="cs"/>
          <w:color w:val="000000" w:themeColor="text1"/>
          <w:cs/>
        </w:rPr>
        <w:t>๖๐</w:t>
      </w:r>
      <w:r w:rsidR="009C024F" w:rsidRPr="00E3343A">
        <w:rPr>
          <w:rFonts w:ascii="TH SarabunPSK" w:hAnsi="TH SarabunPSK" w:cs="TH SarabunPSK"/>
          <w:color w:val="000000" w:themeColor="text1"/>
          <w:cs/>
        </w:rPr>
        <w:t>)</w:t>
      </w:r>
    </w:p>
    <w:p w:rsidR="00E3343A" w:rsidRDefault="00E3343A" w:rsidP="009C024F">
      <w:pPr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100096" behindDoc="1" locked="0" layoutInCell="1" allowOverlap="1" wp14:anchorId="3505469D" wp14:editId="2672BEFE">
            <wp:simplePos x="0" y="0"/>
            <wp:positionH relativeFrom="column">
              <wp:posOffset>-299085</wp:posOffset>
            </wp:positionH>
            <wp:positionV relativeFrom="paragraph">
              <wp:posOffset>232410</wp:posOffset>
            </wp:positionV>
            <wp:extent cx="5972175" cy="2381250"/>
            <wp:effectExtent l="0" t="0" r="9525" b="19050"/>
            <wp:wrapThrough wrapText="bothSides">
              <wp:wrapPolygon edited="0">
                <wp:start x="0" y="0"/>
                <wp:lineTo x="0" y="21600"/>
                <wp:lineTo x="21566" y="21600"/>
                <wp:lineTo x="21566" y="0"/>
                <wp:lineTo x="0" y="0"/>
              </wp:wrapPolygon>
            </wp:wrapThrough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4F" w:rsidRPr="00E3343A" w:rsidRDefault="009C024F" w:rsidP="009C024F">
      <w:pPr>
        <w:rPr>
          <w:rFonts w:ascii="TH SarabunPSK" w:hAnsi="TH SarabunPSK" w:cs="TH SarabunPSK"/>
          <w:color w:val="000000" w:themeColor="text1"/>
        </w:rPr>
      </w:pPr>
      <w:r w:rsidRPr="00E3343A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E3343A">
        <w:rPr>
          <w:rFonts w:ascii="TH SarabunPSK" w:hAnsi="TH SarabunPSK" w:cs="TH SarabunPSK"/>
          <w:color w:val="000000" w:themeColor="text1"/>
        </w:rPr>
        <w:t>:</w:t>
      </w:r>
      <w:r w:rsidRPr="00E3343A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E3343A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rFonts w:ascii="TH SarabunPSK" w:hAnsi="TH SarabunPSK" w:cs="TH SarabunPSK"/>
          <w:b/>
          <w:bCs/>
          <w:color w:val="FF0000"/>
        </w:rPr>
      </w:pPr>
    </w:p>
    <w:p w:rsidR="0055634B" w:rsidRDefault="0055634B" w:rsidP="009C024F">
      <w:pPr>
        <w:rPr>
          <w:rFonts w:ascii="TH SarabunPSK" w:hAnsi="TH SarabunPSK" w:cs="TH SarabunPSK"/>
          <w:b/>
          <w:bCs/>
          <w:color w:val="FF0000"/>
        </w:rPr>
      </w:pPr>
    </w:p>
    <w:p w:rsidR="00E3343A" w:rsidRDefault="00E3343A" w:rsidP="009C024F">
      <w:pPr>
        <w:rPr>
          <w:rFonts w:ascii="TH SarabunPSK" w:hAnsi="TH SarabunPSK" w:cs="TH SarabunPSK"/>
          <w:b/>
          <w:bCs/>
          <w:color w:val="FF0000"/>
        </w:rPr>
      </w:pPr>
    </w:p>
    <w:p w:rsidR="00E3343A" w:rsidRDefault="00E3343A" w:rsidP="009C024F">
      <w:pPr>
        <w:rPr>
          <w:rFonts w:ascii="TH SarabunPSK" w:hAnsi="TH SarabunPSK" w:cs="TH SarabunPSK"/>
          <w:b/>
          <w:bCs/>
          <w:color w:val="FF0000"/>
        </w:rPr>
      </w:pPr>
    </w:p>
    <w:p w:rsidR="00E3343A" w:rsidRPr="005440DF" w:rsidRDefault="00E3343A" w:rsidP="009C024F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E3343A" w:rsidRDefault="009C024F" w:rsidP="009C024F">
      <w:pPr>
        <w:rPr>
          <w:rFonts w:ascii="TH SarabunPSK" w:hAnsi="TH SarabunPSK" w:cs="TH SarabunPSK"/>
          <w:b/>
          <w:bCs/>
          <w:color w:val="000000" w:themeColor="text1"/>
        </w:rPr>
      </w:pPr>
      <w:r w:rsidRPr="00E3343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๓. โรคปอดอักเสบ</w:t>
      </w:r>
    </w:p>
    <w:p w:rsidR="009C024F" w:rsidRPr="005440DF" w:rsidRDefault="009C024F" w:rsidP="009C024F">
      <w:pPr>
        <w:jc w:val="center"/>
        <w:rPr>
          <w:rFonts w:ascii="TH SarabunPSK" w:hAnsi="TH SarabunPSK" w:cs="TH SarabunPSK"/>
          <w:b/>
          <w:bCs/>
          <w:color w:val="FF0000"/>
          <w:cs/>
        </w:rPr>
      </w:pPr>
    </w:p>
    <w:p w:rsidR="00E3343A" w:rsidRPr="00E3343A" w:rsidRDefault="009C024F" w:rsidP="00E3343A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="00E3343A">
        <w:rPr>
          <w:rFonts w:ascii="TH SarabunPSK" w:hAnsi="TH SarabunPSK" w:cs="TH SarabunPSK" w:hint="cs"/>
          <w:color w:val="FF0000"/>
          <w:cs/>
        </w:rPr>
        <w:tab/>
      </w:r>
      <w:r w:rsidR="00E3343A" w:rsidRPr="00E3343A">
        <w:rPr>
          <w:rFonts w:ascii="TH SarabunPSK" w:eastAsia="Calibri" w:hAnsi="TH SarabunPSK" w:cs="TH SarabunPSK"/>
          <w:cs/>
        </w:rPr>
        <w:t>นับตั้งแต่วันที่  ๑ มกราคม ๒๕๖๑ ถึงวันที่  ๓๐ กันยายน ๒๕๖๑</w:t>
      </w:r>
      <w:r w:rsidR="00E3343A" w:rsidRPr="00E3343A">
        <w:rPr>
          <w:rFonts w:ascii="TH SarabunPSK" w:eastAsia="Calibri" w:hAnsi="TH SarabunPSK" w:cs="TH SarabunPSK"/>
        </w:rPr>
        <w:t xml:space="preserve">    </w:t>
      </w:r>
      <w:proofErr w:type="spellStart"/>
      <w:r w:rsidR="00E3343A" w:rsidRPr="00E3343A">
        <w:rPr>
          <w:rFonts w:ascii="TH SarabunPSK" w:eastAsia="Calibri" w:hAnsi="TH SarabunPSK" w:cs="TH SarabunPSK" w:hint="cs"/>
          <w:cs/>
        </w:rPr>
        <w:t>สสจ</w:t>
      </w:r>
      <w:proofErr w:type="spellEnd"/>
      <w:r w:rsidR="00E3343A" w:rsidRPr="00E3343A">
        <w:rPr>
          <w:rFonts w:ascii="TH SarabunPSK" w:eastAsia="Calibri" w:hAnsi="TH SarabunPSK" w:cs="TH SarabunPSK" w:hint="cs"/>
          <w:cs/>
        </w:rPr>
        <w:t xml:space="preserve">.พระนครศรีอยุธยา  ได้รับรายงานผู้ป่วยโรค  </w:t>
      </w:r>
      <w:r w:rsidR="00E3343A" w:rsidRPr="00E3343A">
        <w:rPr>
          <w:rFonts w:ascii="TH SarabunPSK" w:eastAsia="Calibri" w:hAnsi="TH SarabunPSK" w:cs="TH SarabunPSK"/>
        </w:rPr>
        <w:t xml:space="preserve">Pneumonia  </w:t>
      </w:r>
      <w:r w:rsidR="00E3343A" w:rsidRPr="00E3343A">
        <w:rPr>
          <w:rFonts w:ascii="TH SarabunPSK" w:eastAsia="Calibri" w:hAnsi="TH SarabunPSK" w:cs="TH SarabunPSK" w:hint="cs"/>
          <w:cs/>
        </w:rPr>
        <w:t>จำนวนทั้งสิ้น ๒๖๗๐ ราย  คิดเป็นอัตราป่วย   ๓๒๙</w:t>
      </w:r>
      <w:r w:rsidR="00E3343A" w:rsidRPr="00E3343A">
        <w:rPr>
          <w:rFonts w:ascii="TH SarabunPSK" w:eastAsia="Calibri" w:hAnsi="TH SarabunPSK" w:cs="TH SarabunPSK"/>
        </w:rPr>
        <w:t>.</w:t>
      </w:r>
      <w:r w:rsidR="00E3343A" w:rsidRPr="00E3343A">
        <w:rPr>
          <w:rFonts w:ascii="TH SarabunPSK" w:eastAsia="Calibri" w:hAnsi="TH SarabunPSK" w:cs="TH SarabunPSK" w:hint="cs"/>
          <w:cs/>
        </w:rPr>
        <w:t>๕๐</w:t>
      </w:r>
      <w:r w:rsidR="00E3343A" w:rsidRPr="00E3343A">
        <w:rPr>
          <w:rFonts w:ascii="TH SarabunPSK" w:eastAsia="Calibri" w:hAnsi="TH SarabunPSK" w:cs="TH SarabunPSK"/>
        </w:rPr>
        <w:t xml:space="preserve">  </w:t>
      </w:r>
      <w:r w:rsidR="00E3343A" w:rsidRPr="00E3343A">
        <w:rPr>
          <w:rFonts w:ascii="TH SarabunPSK" w:eastAsia="Calibri" w:hAnsi="TH SarabunPSK" w:cs="TH SarabunPSK" w:hint="cs"/>
          <w:cs/>
        </w:rPr>
        <w:t>ต่อประชากรแสนคน ไม่มีรายงานผู้ป่วยเสียชีวิต</w:t>
      </w:r>
    </w:p>
    <w:p w:rsidR="00E3343A" w:rsidRPr="00E3343A" w:rsidRDefault="00E3343A" w:rsidP="00E3343A">
      <w:pPr>
        <w:jc w:val="thaiDistribute"/>
        <w:rPr>
          <w:rFonts w:ascii="TH SarabunPSK" w:eastAsia="Calibri" w:hAnsi="TH SarabunPSK" w:cs="TH SarabunPSK"/>
        </w:rPr>
      </w:pPr>
      <w:r w:rsidRPr="00E3343A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E3343A">
        <w:rPr>
          <w:rFonts w:ascii="TH SarabunPSK" w:eastAsia="Calibri" w:hAnsi="TH SarabunPSK" w:cs="TH SarabunPSK"/>
          <w:cs/>
        </w:rPr>
        <w:t>พบผู้ป่วยเพศชายมากกว่าเพศหญิง  โดยพบเพศชาย๑๔๓๔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ราย  เพศหญิง ๑๒๓๖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ราย  อัตราส่วนเพศชาย ต่อ เพศหญิง  เท่ากับ ๑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๑๖</w:t>
      </w:r>
      <w:r w:rsidRPr="00E3343A">
        <w:rPr>
          <w:rFonts w:ascii="TH SarabunPSK" w:eastAsia="Calibri" w:hAnsi="TH SarabunPSK" w:cs="TH SarabunPSK"/>
        </w:rPr>
        <w:t xml:space="preserve"> : </w:t>
      </w:r>
      <w:r w:rsidRPr="00E3343A">
        <w:rPr>
          <w:rFonts w:ascii="TH SarabunPSK" w:eastAsia="Calibri" w:hAnsi="TH SarabunPSK" w:cs="TH SarabunPSK" w:hint="cs"/>
          <w:cs/>
        </w:rPr>
        <w:t>๑</w:t>
      </w:r>
    </w:p>
    <w:p w:rsidR="009C024F" w:rsidRPr="00E3343A" w:rsidRDefault="00E3343A" w:rsidP="00E3343A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E3343A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๐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  คิดเป็นอัตราป่วย ๒๙๖๔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๘๔ ต่อประชากรแสนคน รองลงมาคือ กลุ่มอายุ  ๖๕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 ขึ้นไป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๕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๙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๕๕</w:t>
      </w:r>
      <w:r w:rsidRPr="00E3343A">
        <w:rPr>
          <w:rFonts w:ascii="TH SarabunPSK" w:eastAsia="Calibri" w:hAnsi="TH SarabunPSK" w:cs="TH SarabunPSK"/>
        </w:rPr>
        <w:t xml:space="preserve"> -  </w:t>
      </w:r>
      <w:r w:rsidRPr="00E3343A">
        <w:rPr>
          <w:rFonts w:ascii="TH SarabunPSK" w:eastAsia="Calibri" w:hAnsi="TH SarabunPSK" w:cs="TH SarabunPSK" w:hint="cs"/>
          <w:cs/>
        </w:rPr>
        <w:t>๖๔ ปี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๔๕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๕๔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๑๐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๑๔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</w:t>
      </w:r>
      <w:r w:rsidRPr="00E3343A">
        <w:rPr>
          <w:rFonts w:ascii="TH SarabunPSK" w:eastAsia="Calibri" w:hAnsi="TH SarabunPSK" w:cs="TH SarabunPSK"/>
        </w:rPr>
        <w:t>,</w:t>
      </w:r>
      <w:r w:rsidRPr="00E3343A">
        <w:rPr>
          <w:rFonts w:ascii="TH SarabunPSK" w:eastAsia="Calibri" w:hAnsi="TH SarabunPSK" w:cs="TH SarabunPSK" w:hint="cs"/>
          <w:cs/>
        </w:rPr>
        <w:t>๒๕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๓๔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๓๕</w:t>
      </w:r>
      <w:r w:rsidRPr="00E3343A">
        <w:rPr>
          <w:rFonts w:ascii="TH SarabunPSK" w:eastAsia="Calibri" w:hAnsi="TH SarabunPSK" w:cs="TH SarabunPSK"/>
        </w:rPr>
        <w:t xml:space="preserve"> - </w:t>
      </w:r>
      <w:r w:rsidRPr="00E3343A">
        <w:rPr>
          <w:rFonts w:ascii="TH SarabunPSK" w:eastAsia="Calibri" w:hAnsi="TH SarabunPSK" w:cs="TH SarabunPSK" w:hint="cs"/>
          <w:cs/>
        </w:rPr>
        <w:t>๔๔ ปี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๑๕</w:t>
      </w:r>
      <w:r w:rsidRPr="00E3343A">
        <w:rPr>
          <w:rFonts w:ascii="TH SarabunPSK" w:eastAsia="Calibri" w:hAnsi="TH SarabunPSK" w:cs="TH SarabunPSK"/>
        </w:rPr>
        <w:t xml:space="preserve"> -  </w:t>
      </w:r>
      <w:r w:rsidRPr="00E3343A">
        <w:rPr>
          <w:rFonts w:ascii="TH SarabunPSK" w:eastAsia="Calibri" w:hAnsi="TH SarabunPSK" w:cs="TH SarabunPSK" w:hint="cs"/>
          <w:cs/>
        </w:rPr>
        <w:t>๒๔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ปี  อัตราป่วยเท่ากับ  ๖๒๕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๘๗</w:t>
      </w:r>
      <w:r w:rsidRPr="00E3343A">
        <w:rPr>
          <w:rFonts w:ascii="TH SarabunPSK" w:eastAsia="Calibri" w:hAnsi="TH SarabunPSK" w:cs="TH SarabunPSK"/>
        </w:rPr>
        <w:t>,</w:t>
      </w:r>
      <w:r w:rsidRPr="00E3343A">
        <w:rPr>
          <w:rFonts w:ascii="TH SarabunPSK" w:eastAsia="Calibri" w:hAnsi="TH SarabunPSK" w:cs="TH SarabunPSK" w:hint="cs"/>
          <w:cs/>
        </w:rPr>
        <w:t>๓๘๗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๖๑</w:t>
      </w:r>
      <w:r w:rsidRPr="00E3343A">
        <w:rPr>
          <w:rFonts w:ascii="TH SarabunPSK" w:eastAsia="Calibri" w:hAnsi="TH SarabunPSK" w:cs="TH SarabunPSK"/>
        </w:rPr>
        <w:t>,</w:t>
      </w:r>
      <w:r w:rsidRPr="00E3343A">
        <w:rPr>
          <w:rFonts w:ascii="TH SarabunPSK" w:eastAsia="Calibri" w:hAnsi="TH SarabunPSK" w:cs="TH SarabunPSK" w:hint="cs"/>
          <w:cs/>
        </w:rPr>
        <w:t>๒๔๐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๐๕</w:t>
      </w:r>
      <w:r w:rsidRPr="00E3343A">
        <w:rPr>
          <w:rFonts w:ascii="TH SarabunPSK" w:eastAsia="Calibri" w:hAnsi="TH SarabunPSK" w:cs="TH SarabunPSK"/>
        </w:rPr>
        <w:t>,</w:t>
      </w:r>
      <w:r w:rsidRPr="00E3343A">
        <w:rPr>
          <w:rFonts w:ascii="TH SarabunPSK" w:eastAsia="Calibri" w:hAnsi="TH SarabunPSK" w:cs="TH SarabunPSK" w:hint="cs"/>
          <w:cs/>
        </w:rPr>
        <w:t>๑๐๓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๑๔</w:t>
      </w:r>
      <w:r w:rsidRPr="00E3343A">
        <w:rPr>
          <w:rFonts w:ascii="TH SarabunPSK" w:eastAsia="Calibri" w:hAnsi="TH SarabunPSK" w:cs="TH SarabunPSK"/>
        </w:rPr>
        <w:t>,</w:t>
      </w:r>
      <w:r w:rsidRPr="00E3343A">
        <w:rPr>
          <w:rFonts w:ascii="TH SarabunPSK" w:eastAsia="Calibri" w:hAnsi="TH SarabunPSK" w:cs="TH SarabunPSK" w:hint="cs"/>
          <w:cs/>
        </w:rPr>
        <w:t>๗๘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๐๘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๕๗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๓๒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๕๐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๓๙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และ ๔๕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๘๓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ต่อประชากรแสนคน ตามลำดับ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 w:hint="cs"/>
          <w:color w:val="FF0000"/>
          <w:cs/>
        </w:rPr>
        <w:t xml:space="preserve"> </w:t>
      </w: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E3343A" w:rsidRPr="00E3343A">
        <w:rPr>
          <w:rFonts w:ascii="TH SarabunPSK" w:hAnsi="TH SarabunPSK" w:cs="TH SarabunPSK"/>
          <w:cs/>
        </w:rPr>
        <w:t xml:space="preserve">พบผู้ป่วยสูงสุดในเดือน สิงหาคมจำนวนผู้ป่วย เท่ากับ ๔๕๕ ราย  จำนวนผู้ป่วยเดือนนี้( กันยายน ) น้อยกว่าเดือนที่แล้ว (สิงหาคม) จำนวนผู้ป่วยเดือนนี้ ( กันยายน ) เท่ากับ ๔๓๗ ราย  ส่วนเดือนที่แล้ว (สิงหาคม ) เท่ากับ ๔๕๕ ราย   โดยมีรายงานผู้ป่วยเดือน  มกราคม  ๓๐๗ ราย กุมภาพันธ์  ๒๘๑ ราย มีนาคม  ๓๐๐ ราย เมษายน  ๑๖๗ ราย พฤษภาคม  ๒๐๔ ราย มิถุนายน  ๒๔๐ ราย </w:t>
      </w:r>
      <w:proofErr w:type="spellStart"/>
      <w:r w:rsidR="00E3343A" w:rsidRPr="00E3343A">
        <w:rPr>
          <w:rFonts w:ascii="TH SarabunPSK" w:hAnsi="TH SarabunPSK" w:cs="TH SarabunPSK"/>
          <w:cs/>
        </w:rPr>
        <w:t>กรกฏาคม</w:t>
      </w:r>
      <w:proofErr w:type="spellEnd"/>
      <w:r w:rsidR="00E3343A" w:rsidRPr="00E3343A">
        <w:rPr>
          <w:rFonts w:ascii="TH SarabunPSK" w:hAnsi="TH SarabunPSK" w:cs="TH SarabunPSK"/>
          <w:cs/>
        </w:rPr>
        <w:t xml:space="preserve">  ๒๗๙ ราย สิงหาคม  ๔๕๕ ราย กันยายน  ๔๓๗ ราย</w:t>
      </w:r>
    </w:p>
    <w:p w:rsidR="00E3343A" w:rsidRPr="00E3343A" w:rsidRDefault="009C024F" w:rsidP="00E3343A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="00E3343A" w:rsidRPr="00E3343A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๑๐๕๘ ราย โรงพยาบาลทั่วไป  เท่ากับ ๔๓๕ ราย  โรงพยาบาลชุมชน  เท่ากับ ๑๑๐๕ ราย   สถานีอนามัย  เท่ากับ ๖๒ ราย  โรงพยาบาลในเขตกรุงเทพมหานคร  เท่ากับ ๑๐ ราย </w:t>
      </w:r>
    </w:p>
    <w:p w:rsidR="00E3343A" w:rsidRPr="00E3343A" w:rsidRDefault="00E3343A" w:rsidP="00E3343A">
      <w:pPr>
        <w:jc w:val="thaiDistribute"/>
        <w:rPr>
          <w:rFonts w:ascii="Calibri" w:eastAsia="Calibri" w:hAnsi="Calibri"/>
          <w:sz w:val="22"/>
          <w:szCs w:val="28"/>
        </w:rPr>
      </w:pPr>
      <w:r w:rsidRPr="00E3343A">
        <w:rPr>
          <w:rFonts w:ascii="TH SarabunPSK" w:eastAsia="Calibri" w:hAnsi="TH SarabunPSK" w:cs="TH SarabunPSK"/>
          <w:cs/>
        </w:rPr>
        <w:t xml:space="preserve">       อำเภอที่มีอัตราป่วยต่อประชากรแสนคนสูงสุดคืออำเภอ   มหาราช อัตราป่วยเท่ากับ ๖๔๘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๙๙</w:t>
      </w:r>
      <w:r w:rsidRPr="00E3343A">
        <w:rPr>
          <w:rFonts w:ascii="TH SarabunPSK" w:eastAsia="Calibri" w:hAnsi="TH SarabunPSK" w:cs="TH SarabunPSK"/>
        </w:rPr>
        <w:t xml:space="preserve">  </w:t>
      </w:r>
      <w:r w:rsidRPr="00E3343A">
        <w:rPr>
          <w:rFonts w:ascii="TH SarabunPSK" w:eastAsia="Calibri" w:hAnsi="TH SarabunPSK" w:cs="TH SarabunPSK" w:hint="cs"/>
          <w:cs/>
        </w:rPr>
        <w:t>ต่อประชากรแสนคน รองลงมาคือ   อำเภอ นครหลวง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เสนา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ผักไห่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บางไทร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บางปะหัน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ภาชี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ท่าเรือ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บางซ้าย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อุทัย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บางบาล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บางปะอิน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วังน้อย</w:t>
      </w:r>
      <w:r w:rsidRPr="00E3343A">
        <w:rPr>
          <w:rFonts w:ascii="TH SarabunPSK" w:eastAsia="Calibri" w:hAnsi="TH SarabunPSK" w:cs="TH SarabunPSK"/>
        </w:rPr>
        <w:t xml:space="preserve">,  </w:t>
      </w:r>
      <w:r w:rsidRPr="00E3343A">
        <w:rPr>
          <w:rFonts w:ascii="TH SarabunPSK" w:eastAsia="Calibri" w:hAnsi="TH SarabunPSK" w:cs="TH SarabunPSK" w:hint="cs"/>
          <w:cs/>
        </w:rPr>
        <w:t>อำเภอ บ้านแพรก</w:t>
      </w:r>
      <w:r w:rsidRPr="00E3343A">
        <w:rPr>
          <w:rFonts w:ascii="TH SarabunPSK" w:eastAsia="Calibri" w:hAnsi="TH SarabunPSK" w:cs="TH SarabunPSK"/>
        </w:rPr>
        <w:t xml:space="preserve">, </w:t>
      </w:r>
      <w:r w:rsidRPr="00E3343A">
        <w:rPr>
          <w:rFonts w:ascii="TH SarabunPSK" w:eastAsia="Calibri" w:hAnsi="TH SarabunPSK" w:cs="TH SarabunPSK" w:hint="cs"/>
          <w:cs/>
        </w:rPr>
        <w:t>อัตราป่วยเท่ากับ  ๕๓๒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๕๑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๔๔๖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๘๔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๓๙๖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๗๔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๓๘๐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๑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๓๓๙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๖๖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๓๓๔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๓๓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๓๑๑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๙๖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๒๗๖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๑๑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๒๖๘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๑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๒๕๐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๒๔๔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๙๒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๒๔๑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๓๔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๒๑๖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๔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๑๙๑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๓๗</w:t>
      </w:r>
      <w:r w:rsidRPr="00E3343A">
        <w:rPr>
          <w:rFonts w:ascii="TH SarabunPSK" w:eastAsia="Calibri" w:hAnsi="TH SarabunPSK" w:cs="TH SarabunPSK"/>
        </w:rPr>
        <w:t xml:space="preserve"> ,  </w:t>
      </w:r>
      <w:r w:rsidRPr="00E3343A">
        <w:rPr>
          <w:rFonts w:ascii="TH SarabunPSK" w:eastAsia="Calibri" w:hAnsi="TH SarabunPSK" w:cs="TH SarabunPSK" w:hint="cs"/>
          <w:cs/>
        </w:rPr>
        <w:t>๑๒๐</w:t>
      </w:r>
      <w:r w:rsidRPr="00E3343A">
        <w:rPr>
          <w:rFonts w:ascii="TH SarabunPSK" w:eastAsia="Calibri" w:hAnsi="TH SarabunPSK" w:cs="TH SarabunPSK"/>
        </w:rPr>
        <w:t>.</w:t>
      </w:r>
      <w:r w:rsidRPr="00E3343A">
        <w:rPr>
          <w:rFonts w:ascii="TH SarabunPSK" w:eastAsia="Calibri" w:hAnsi="TH SarabunPSK" w:cs="TH SarabunPSK" w:hint="cs"/>
          <w:cs/>
        </w:rPr>
        <w:t>๒๗</w:t>
      </w:r>
      <w:r w:rsidRPr="00E3343A">
        <w:rPr>
          <w:rFonts w:ascii="TH SarabunPSK" w:eastAsia="Calibri" w:hAnsi="TH SarabunPSK" w:cs="TH SarabunPSK"/>
        </w:rPr>
        <w:t xml:space="preserve"> ,   </w:t>
      </w:r>
      <w:r w:rsidRPr="00E3343A">
        <w:rPr>
          <w:rFonts w:ascii="TH SarabunPSK" w:eastAsia="Calibri" w:hAnsi="TH SarabunPSK" w:cs="TH SarabunPSK" w:hint="cs"/>
          <w:cs/>
        </w:rPr>
        <w:t>ราย ตามลำดับ</w:t>
      </w:r>
      <w:r w:rsidRPr="00E3343A">
        <w:rPr>
          <w:rFonts w:ascii="Calibri" w:eastAsia="Calibri" w:hAnsi="Calibri"/>
          <w:sz w:val="22"/>
          <w:szCs w:val="28"/>
          <w:cs/>
        </w:rPr>
        <w:t xml:space="preserve">  </w:t>
      </w:r>
    </w:p>
    <w:p w:rsidR="000D0FAD" w:rsidRPr="005440DF" w:rsidRDefault="000D0FAD" w:rsidP="00E3343A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0D0FAD" w:rsidRPr="005440DF" w:rsidRDefault="000D0FAD" w:rsidP="000D0FAD">
      <w:pPr>
        <w:jc w:val="thaiDistribute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noProof/>
          <w:color w:val="FF0000"/>
        </w:rPr>
      </w:pPr>
    </w:p>
    <w:p w:rsidR="00A9646D" w:rsidRDefault="00A9646D" w:rsidP="00BC2ECA">
      <w:pPr>
        <w:ind w:right="-472"/>
        <w:rPr>
          <w:noProof/>
          <w:color w:val="FF0000"/>
        </w:rPr>
      </w:pPr>
    </w:p>
    <w:p w:rsidR="00A9646D" w:rsidRDefault="00A9646D" w:rsidP="00BC2ECA">
      <w:pPr>
        <w:ind w:right="-472"/>
        <w:rPr>
          <w:noProof/>
          <w:color w:val="FF0000"/>
        </w:rPr>
      </w:pPr>
    </w:p>
    <w:p w:rsidR="00A9646D" w:rsidRDefault="00A9646D" w:rsidP="00BC2ECA">
      <w:pPr>
        <w:ind w:right="-472"/>
        <w:rPr>
          <w:noProof/>
          <w:color w:val="FF0000"/>
        </w:rPr>
      </w:pPr>
    </w:p>
    <w:p w:rsidR="00A9646D" w:rsidRDefault="00A9646D" w:rsidP="00BC2ECA">
      <w:pPr>
        <w:ind w:right="-472"/>
        <w:rPr>
          <w:noProof/>
          <w:color w:val="FF0000"/>
        </w:rPr>
      </w:pPr>
    </w:p>
    <w:p w:rsidR="00A9646D" w:rsidRDefault="009C024F" w:rsidP="00BC2ECA">
      <w:pPr>
        <w:ind w:right="-472"/>
        <w:rPr>
          <w:rFonts w:ascii="TH SarabunPSK" w:hAnsi="TH SarabunPSK" w:cs="TH SarabunPSK"/>
          <w:color w:val="000000" w:themeColor="text1"/>
        </w:rPr>
      </w:pP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lastRenderedPageBreak/>
        <w:t>รูปที่ ๑</w:t>
      </w:r>
      <w:r w:rsidRPr="00A9646D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ab/>
        <w:t>อัตราป่วยด้วยโรค</w:t>
      </w:r>
      <w:r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>ปอดอักเสบ</w:t>
      </w: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>ต่อประชากรแสนคน ในจังหวัดพระนครศรีอยุธยา ปี พ.ศ. ๒๕๔</w:t>
      </w:r>
      <w:r w:rsidR="000D0FAD"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>๖</w:t>
      </w:r>
      <w:r w:rsidRPr="00A9646D">
        <w:rPr>
          <w:rFonts w:ascii="TH SarabunPSK" w:hAnsi="TH SarabunPSK" w:cs="TH SarabunPSK"/>
          <w:color w:val="000000" w:themeColor="text1"/>
          <w:spacing w:val="-4"/>
        </w:rPr>
        <w:t xml:space="preserve"> – </w:t>
      </w:r>
      <w:r w:rsidR="00A9646D" w:rsidRPr="005B3D1C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A9646D" w:rsidRPr="005B3D1C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</w:p>
    <w:p w:rsidR="00E3343A" w:rsidRDefault="00A9646D" w:rsidP="00BC2ECA">
      <w:pPr>
        <w:ind w:right="-472"/>
        <w:rPr>
          <w:rFonts w:ascii="TH SarabunPSK" w:hAnsi="TH SarabunPSK" w:cs="TH SarabunPSK"/>
          <w:color w:val="FF0000"/>
        </w:rPr>
      </w:pPr>
      <w:r w:rsidRPr="005B3D1C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5B3D1C">
        <w:rPr>
          <w:rFonts w:ascii="TH SarabunPSK" w:hAnsi="TH SarabunPSK" w:cs="TH SarabunPSK"/>
          <w:color w:val="000000" w:themeColor="text1"/>
          <w:cs/>
        </w:rPr>
        <w:t>–</w:t>
      </w:r>
      <w:r w:rsidRPr="005B3D1C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101120" behindDoc="1" locked="0" layoutInCell="1" allowOverlap="1" wp14:anchorId="3CDAD04E" wp14:editId="317624BE">
            <wp:simplePos x="0" y="0"/>
            <wp:positionH relativeFrom="column">
              <wp:posOffset>-70485</wp:posOffset>
            </wp:positionH>
            <wp:positionV relativeFrom="paragraph">
              <wp:posOffset>16510</wp:posOffset>
            </wp:positionV>
            <wp:extent cx="5760085" cy="2527300"/>
            <wp:effectExtent l="0" t="0" r="12065" b="25400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A9646D" w:rsidRDefault="00A9646D" w:rsidP="00BC2ECA">
      <w:pPr>
        <w:ind w:right="-472"/>
        <w:rPr>
          <w:rFonts w:ascii="TH SarabunPSK" w:hAnsi="TH SarabunPSK" w:cs="TH SarabunPSK"/>
          <w:color w:val="FF0000"/>
        </w:rPr>
      </w:pPr>
    </w:p>
    <w:p w:rsidR="009C024F" w:rsidRPr="00A9646D" w:rsidRDefault="009C024F" w:rsidP="00BC2ECA">
      <w:pPr>
        <w:ind w:right="-472"/>
        <w:rPr>
          <w:rFonts w:ascii="TH SarabunPSK" w:hAnsi="TH SarabunPSK" w:cs="TH SarabunPSK"/>
          <w:color w:val="000000" w:themeColor="text1"/>
          <w:spacing w:val="-4"/>
        </w:rPr>
      </w:pPr>
      <w:r w:rsidRPr="00A9646D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A9646D">
        <w:rPr>
          <w:rFonts w:ascii="TH SarabunPSK" w:hAnsi="TH SarabunPSK" w:cs="TH SarabunPSK"/>
          <w:color w:val="000000" w:themeColor="text1"/>
        </w:rPr>
        <w:t>:</w:t>
      </w:r>
      <w:r w:rsidRPr="00A9646D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A9646D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</w:rPr>
      </w:pPr>
    </w:p>
    <w:p w:rsidR="000F11AF" w:rsidRPr="005440DF" w:rsidRDefault="000F11AF" w:rsidP="009C024F">
      <w:pPr>
        <w:rPr>
          <w:rFonts w:ascii="TH SarabunPSK" w:hAnsi="TH SarabunPSK" w:cs="TH SarabunPSK"/>
          <w:color w:val="FF0000"/>
        </w:rPr>
      </w:pPr>
    </w:p>
    <w:p w:rsidR="000F11AF" w:rsidRPr="005440DF" w:rsidRDefault="000F11AF" w:rsidP="009C024F">
      <w:pPr>
        <w:rPr>
          <w:rFonts w:ascii="TH SarabunPSK" w:hAnsi="TH SarabunPSK" w:cs="TH SarabunPSK"/>
          <w:color w:val="FF0000"/>
        </w:rPr>
      </w:pPr>
    </w:p>
    <w:p w:rsidR="000F11AF" w:rsidRPr="005440DF" w:rsidRDefault="000F11AF" w:rsidP="009C024F">
      <w:pPr>
        <w:rPr>
          <w:rFonts w:ascii="TH SarabunPSK" w:hAnsi="TH SarabunPSK" w:cs="TH SarabunPSK"/>
          <w:color w:val="FF0000"/>
          <w:cs/>
        </w:rPr>
      </w:pPr>
    </w:p>
    <w:p w:rsidR="00A9646D" w:rsidRPr="00A9646D" w:rsidRDefault="009C024F" w:rsidP="009C024F">
      <w:pPr>
        <w:rPr>
          <w:rFonts w:ascii="TH SarabunPSK" w:hAnsi="TH SarabunPSK" w:cs="TH SarabunPSK"/>
          <w:color w:val="000000" w:themeColor="text1"/>
          <w:spacing w:val="-4"/>
        </w:rPr>
      </w:pP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 xml:space="preserve">รูปที่ ๒ </w:t>
      </w: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ab/>
        <w:t>อัตราป่วยโรค</w:t>
      </w:r>
      <w:r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>ปอดอักเสบ</w:t>
      </w: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9C024F" w:rsidRDefault="00A9646D" w:rsidP="009C024F">
      <w:pPr>
        <w:rPr>
          <w:rFonts w:ascii="TH SarabunPSK" w:hAnsi="TH SarabunPSK" w:cs="TH SarabunPSK"/>
          <w:color w:val="FF0000"/>
          <w:spacing w:val="-4"/>
        </w:rPr>
      </w:pPr>
      <w:r>
        <w:rPr>
          <w:noProof/>
        </w:rPr>
        <w:drawing>
          <wp:anchor distT="0" distB="0" distL="114300" distR="114300" simplePos="0" relativeHeight="252102144" behindDoc="1" locked="0" layoutInCell="1" allowOverlap="1" wp14:anchorId="5309AE55" wp14:editId="3571E5BF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5695950" cy="23812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A9646D">
        <w:rPr>
          <w:rFonts w:ascii="TH SarabunPSK" w:hAnsi="TH SarabunPSK" w:cs="TH SarabunPSK"/>
          <w:color w:val="000000" w:themeColor="text1"/>
          <w:spacing w:val="-4"/>
          <w:cs/>
        </w:rPr>
        <w:t>พ.ศ. ๒๕</w:t>
      </w:r>
      <w:r w:rsidR="009C024F"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>๕๓</w:t>
      </w:r>
      <w:r w:rsidR="009C024F" w:rsidRPr="00A9646D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9C024F" w:rsidRPr="00A9646D">
        <w:rPr>
          <w:rFonts w:ascii="TH SarabunPSK" w:hAnsi="TH SarabunPSK" w:cs="TH SarabunPSK"/>
          <w:color w:val="000000" w:themeColor="text1"/>
          <w:spacing w:val="-4"/>
        </w:rPr>
        <w:t>–</w:t>
      </w:r>
      <w:r w:rsidR="005E3E53" w:rsidRPr="00A9646D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Pr="00A9646D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Pr="00A9646D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A9646D">
        <w:rPr>
          <w:rFonts w:ascii="TH SarabunPSK" w:hAnsi="TH SarabunPSK" w:cs="TH SarabunPSK"/>
          <w:color w:val="000000" w:themeColor="text1"/>
          <w:cs/>
        </w:rPr>
        <w:t>–</w:t>
      </w:r>
      <w:r w:rsidRPr="00A9646D">
        <w:rPr>
          <w:rFonts w:ascii="TH SarabunPSK" w:hAnsi="TH SarabunPSK" w:cs="TH SarabunPSK" w:hint="cs"/>
          <w:color w:val="000000" w:themeColor="text1"/>
          <w:cs/>
        </w:rPr>
        <w:t xml:space="preserve"> ๓๐.ก.ย.</w:t>
      </w:r>
      <w:r w:rsidRPr="005B3D1C">
        <w:rPr>
          <w:rFonts w:ascii="TH SarabunPSK" w:hAnsi="TH SarabunPSK" w:cs="TH SarabunPSK" w:hint="cs"/>
          <w:color w:val="000000" w:themeColor="text1"/>
          <w:cs/>
        </w:rPr>
        <w:t>)</w:t>
      </w:r>
    </w:p>
    <w:p w:rsidR="009C024F" w:rsidRPr="00A9646D" w:rsidRDefault="009C024F" w:rsidP="009C024F">
      <w:pPr>
        <w:rPr>
          <w:color w:val="000000" w:themeColor="text1"/>
          <w:sz w:val="16"/>
          <w:szCs w:val="16"/>
        </w:rPr>
      </w:pPr>
      <w:r w:rsidRPr="00A9646D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A9646D">
        <w:rPr>
          <w:rFonts w:ascii="TH SarabunPSK" w:hAnsi="TH SarabunPSK" w:cs="TH SarabunPSK"/>
          <w:color w:val="000000" w:themeColor="text1"/>
        </w:rPr>
        <w:t>:</w:t>
      </w:r>
      <w:r w:rsidRPr="00A9646D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A9646D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2572CB" w:rsidRPr="005440DF" w:rsidRDefault="002572CB" w:rsidP="009C024F">
      <w:pPr>
        <w:rPr>
          <w:color w:val="FF0000"/>
          <w:sz w:val="16"/>
          <w:szCs w:val="16"/>
        </w:rPr>
      </w:pPr>
    </w:p>
    <w:p w:rsidR="002572CB" w:rsidRPr="00A9646D" w:rsidRDefault="002572CB" w:rsidP="009C024F">
      <w:pPr>
        <w:rPr>
          <w:color w:val="FF0000"/>
          <w:sz w:val="16"/>
          <w:szCs w:val="16"/>
        </w:rPr>
      </w:pPr>
    </w:p>
    <w:p w:rsidR="000D0814" w:rsidRDefault="000D0814" w:rsidP="009C024F">
      <w:pPr>
        <w:ind w:right="-472"/>
        <w:rPr>
          <w:noProof/>
          <w:color w:val="FF0000"/>
        </w:rPr>
      </w:pPr>
    </w:p>
    <w:p w:rsidR="000D0814" w:rsidRDefault="000D0814" w:rsidP="009C024F">
      <w:pPr>
        <w:ind w:right="-472"/>
        <w:rPr>
          <w:noProof/>
          <w:color w:val="FF0000"/>
        </w:rPr>
      </w:pPr>
    </w:p>
    <w:p w:rsidR="000D0814" w:rsidRDefault="000D0814" w:rsidP="009C024F">
      <w:pPr>
        <w:ind w:right="-472"/>
        <w:rPr>
          <w:noProof/>
          <w:color w:val="FF0000"/>
        </w:rPr>
      </w:pPr>
    </w:p>
    <w:p w:rsidR="000D0814" w:rsidRDefault="000D0814" w:rsidP="009C024F">
      <w:pPr>
        <w:ind w:right="-472"/>
        <w:rPr>
          <w:noProof/>
          <w:color w:val="FF0000"/>
        </w:rPr>
      </w:pPr>
    </w:p>
    <w:p w:rsidR="00865D5F" w:rsidRDefault="009C024F" w:rsidP="000D0814">
      <w:pPr>
        <w:ind w:right="-472"/>
        <w:rPr>
          <w:rFonts w:ascii="TH SarabunPSK" w:hAnsi="TH SarabunPSK" w:cs="TH SarabunPSK"/>
          <w:color w:val="000000" w:themeColor="text1"/>
          <w:spacing w:val="-4"/>
        </w:rPr>
      </w:pPr>
      <w:r w:rsidRPr="000D0814">
        <w:rPr>
          <w:rFonts w:ascii="TH SarabunPSK" w:hAnsi="TH SarabunPSK" w:cs="TH SarabunPSK"/>
          <w:color w:val="000000" w:themeColor="text1"/>
          <w:cs/>
        </w:rPr>
        <w:lastRenderedPageBreak/>
        <w:t xml:space="preserve">รูปที่ ๓ </w:t>
      </w:r>
      <w:r w:rsidRPr="000D0814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0D0814">
        <w:rPr>
          <w:rFonts w:ascii="TH SarabunPSK" w:hAnsi="TH SarabunPSK" w:cs="TH SarabunPSK" w:hint="cs"/>
          <w:color w:val="000000" w:themeColor="text1"/>
          <w:spacing w:val="-4"/>
          <w:cs/>
        </w:rPr>
        <w:t>ปอดอักเสบ</w:t>
      </w:r>
      <w:r w:rsidRPr="000D081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D0814">
        <w:rPr>
          <w:rFonts w:ascii="TH SarabunPSK" w:hAnsi="TH SarabunPSK" w:cs="TH SarabunPSK"/>
          <w:color w:val="000000" w:themeColor="text1"/>
          <w:cs/>
        </w:rPr>
        <w:t>จำแนกรายเดือน ในจังหวัดพระนครศรีอยุธยา พ.ศ. ๒๕</w:t>
      </w:r>
      <w:r w:rsidR="002572CB" w:rsidRPr="000D0814">
        <w:rPr>
          <w:rFonts w:ascii="TH SarabunPSK" w:hAnsi="TH SarabunPSK" w:cs="TH SarabunPSK" w:hint="cs"/>
          <w:color w:val="000000" w:themeColor="text1"/>
          <w:cs/>
        </w:rPr>
        <w:t>๕๖</w:t>
      </w:r>
      <w:r w:rsidRPr="000D081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0D0814">
        <w:rPr>
          <w:rFonts w:ascii="TH SarabunPSK" w:hAnsi="TH SarabunPSK" w:cs="TH SarabunPSK"/>
          <w:color w:val="000000" w:themeColor="text1"/>
        </w:rPr>
        <w:t>–</w:t>
      </w:r>
      <w:r w:rsidRPr="000D081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D0814" w:rsidRPr="00A9646D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0D0814" w:rsidRPr="00A9646D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</w:p>
    <w:p w:rsidR="000D0814" w:rsidRDefault="000D0814" w:rsidP="00865D5F">
      <w:pPr>
        <w:ind w:right="-472"/>
        <w:rPr>
          <w:rFonts w:ascii="TH SarabunPSK" w:hAnsi="TH SarabunPSK" w:cs="TH SarabunPSK"/>
          <w:color w:val="FF0000"/>
          <w:sz w:val="28"/>
        </w:rPr>
      </w:pPr>
      <w:r w:rsidRPr="00A9646D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A9646D">
        <w:rPr>
          <w:rFonts w:ascii="TH SarabunPSK" w:hAnsi="TH SarabunPSK" w:cs="TH SarabunPSK"/>
          <w:color w:val="000000" w:themeColor="text1"/>
          <w:cs/>
        </w:rPr>
        <w:t>–</w:t>
      </w:r>
      <w:r w:rsidRPr="00A9646D">
        <w:rPr>
          <w:rFonts w:ascii="TH SarabunPSK" w:hAnsi="TH SarabunPSK" w:cs="TH SarabunPSK" w:hint="cs"/>
          <w:color w:val="000000" w:themeColor="text1"/>
          <w:cs/>
        </w:rPr>
        <w:t xml:space="preserve"> ๓๐.ก.ย.</w:t>
      </w:r>
      <w:r w:rsidRPr="005B3D1C">
        <w:rPr>
          <w:rFonts w:ascii="TH SarabunPSK" w:hAnsi="TH SarabunPSK" w:cs="TH SarabunPSK" w:hint="cs"/>
          <w:color w:val="000000" w:themeColor="text1"/>
          <w:cs/>
        </w:rPr>
        <w:t>)</w:t>
      </w:r>
      <w:r>
        <w:rPr>
          <w:noProof/>
        </w:rPr>
        <w:drawing>
          <wp:inline distT="0" distB="0" distL="0" distR="0" wp14:anchorId="71F33B55" wp14:editId="1B38221E">
            <wp:extent cx="5760085" cy="2851734"/>
            <wp:effectExtent l="0" t="0" r="12065" b="25400"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C024F" w:rsidRPr="00865D5F" w:rsidRDefault="009C024F" w:rsidP="009C024F">
      <w:pPr>
        <w:rPr>
          <w:color w:val="000000" w:themeColor="text1"/>
          <w:sz w:val="16"/>
          <w:szCs w:val="16"/>
        </w:rPr>
      </w:pPr>
      <w:r w:rsidRPr="00865D5F">
        <w:rPr>
          <w:rFonts w:ascii="TH SarabunPSK" w:hAnsi="TH SarabunPSK" w:cs="TH SarabunPSK"/>
          <w:color w:val="000000" w:themeColor="text1"/>
          <w:sz w:val="28"/>
          <w:cs/>
        </w:rPr>
        <w:t xml:space="preserve">ที่มา </w:t>
      </w:r>
      <w:r w:rsidRPr="00865D5F">
        <w:rPr>
          <w:rFonts w:ascii="TH SarabunPSK" w:hAnsi="TH SarabunPSK" w:cs="TH SarabunPSK"/>
          <w:color w:val="000000" w:themeColor="text1"/>
          <w:sz w:val="28"/>
        </w:rPr>
        <w:t>:</w:t>
      </w:r>
      <w:r w:rsidRPr="00865D5F">
        <w:rPr>
          <w:rFonts w:ascii="TH SarabunPSK" w:hAnsi="TH SarabunPSK" w:cs="TH SarabunPSK"/>
          <w:color w:val="000000" w:themeColor="text1"/>
          <w:sz w:val="28"/>
          <w:cs/>
        </w:rPr>
        <w:t xml:space="preserve"> งานระบาดวิทยา สำนักงานสาธารณสุขจังหวัด</w:t>
      </w:r>
      <w:r w:rsidRPr="00865D5F">
        <w:rPr>
          <w:rFonts w:ascii="TH SarabunPSK" w:hAnsi="TH SarabunPSK" w:cs="TH SarabunPSK" w:hint="cs"/>
          <w:color w:val="000000" w:themeColor="text1"/>
          <w:sz w:val="28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D3217E" w:rsidRPr="005440DF" w:rsidRDefault="00D3217E" w:rsidP="009C024F">
      <w:pPr>
        <w:rPr>
          <w:color w:val="FF0000"/>
          <w:sz w:val="16"/>
          <w:szCs w:val="16"/>
        </w:rPr>
      </w:pPr>
    </w:p>
    <w:p w:rsidR="00D3217E" w:rsidRPr="005440DF" w:rsidRDefault="00D3217E" w:rsidP="009C024F">
      <w:pPr>
        <w:rPr>
          <w:color w:val="FF0000"/>
          <w:sz w:val="16"/>
          <w:szCs w:val="16"/>
        </w:rPr>
      </w:pPr>
    </w:p>
    <w:p w:rsidR="00D3217E" w:rsidRPr="005440DF" w:rsidRDefault="00D3217E" w:rsidP="009C024F">
      <w:pPr>
        <w:rPr>
          <w:color w:val="FF0000"/>
          <w:sz w:val="16"/>
          <w:szCs w:val="16"/>
        </w:rPr>
      </w:pPr>
    </w:p>
    <w:p w:rsidR="00D3217E" w:rsidRPr="005440DF" w:rsidRDefault="00D3217E" w:rsidP="009C024F">
      <w:pPr>
        <w:rPr>
          <w:color w:val="FF0000"/>
          <w:sz w:val="16"/>
          <w:szCs w:val="16"/>
        </w:rPr>
      </w:pPr>
    </w:p>
    <w:p w:rsidR="00D3217E" w:rsidRPr="005440DF" w:rsidRDefault="00D3217E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DB2BFE" w:rsidRPr="00DB2BFE" w:rsidRDefault="009C024F" w:rsidP="00DB2BFE">
      <w:pPr>
        <w:ind w:right="-472"/>
        <w:rPr>
          <w:rFonts w:ascii="TH SarabunPSK" w:hAnsi="TH SarabunPSK" w:cs="TH SarabunPSK"/>
          <w:color w:val="000000" w:themeColor="text1"/>
        </w:rPr>
      </w:pPr>
      <w:r w:rsidRPr="00DB2BFE">
        <w:rPr>
          <w:rFonts w:ascii="TH SarabunPSK" w:hAnsi="TH SarabunPSK" w:cs="TH SarabunPSK"/>
          <w:color w:val="000000" w:themeColor="text1"/>
          <w:cs/>
        </w:rPr>
        <w:t xml:space="preserve">รูปที่ ๔ </w:t>
      </w:r>
      <w:r w:rsidRPr="00DB2BFE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DB2BFE">
        <w:rPr>
          <w:rFonts w:ascii="TH SarabunPSK" w:hAnsi="TH SarabunPSK" w:cs="TH SarabunPSK" w:hint="cs"/>
          <w:color w:val="000000" w:themeColor="text1"/>
          <w:spacing w:val="-4"/>
          <w:cs/>
        </w:rPr>
        <w:t>ปอดอักเสบ</w:t>
      </w:r>
      <w:r w:rsidRPr="00DB2BF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B2BFE">
        <w:rPr>
          <w:rFonts w:ascii="TH SarabunPSK" w:hAnsi="TH SarabunPSK" w:cs="TH SarabunPSK"/>
          <w:color w:val="000000" w:themeColor="text1"/>
          <w:cs/>
        </w:rPr>
        <w:t>จำแนกรายเดือน ในจังหวัดพ</w:t>
      </w:r>
      <w:r w:rsidR="00D93B37" w:rsidRPr="00DB2BFE">
        <w:rPr>
          <w:rFonts w:ascii="TH SarabunPSK" w:hAnsi="TH SarabunPSK" w:cs="TH SarabunPSK"/>
          <w:color w:val="000000" w:themeColor="text1"/>
          <w:cs/>
        </w:rPr>
        <w:t xml:space="preserve">ระนครศรีอยุธยา </w:t>
      </w:r>
    </w:p>
    <w:p w:rsidR="009C024F" w:rsidRPr="00DB2BFE" w:rsidRDefault="00D93B37" w:rsidP="00DB2BFE">
      <w:pPr>
        <w:ind w:right="-472"/>
        <w:rPr>
          <w:rFonts w:ascii="TH SarabunPSK" w:hAnsi="TH SarabunPSK" w:cs="TH SarabunPSK"/>
          <w:color w:val="000000" w:themeColor="text1"/>
          <w:spacing w:val="-4"/>
        </w:rPr>
      </w:pPr>
      <w:r w:rsidRPr="00DB2BFE">
        <w:rPr>
          <w:rFonts w:ascii="TH SarabunPSK" w:hAnsi="TH SarabunPSK" w:cs="TH SarabunPSK"/>
          <w:color w:val="000000" w:themeColor="text1"/>
          <w:cs/>
        </w:rPr>
        <w:t xml:space="preserve">พ.ศ. </w:t>
      </w:r>
      <w:r w:rsidR="00DB2BFE" w:rsidRPr="00DB2BFE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DB2BFE" w:rsidRPr="00DB2BF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DB2BFE" w:rsidRPr="00DB2BFE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DB2BFE" w:rsidRPr="00DB2BFE">
        <w:rPr>
          <w:rFonts w:ascii="TH SarabunPSK" w:hAnsi="TH SarabunPSK" w:cs="TH SarabunPSK"/>
          <w:color w:val="000000" w:themeColor="text1"/>
          <w:cs/>
        </w:rPr>
        <w:t>–</w:t>
      </w:r>
      <w:r w:rsidR="00DB2BFE" w:rsidRPr="00DB2BFE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  <w:r w:rsidR="009C024F" w:rsidRPr="00DB2BFE">
        <w:rPr>
          <w:rFonts w:ascii="TH SarabunPSK" w:hAnsi="TH SarabunPSK" w:cs="TH SarabunPSK"/>
          <w:color w:val="000000" w:themeColor="text1"/>
          <w:cs/>
        </w:rPr>
        <w:t xml:space="preserve"> เปรียบเทียบกับ</w:t>
      </w:r>
      <w:proofErr w:type="spellStart"/>
      <w:r w:rsidR="009C024F" w:rsidRPr="00DB2BFE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="009C024F" w:rsidRPr="00DB2BFE">
        <w:rPr>
          <w:rFonts w:ascii="TH SarabunPSK" w:hAnsi="TH SarabunPSK" w:cs="TH SarabunPSK"/>
          <w:color w:val="000000" w:themeColor="text1"/>
          <w:cs/>
        </w:rPr>
        <w:t>ฐาน  ๕ ปี ย้อนหลัง (พ.ศ</w:t>
      </w:r>
      <w:r w:rsidR="009C024F" w:rsidRPr="00DB2BFE">
        <w:rPr>
          <w:rFonts w:ascii="TH SarabunPSK" w:hAnsi="TH SarabunPSK" w:cs="TH SarabunPSK" w:hint="cs"/>
          <w:color w:val="000000" w:themeColor="text1"/>
          <w:cs/>
        </w:rPr>
        <w:t>.</w:t>
      </w:r>
      <w:r w:rsidR="009C024F" w:rsidRPr="00DB2BFE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Pr="00DB2BFE">
        <w:rPr>
          <w:rFonts w:ascii="TH SarabunPSK" w:hAnsi="TH SarabunPSK" w:cs="TH SarabunPSK" w:hint="cs"/>
          <w:color w:val="000000" w:themeColor="text1"/>
          <w:cs/>
        </w:rPr>
        <w:t>๕</w:t>
      </w:r>
      <w:r w:rsidR="00DB2BFE" w:rsidRPr="00DB2BFE">
        <w:rPr>
          <w:rFonts w:ascii="TH SarabunPSK" w:hAnsi="TH SarabunPSK" w:cs="TH SarabunPSK" w:hint="cs"/>
          <w:color w:val="000000" w:themeColor="text1"/>
          <w:cs/>
        </w:rPr>
        <w:t>๖</w:t>
      </w:r>
      <w:r w:rsidRPr="00DB2BFE">
        <w:rPr>
          <w:rFonts w:ascii="TH SarabunPSK" w:hAnsi="TH SarabunPSK" w:cs="TH SarabunPSK"/>
          <w:color w:val="000000" w:themeColor="text1"/>
          <w:cs/>
        </w:rPr>
        <w:t xml:space="preserve"> – ๒๕</w:t>
      </w:r>
      <w:r w:rsidR="00DB2BFE" w:rsidRPr="00DB2BFE">
        <w:rPr>
          <w:rFonts w:ascii="TH SarabunPSK" w:hAnsi="TH SarabunPSK" w:cs="TH SarabunPSK" w:hint="cs"/>
          <w:color w:val="000000" w:themeColor="text1"/>
          <w:cs/>
        </w:rPr>
        <w:t>๖๐</w:t>
      </w:r>
      <w:r w:rsidR="009C024F" w:rsidRPr="00DB2BFE">
        <w:rPr>
          <w:rFonts w:ascii="TH SarabunPSK" w:hAnsi="TH SarabunPSK" w:cs="TH SarabunPSK"/>
          <w:color w:val="000000" w:themeColor="text1"/>
          <w:cs/>
        </w:rPr>
        <w:t>)</w:t>
      </w:r>
    </w:p>
    <w:p w:rsidR="009C024F" w:rsidRPr="005440DF" w:rsidRDefault="00DB2BFE" w:rsidP="009C024F">
      <w:pPr>
        <w:rPr>
          <w:rFonts w:ascii="TH SarabunPSK" w:hAnsi="TH SarabunPSK" w:cs="TH SarabunPSK"/>
          <w:color w:val="FF0000"/>
          <w:sz w:val="28"/>
        </w:rPr>
      </w:pPr>
      <w:r>
        <w:rPr>
          <w:noProof/>
        </w:rPr>
        <w:drawing>
          <wp:inline distT="0" distB="0" distL="0" distR="0" wp14:anchorId="60BDD014" wp14:editId="30FB8FEF">
            <wp:extent cx="5760085" cy="2380958"/>
            <wp:effectExtent l="0" t="0" r="12065" b="19685"/>
            <wp:docPr id="31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C024F" w:rsidRPr="00D442C9" w:rsidRDefault="009C024F" w:rsidP="009C024F">
      <w:pPr>
        <w:rPr>
          <w:rFonts w:ascii="TH SarabunPSK" w:hAnsi="TH SarabunPSK" w:cs="TH SarabunPSK"/>
          <w:color w:val="000000" w:themeColor="text1"/>
          <w:sz w:val="28"/>
        </w:rPr>
      </w:pPr>
      <w:r w:rsidRPr="00D442C9">
        <w:rPr>
          <w:rFonts w:ascii="TH SarabunPSK" w:hAnsi="TH SarabunPSK" w:cs="TH SarabunPSK"/>
          <w:color w:val="000000" w:themeColor="text1"/>
          <w:sz w:val="28"/>
          <w:cs/>
        </w:rPr>
        <w:t xml:space="preserve">ที่มา </w:t>
      </w:r>
      <w:r w:rsidRPr="00D442C9">
        <w:rPr>
          <w:rFonts w:ascii="TH SarabunPSK" w:hAnsi="TH SarabunPSK" w:cs="TH SarabunPSK"/>
          <w:color w:val="000000" w:themeColor="text1"/>
          <w:sz w:val="28"/>
        </w:rPr>
        <w:t>:</w:t>
      </w:r>
      <w:r w:rsidRPr="00D442C9">
        <w:rPr>
          <w:rFonts w:ascii="TH SarabunPSK" w:hAnsi="TH SarabunPSK" w:cs="TH SarabunPSK"/>
          <w:color w:val="000000" w:themeColor="text1"/>
          <w:sz w:val="28"/>
          <w:cs/>
        </w:rPr>
        <w:t xml:space="preserve"> งานระบาดวิทยา สำนักงานสาธารณสุขจังหวัด</w:t>
      </w:r>
      <w:r w:rsidRPr="00D442C9">
        <w:rPr>
          <w:rFonts w:ascii="TH SarabunPSK" w:hAnsi="TH SarabunPSK" w:cs="TH SarabunPSK" w:hint="cs"/>
          <w:color w:val="000000" w:themeColor="text1"/>
          <w:sz w:val="28"/>
          <w:cs/>
        </w:rPr>
        <w:t>พระนครศรีอยุธยา</w:t>
      </w:r>
    </w:p>
    <w:p w:rsidR="009C024F" w:rsidRPr="005440DF" w:rsidRDefault="009C024F" w:rsidP="009C024F">
      <w:pPr>
        <w:rPr>
          <w:rFonts w:ascii="TH SarabunPSK" w:hAnsi="TH SarabunPSK" w:cs="TH SarabunPSK"/>
          <w:b/>
          <w:bCs/>
          <w:color w:val="FF0000"/>
        </w:rPr>
      </w:pPr>
    </w:p>
    <w:p w:rsidR="00D3217E" w:rsidRPr="005440DF" w:rsidRDefault="00D3217E" w:rsidP="009C024F">
      <w:pPr>
        <w:rPr>
          <w:rFonts w:ascii="TH SarabunPSK" w:hAnsi="TH SarabunPSK" w:cs="TH SarabunPSK"/>
          <w:b/>
          <w:bCs/>
          <w:color w:val="FF0000"/>
        </w:rPr>
      </w:pPr>
    </w:p>
    <w:p w:rsidR="00D3217E" w:rsidRDefault="00D3217E" w:rsidP="009C024F">
      <w:pPr>
        <w:rPr>
          <w:rFonts w:ascii="TH SarabunPSK" w:hAnsi="TH SarabunPSK" w:cs="TH SarabunPSK"/>
          <w:b/>
          <w:bCs/>
          <w:color w:val="FF0000"/>
        </w:rPr>
      </w:pPr>
    </w:p>
    <w:p w:rsidR="00DB2BFE" w:rsidRDefault="00DB2BFE" w:rsidP="009C024F">
      <w:pPr>
        <w:rPr>
          <w:rFonts w:ascii="TH SarabunPSK" w:hAnsi="TH SarabunPSK" w:cs="TH SarabunPSK"/>
          <w:b/>
          <w:bCs/>
          <w:color w:val="FF0000"/>
        </w:rPr>
      </w:pPr>
    </w:p>
    <w:p w:rsidR="00DB2BFE" w:rsidRPr="00DB2BFE" w:rsidRDefault="00DB2BFE" w:rsidP="009C024F">
      <w:pPr>
        <w:rPr>
          <w:rFonts w:ascii="TH SarabunPSK" w:hAnsi="TH SarabunPSK" w:cs="TH SarabunPSK"/>
          <w:b/>
          <w:bCs/>
          <w:color w:val="FF0000"/>
        </w:rPr>
      </w:pPr>
    </w:p>
    <w:p w:rsidR="00D3217E" w:rsidRPr="005440DF" w:rsidRDefault="00D3217E" w:rsidP="009C024F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F27F42" w:rsidRDefault="009C024F" w:rsidP="009C024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F27F42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๔. โรคไข้หวัดใหญ่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D442C9" w:rsidRPr="00D442C9" w:rsidRDefault="009C024F" w:rsidP="00D442C9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D442C9" w:rsidRPr="00D442C9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D442C9" w:rsidRPr="00D442C9">
        <w:rPr>
          <w:rFonts w:ascii="TH SarabunPSK" w:eastAsia="Calibri" w:hAnsi="TH SarabunPSK" w:cs="TH SarabunPSK"/>
          <w:cs/>
        </w:rPr>
        <w:t>สสจ</w:t>
      </w:r>
      <w:proofErr w:type="spellEnd"/>
      <w:r w:rsidR="00D442C9" w:rsidRPr="00D442C9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="00D442C9" w:rsidRPr="00D442C9">
        <w:rPr>
          <w:rFonts w:ascii="TH SarabunPSK" w:eastAsia="Calibri" w:hAnsi="TH SarabunPSK" w:cs="TH SarabunPSK"/>
        </w:rPr>
        <w:t xml:space="preserve">Influenza  </w:t>
      </w:r>
      <w:r w:rsidR="00D442C9" w:rsidRPr="00D442C9">
        <w:rPr>
          <w:rFonts w:ascii="TH SarabunPSK" w:eastAsia="Calibri" w:hAnsi="TH SarabunPSK" w:cs="TH SarabunPSK" w:hint="cs"/>
          <w:cs/>
        </w:rPr>
        <w:t>จำนวนทั้งสิ้น ๒๕๗๐ ราย  คิดเป็นอัตราป่วย   ๓๑๗.๑๖  ต่อประชากรแสนคน ไม่มีรายงานผู้ป่วยเสียชีวิต</w:t>
      </w:r>
    </w:p>
    <w:p w:rsidR="00D442C9" w:rsidRPr="00D442C9" w:rsidRDefault="00D442C9" w:rsidP="00D442C9">
      <w:pPr>
        <w:jc w:val="thaiDistribute"/>
        <w:rPr>
          <w:rFonts w:ascii="TH SarabunPSK" w:eastAsia="Calibri" w:hAnsi="TH SarabunPSK" w:cs="TH SarabunPSK"/>
        </w:rPr>
      </w:pPr>
      <w:r w:rsidRPr="00D442C9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D442C9">
        <w:rPr>
          <w:rFonts w:ascii="TH SarabunPSK" w:eastAsia="Calibri" w:hAnsi="TH SarabunPSK" w:cs="TH SarabunPSK"/>
          <w:cs/>
        </w:rPr>
        <w:t>พบผู้ป่วยเพศหญิงมากกว่าเพศชาย  โดยพบเพศหญิง๑๓๐๔  ราย  เพศชาย ๑๒๖๖  ราย  อัตราส่วนเพศหญิงต่อเพศชาย  เท่ากับ  ๑.๐๓ : ๑</w:t>
      </w:r>
    </w:p>
    <w:p w:rsidR="009C024F" w:rsidRPr="00D442C9" w:rsidRDefault="00D442C9" w:rsidP="00D442C9">
      <w:pPr>
        <w:jc w:val="thaiDistribute"/>
        <w:rPr>
          <w:rFonts w:ascii="TH SarabunPSK" w:eastAsia="Calibri" w:hAnsi="TH SarabunPSK" w:cs="TH SarabunPSK"/>
        </w:rPr>
      </w:pPr>
      <w:r w:rsidRPr="00D442C9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D442C9">
        <w:rPr>
          <w:rFonts w:ascii="TH SarabunPSK" w:eastAsia="Calibri" w:hAnsi="TH SarabunPSK" w:cs="TH SarabunPSK"/>
          <w:cs/>
        </w:rPr>
        <w:t>กลุ่มอายุที่พบสูงสุดคือกลุ่มอายุ ๐ - ๔  ปี  คิดเป็นอัตราป่วย ๒๐๖๐.๙๒ ต่อประชากรแสนคน รองลงมาคือ กลุ่มอายุ  ๕ - ๙  ปี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๑๐ - ๑๔  ปี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๑๕ -  ๒๔  ปี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๒๕ - ๓๔  ปี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๓๕ - ๔๔ ปี</w:t>
      </w:r>
      <w:r w:rsidRPr="00D442C9">
        <w:rPr>
          <w:rFonts w:ascii="TH SarabunPSK" w:eastAsia="Calibri" w:hAnsi="TH SarabunPSK" w:cs="TH SarabunPSK"/>
        </w:rPr>
        <w:t>,</w:t>
      </w:r>
      <w:r w:rsidRPr="00D442C9">
        <w:rPr>
          <w:rFonts w:ascii="TH SarabunPSK" w:eastAsia="Calibri" w:hAnsi="TH SarabunPSK" w:cs="TH SarabunPSK" w:hint="cs"/>
          <w:cs/>
        </w:rPr>
        <w:t>๕๕ -  ๖๔ ปี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๖๕  ปี ขึ้นไป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๔๕ - ๕๔  ปี  อัตราป่วยเท่ากับ  ๙๘๘.๑๘</w:t>
      </w:r>
      <w:r w:rsidRPr="00D442C9">
        <w:rPr>
          <w:rFonts w:ascii="TH SarabunPSK" w:eastAsia="Calibri" w:hAnsi="TH SarabunPSK" w:cs="TH SarabunPSK"/>
        </w:rPr>
        <w:t>,</w:t>
      </w:r>
      <w:r w:rsidRPr="00D442C9">
        <w:rPr>
          <w:rFonts w:ascii="TH SarabunPSK" w:eastAsia="Calibri" w:hAnsi="TH SarabunPSK" w:cs="TH SarabunPSK" w:hint="cs"/>
          <w:cs/>
        </w:rPr>
        <w:t>๔๓๖.๘๕</w:t>
      </w:r>
      <w:r w:rsidRPr="00D442C9">
        <w:rPr>
          <w:rFonts w:ascii="TH SarabunPSK" w:eastAsia="Calibri" w:hAnsi="TH SarabunPSK" w:cs="TH SarabunPSK"/>
        </w:rPr>
        <w:t>,</w:t>
      </w:r>
      <w:r w:rsidRPr="00D442C9">
        <w:rPr>
          <w:rFonts w:ascii="TH SarabunPSK" w:eastAsia="Calibri" w:hAnsi="TH SarabunPSK" w:cs="TH SarabunPSK" w:hint="cs"/>
          <w:cs/>
        </w:rPr>
        <w:t>๒๓๐.๑๑</w:t>
      </w:r>
      <w:r w:rsidRPr="00D442C9">
        <w:rPr>
          <w:rFonts w:ascii="TH SarabunPSK" w:eastAsia="Calibri" w:hAnsi="TH SarabunPSK" w:cs="TH SarabunPSK"/>
        </w:rPr>
        <w:t>,</w:t>
      </w:r>
      <w:r w:rsidRPr="00D442C9">
        <w:rPr>
          <w:rFonts w:ascii="TH SarabunPSK" w:eastAsia="Calibri" w:hAnsi="TH SarabunPSK" w:cs="TH SarabunPSK" w:hint="cs"/>
          <w:cs/>
        </w:rPr>
        <w:t>๑๙๓.๙๙</w:t>
      </w:r>
      <w:r w:rsidRPr="00D442C9">
        <w:rPr>
          <w:rFonts w:ascii="TH SarabunPSK" w:eastAsia="Calibri" w:hAnsi="TH SarabunPSK" w:cs="TH SarabunPSK"/>
        </w:rPr>
        <w:t>,</w:t>
      </w:r>
      <w:r w:rsidRPr="00D442C9">
        <w:rPr>
          <w:rFonts w:ascii="TH SarabunPSK" w:eastAsia="Calibri" w:hAnsi="TH SarabunPSK" w:cs="TH SarabunPSK" w:hint="cs"/>
          <w:cs/>
        </w:rPr>
        <w:t>๑๔๔.๔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>๑๑๖.๒๖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 xml:space="preserve">๑๐๓.๒๗  และ ๙๖.๓๒  ต่อประชากรแสนคน ตามลำดับ </w:t>
      </w:r>
      <w:r w:rsidR="00527849" w:rsidRPr="005440DF">
        <w:rPr>
          <w:rFonts w:ascii="TH SarabunPSK" w:eastAsia="Calibri" w:hAnsi="TH SarabunPSK" w:cs="TH SarabunPSK" w:hint="cs"/>
          <w:color w:val="FF0000"/>
          <w:cs/>
        </w:rPr>
        <w:t xml:space="preserve"> 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="00D442C9" w:rsidRPr="00D442C9">
        <w:rPr>
          <w:rFonts w:ascii="TH SarabunPSK" w:eastAsia="Calibri" w:hAnsi="TH SarabunPSK" w:cs="TH SarabunPSK"/>
          <w:cs/>
        </w:rPr>
        <w:t xml:space="preserve">พบผู้ป่วยสูงสุดในเดือน กันยายนจำนวนผู้ป่วย เท่ากับ ๕๑๘ ราย  จำนวนผู้ป่วยเดือนนี้( กันยายน ) มากกว่าเดือนที่แล้ว (สิงหาคม) จำนวนผู้ป่วยเดือนนี้ ( กันยายน ) เท่ากับ ๕๑๘ ส่วนเดือนที่แล้ว (สิงหาคม ) เท่ากับ ๔๘๕ ราย   โดยมีรายงานผู้ป่วยเดือน  มกราคม  ๑๖๐ ราย กุมภาพันธ์  ๒๓๕ ราย มีนาคม  ๒๗๗ ราย เมษายน  ๑๒๒ ราย พฤษภาคม  ๑๕๓ ราย มิถุนายน  ๒๘๒ ราย </w:t>
      </w:r>
      <w:proofErr w:type="spellStart"/>
      <w:r w:rsidR="00D442C9" w:rsidRPr="00D442C9">
        <w:rPr>
          <w:rFonts w:ascii="TH SarabunPSK" w:eastAsia="Calibri" w:hAnsi="TH SarabunPSK" w:cs="TH SarabunPSK"/>
          <w:cs/>
        </w:rPr>
        <w:t>กรกฏาคม</w:t>
      </w:r>
      <w:proofErr w:type="spellEnd"/>
      <w:r w:rsidR="00D442C9" w:rsidRPr="00D442C9">
        <w:rPr>
          <w:rFonts w:ascii="TH SarabunPSK" w:eastAsia="Calibri" w:hAnsi="TH SarabunPSK" w:cs="TH SarabunPSK"/>
          <w:cs/>
        </w:rPr>
        <w:t xml:space="preserve">  ๓๓๘ ราย สิงหาคม  ๔๘๕ ราย กันยายน  ๕๑๘ ราย </w:t>
      </w:r>
    </w:p>
    <w:p w:rsidR="00D442C9" w:rsidRPr="00D442C9" w:rsidRDefault="009C024F" w:rsidP="00D442C9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D442C9" w:rsidRPr="00D442C9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๙๐๘ ราย โรงพยาบาลทั่วไป  เท่ากับ ๒๑๐ ราย  โรงพยาบาลชุมชน  เท่ากับ ๙๐๐ ราย    คลินิกราชการ  เท่ากับ ๑ ราย   สถานีอนามัย  เท่ากับ ๓๔๒ ราย  คลินิก โรงพยาบาลเอกชน  เท่ากับ ๒๐๙ ราย </w:t>
      </w:r>
    </w:p>
    <w:p w:rsidR="006B6F8F" w:rsidRPr="005440DF" w:rsidRDefault="00D442C9" w:rsidP="00D442C9">
      <w:pPr>
        <w:jc w:val="thaiDistribute"/>
        <w:rPr>
          <w:rFonts w:ascii="TH SarabunPSK" w:hAnsi="TH SarabunPSK" w:cs="TH SarabunPSK"/>
          <w:color w:val="FF0000"/>
        </w:rPr>
      </w:pPr>
      <w:r w:rsidRPr="00D442C9">
        <w:rPr>
          <w:rFonts w:ascii="TH SarabunPSK" w:eastAsia="Calibri" w:hAnsi="TH SarabunPSK" w:cs="TH SarabunPSK"/>
          <w:cs/>
        </w:rPr>
        <w:t xml:space="preserve">       อำเภอที่มีอัตราป่วยต่อประชากรแสนคนสูงสุดคืออำเภอ   พระนครศรีอยุธยา อัตราป่วยเท่ากับ ๖๐๔.๕๕  ต่อประชากรแสนคน รองลงมาคือ   อำเภอ บางบาล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มหาราช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บางปะหัน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ภาชี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อุทัย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นครหลวง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บางปะอิน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เสนา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ผักไห่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ท่าเรือ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บ้านแพรก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วังน้อย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บางไทร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>อำเภอ บางซ้าย</w:t>
      </w:r>
      <w:r w:rsidRPr="00D442C9">
        <w:rPr>
          <w:rFonts w:ascii="TH SarabunPSK" w:eastAsia="Calibri" w:hAnsi="TH SarabunPSK" w:cs="TH SarabunPSK"/>
        </w:rPr>
        <w:t xml:space="preserve">, </w:t>
      </w:r>
      <w:r w:rsidRPr="00D442C9">
        <w:rPr>
          <w:rFonts w:ascii="TH SarabunPSK" w:eastAsia="Calibri" w:hAnsi="TH SarabunPSK" w:cs="TH SarabunPSK" w:hint="cs"/>
          <w:cs/>
        </w:rPr>
        <w:t xml:space="preserve">อัตราป่วยเท่ากับ  ๕๙๓.๑๘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๔๕๓.๘๗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๔๔๔.๑๘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๓๖๖.๖๓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๓๒๓.๒๙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๒๖๐.๘๒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๒๔๑.๖๙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๒๓๔.๙๘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๒๑๘.๕๘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๑๙๘.๕๒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๑๘๙.๐๓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๑๕๓.๐๗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๑๒๓.๐๒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๑๑๔.๖๑ </w:t>
      </w:r>
      <w:r w:rsidRPr="00D442C9">
        <w:rPr>
          <w:rFonts w:ascii="TH SarabunPSK" w:eastAsia="Calibri" w:hAnsi="TH SarabunPSK" w:cs="TH SarabunPSK"/>
        </w:rPr>
        <w:t xml:space="preserve">,  </w:t>
      </w:r>
      <w:r w:rsidRPr="00D442C9">
        <w:rPr>
          <w:rFonts w:ascii="TH SarabunPSK" w:eastAsia="Calibri" w:hAnsi="TH SarabunPSK" w:cs="TH SarabunPSK" w:hint="cs"/>
          <w:cs/>
        </w:rPr>
        <w:t xml:space="preserve">๑๐๘.๒๗ </w:t>
      </w:r>
      <w:r w:rsidRPr="00D442C9">
        <w:rPr>
          <w:rFonts w:ascii="TH SarabunPSK" w:eastAsia="Calibri" w:hAnsi="TH SarabunPSK" w:cs="TH SarabunPSK"/>
        </w:rPr>
        <w:t xml:space="preserve">,   </w:t>
      </w:r>
      <w:r w:rsidRPr="00D442C9">
        <w:rPr>
          <w:rFonts w:ascii="TH SarabunPSK" w:eastAsia="Calibri" w:hAnsi="TH SarabunPSK" w:cs="TH SarabunPSK" w:hint="cs"/>
          <w:cs/>
        </w:rPr>
        <w:t>ราย ตามลำดับ</w:t>
      </w:r>
    </w:p>
    <w:p w:rsidR="007014B1" w:rsidRPr="005440DF" w:rsidRDefault="007014B1" w:rsidP="00E14A3C">
      <w:pPr>
        <w:ind w:right="-472"/>
        <w:rPr>
          <w:rFonts w:ascii="TH SarabunPSK" w:hAnsi="TH SarabunPSK" w:cs="TH SarabunPSK"/>
          <w:color w:val="FF0000"/>
        </w:rPr>
      </w:pPr>
    </w:p>
    <w:p w:rsidR="007014B1" w:rsidRPr="005440DF" w:rsidRDefault="007014B1" w:rsidP="00E14A3C">
      <w:pPr>
        <w:ind w:right="-472"/>
        <w:rPr>
          <w:rFonts w:ascii="TH SarabunPSK" w:hAnsi="TH SarabunPSK" w:cs="TH SarabunPSK"/>
          <w:color w:val="FF0000"/>
        </w:rPr>
      </w:pPr>
    </w:p>
    <w:p w:rsidR="007014B1" w:rsidRPr="005440DF" w:rsidRDefault="007014B1" w:rsidP="00E14A3C">
      <w:pPr>
        <w:ind w:right="-472"/>
        <w:rPr>
          <w:rFonts w:ascii="TH SarabunPSK" w:hAnsi="TH SarabunPSK" w:cs="TH SarabunPSK"/>
          <w:color w:val="FF0000"/>
        </w:rPr>
      </w:pPr>
    </w:p>
    <w:p w:rsidR="00FE5152" w:rsidRPr="005440DF" w:rsidRDefault="00FE5152" w:rsidP="00E14A3C">
      <w:pPr>
        <w:ind w:right="-472"/>
        <w:rPr>
          <w:rFonts w:ascii="TH SarabunPSK" w:hAnsi="TH SarabunPSK" w:cs="TH SarabunPSK"/>
          <w:color w:val="FF0000"/>
        </w:rPr>
      </w:pPr>
    </w:p>
    <w:p w:rsidR="00FE5152" w:rsidRPr="005440DF" w:rsidRDefault="00FE5152" w:rsidP="00E14A3C">
      <w:pPr>
        <w:ind w:right="-472"/>
        <w:rPr>
          <w:rFonts w:ascii="TH SarabunPSK" w:hAnsi="TH SarabunPSK" w:cs="TH SarabunPSK"/>
          <w:color w:val="FF0000"/>
        </w:rPr>
      </w:pPr>
    </w:p>
    <w:p w:rsidR="007014B1" w:rsidRPr="005440DF" w:rsidRDefault="007014B1" w:rsidP="006B6F8F">
      <w:pPr>
        <w:ind w:right="-472"/>
        <w:rPr>
          <w:rFonts w:ascii="TH SarabunPSK" w:hAnsi="TH SarabunPSK" w:cs="TH SarabunPSK"/>
          <w:color w:val="FF0000"/>
          <w:sz w:val="28"/>
          <w:szCs w:val="28"/>
        </w:rPr>
      </w:pPr>
    </w:p>
    <w:p w:rsidR="007014B1" w:rsidRPr="005440DF" w:rsidRDefault="007014B1" w:rsidP="006B6F8F">
      <w:pPr>
        <w:ind w:right="-472"/>
        <w:rPr>
          <w:rFonts w:ascii="TH SarabunPSK" w:hAnsi="TH SarabunPSK" w:cs="TH SarabunPSK"/>
          <w:color w:val="FF0000"/>
          <w:sz w:val="28"/>
          <w:szCs w:val="28"/>
        </w:rPr>
      </w:pPr>
    </w:p>
    <w:p w:rsidR="007014B1" w:rsidRPr="005440DF" w:rsidRDefault="007014B1" w:rsidP="006B6F8F">
      <w:pPr>
        <w:ind w:right="-472"/>
        <w:rPr>
          <w:rFonts w:ascii="TH SarabunPSK" w:hAnsi="TH SarabunPSK" w:cs="TH SarabunPSK"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CC012C" w:rsidRDefault="00CC012C" w:rsidP="006B6F8F">
      <w:pPr>
        <w:ind w:right="-472"/>
        <w:rPr>
          <w:noProof/>
          <w:color w:val="FF0000"/>
          <w:sz w:val="28"/>
          <w:szCs w:val="28"/>
        </w:rPr>
      </w:pPr>
    </w:p>
    <w:p w:rsidR="00D442C9" w:rsidRPr="00D442C9" w:rsidRDefault="009C024F" w:rsidP="006B6F8F">
      <w:pPr>
        <w:ind w:right="-47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442C9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รูปที่ ๑</w:t>
      </w:r>
      <w:r w:rsidRPr="00D442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D442C9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อัตราป่วยด้วยโรค</w:t>
      </w:r>
      <w:r w:rsidRPr="00D442C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ไข้หวัดใหญ่</w:t>
      </w:r>
      <w:r w:rsidRPr="00D442C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ต่อประชากรแสนคน ในจังหวัดพระนครศรีอยุธยาปี </w:t>
      </w:r>
    </w:p>
    <w:p w:rsidR="00D442C9" w:rsidRPr="00D442C9" w:rsidRDefault="009C024F" w:rsidP="006B6F8F">
      <w:pPr>
        <w:ind w:right="-472"/>
        <w:rPr>
          <w:rFonts w:ascii="TH SarabunPSK" w:hAnsi="TH SarabunPSK" w:cs="TH SarabunPSK"/>
          <w:color w:val="000000" w:themeColor="text1"/>
        </w:rPr>
      </w:pPr>
      <w:r w:rsidRPr="00D442C9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๒๕๔</w:t>
      </w:r>
      <w:r w:rsidR="009E1FB6" w:rsidRPr="00D442C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๗</w:t>
      </w:r>
      <w:r w:rsidR="00D442C9" w:rsidRPr="00D442C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-</w:t>
      </w:r>
      <w:r w:rsidRPr="00D442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442C9" w:rsidRPr="00D442C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D442C9" w:rsidRPr="00D442C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D442C9" w:rsidRPr="00D442C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D442C9" w:rsidRPr="00D442C9">
        <w:rPr>
          <w:rFonts w:ascii="TH SarabunPSK" w:hAnsi="TH SarabunPSK" w:cs="TH SarabunPSK"/>
          <w:color w:val="000000" w:themeColor="text1"/>
          <w:cs/>
        </w:rPr>
        <w:t>–</w:t>
      </w:r>
      <w:r w:rsidR="00D442C9" w:rsidRPr="00D442C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  <w:r w:rsidR="00CC012C" w:rsidRPr="00CC012C">
        <w:rPr>
          <w:noProof/>
        </w:rPr>
        <w:t xml:space="preserve"> </w:t>
      </w:r>
      <w:r w:rsidR="00CC012C">
        <w:rPr>
          <w:noProof/>
        </w:rPr>
        <w:drawing>
          <wp:inline distT="0" distB="0" distL="0" distR="0" wp14:anchorId="5D7F8EA3" wp14:editId="018FEAFF">
            <wp:extent cx="5600700" cy="2676525"/>
            <wp:effectExtent l="0" t="0" r="19050" b="9525"/>
            <wp:docPr id="37" name="แผนภูมิ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D442C9" w:rsidRPr="00D442C9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C024F" w:rsidRPr="00D442C9" w:rsidRDefault="009C024F" w:rsidP="006B6F8F">
      <w:pPr>
        <w:ind w:right="-472"/>
        <w:rPr>
          <w:rFonts w:ascii="TH SarabunPSK" w:hAnsi="TH SarabunPSK" w:cs="TH SarabunPSK"/>
          <w:color w:val="000000" w:themeColor="text1"/>
        </w:rPr>
      </w:pPr>
      <w:r w:rsidRPr="00D442C9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D442C9">
        <w:rPr>
          <w:rFonts w:ascii="TH SarabunPSK" w:hAnsi="TH SarabunPSK" w:cs="TH SarabunPSK"/>
          <w:color w:val="000000" w:themeColor="text1"/>
        </w:rPr>
        <w:t>:</w:t>
      </w:r>
      <w:r w:rsidRPr="00D442C9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D442C9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6B6F8F" w:rsidRPr="005440DF" w:rsidRDefault="006B6F8F" w:rsidP="006B6F8F">
      <w:pPr>
        <w:ind w:right="-472"/>
        <w:rPr>
          <w:rFonts w:ascii="TH SarabunPSK" w:hAnsi="TH SarabunPSK" w:cs="TH SarabunPSK"/>
          <w:color w:val="FF0000"/>
        </w:rPr>
      </w:pPr>
    </w:p>
    <w:p w:rsidR="008910ED" w:rsidRPr="005440DF" w:rsidRDefault="008910ED" w:rsidP="006B6F8F">
      <w:pPr>
        <w:ind w:right="-472"/>
        <w:rPr>
          <w:rFonts w:ascii="TH SarabunPSK" w:hAnsi="TH SarabunPSK" w:cs="TH SarabunPSK"/>
          <w:color w:val="FF0000"/>
        </w:rPr>
      </w:pPr>
    </w:p>
    <w:p w:rsidR="007014B1" w:rsidRPr="005440DF" w:rsidRDefault="007014B1" w:rsidP="006B6F8F">
      <w:pPr>
        <w:ind w:right="-472"/>
        <w:rPr>
          <w:rFonts w:ascii="TH SarabunPSK" w:hAnsi="TH SarabunPSK" w:cs="TH SarabunPSK"/>
          <w:color w:val="FF0000"/>
        </w:rPr>
      </w:pPr>
    </w:p>
    <w:p w:rsidR="007014B1" w:rsidRPr="005440DF" w:rsidRDefault="007014B1" w:rsidP="006B6F8F">
      <w:pPr>
        <w:ind w:right="-472"/>
        <w:rPr>
          <w:rFonts w:ascii="TH SarabunPSK" w:hAnsi="TH SarabunPSK" w:cs="TH SarabunPSK"/>
          <w:color w:val="FF0000"/>
        </w:rPr>
      </w:pPr>
    </w:p>
    <w:p w:rsidR="009047D4" w:rsidRPr="009047D4" w:rsidRDefault="009C024F" w:rsidP="009C024F">
      <w:pPr>
        <w:rPr>
          <w:rFonts w:ascii="TH SarabunPSK" w:hAnsi="TH SarabunPSK" w:cs="TH SarabunPSK"/>
          <w:color w:val="000000" w:themeColor="text1"/>
          <w:spacing w:val="-4"/>
        </w:rPr>
      </w:pP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 xml:space="preserve">รูปที่ ๒ </w:t>
      </w: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ab/>
        <w:t>อัตราป่วยโรค</w:t>
      </w:r>
      <w:r w:rsidRPr="009047D4">
        <w:rPr>
          <w:rFonts w:ascii="TH SarabunPSK" w:hAnsi="TH SarabunPSK" w:cs="TH SarabunPSK" w:hint="cs"/>
          <w:color w:val="000000" w:themeColor="text1"/>
          <w:cs/>
        </w:rPr>
        <w:t>ไข้หวัดใหญ่</w:t>
      </w: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9047D4" w:rsidRDefault="009C024F" w:rsidP="009C024F">
      <w:pPr>
        <w:rPr>
          <w:rFonts w:ascii="TH SarabunPSK" w:hAnsi="TH SarabunPSK" w:cs="TH SarabunPSK"/>
          <w:color w:val="000000" w:themeColor="text1"/>
        </w:rPr>
      </w:pP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>พ.ศ. ๒๕</w:t>
      </w:r>
      <w:r w:rsidRPr="009047D4">
        <w:rPr>
          <w:rFonts w:ascii="TH SarabunPSK" w:hAnsi="TH SarabunPSK" w:cs="TH SarabunPSK" w:hint="cs"/>
          <w:color w:val="000000" w:themeColor="text1"/>
          <w:spacing w:val="-4"/>
          <w:cs/>
        </w:rPr>
        <w:t>๕</w:t>
      </w:r>
      <w:r w:rsidR="009047D4" w:rsidRPr="009047D4">
        <w:rPr>
          <w:rFonts w:ascii="TH SarabunPSK" w:hAnsi="TH SarabunPSK" w:cs="TH SarabunPSK" w:hint="cs"/>
          <w:color w:val="000000" w:themeColor="text1"/>
          <w:spacing w:val="-4"/>
          <w:cs/>
        </w:rPr>
        <w:t>๔</w:t>
      </w: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Pr="009047D4">
        <w:rPr>
          <w:rFonts w:ascii="TH SarabunPSK" w:hAnsi="TH SarabunPSK" w:cs="TH SarabunPSK"/>
          <w:color w:val="000000" w:themeColor="text1"/>
          <w:spacing w:val="-4"/>
        </w:rPr>
        <w:t>–</w:t>
      </w:r>
      <w:r w:rsidR="00171BA5" w:rsidRPr="009047D4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9047D4" w:rsidRPr="009047D4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9047D4" w:rsidRPr="009047D4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9047D4" w:rsidRPr="009047D4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9047D4" w:rsidRPr="009047D4">
        <w:rPr>
          <w:rFonts w:ascii="TH SarabunPSK" w:hAnsi="TH SarabunPSK" w:cs="TH SarabunPSK"/>
          <w:color w:val="000000" w:themeColor="text1"/>
          <w:cs/>
        </w:rPr>
        <w:t>–</w:t>
      </w:r>
      <w:r w:rsidR="009047D4" w:rsidRPr="009047D4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  <w:r w:rsidR="009047D4" w:rsidRPr="009047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047D4" w:rsidRDefault="009047D4" w:rsidP="009C024F">
      <w:pPr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inline distT="0" distB="0" distL="0" distR="0" wp14:anchorId="7BE0973B" wp14:editId="6C65623C">
            <wp:extent cx="5867400" cy="2400300"/>
            <wp:effectExtent l="0" t="0" r="19050" b="19050"/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047D4" w:rsidRPr="009047D4" w:rsidRDefault="009047D4" w:rsidP="009C024F">
      <w:pPr>
        <w:rPr>
          <w:rFonts w:ascii="TH SarabunPSK" w:hAnsi="TH SarabunPSK" w:cs="TH SarabunPSK"/>
          <w:color w:val="000000" w:themeColor="text1"/>
        </w:rPr>
      </w:pPr>
    </w:p>
    <w:p w:rsidR="00580253" w:rsidRPr="009047D4" w:rsidRDefault="006B6F8F" w:rsidP="009C024F">
      <w:pPr>
        <w:rPr>
          <w:color w:val="000000" w:themeColor="text1"/>
        </w:rPr>
      </w:pPr>
      <w:r w:rsidRPr="009047D4">
        <w:rPr>
          <w:rFonts w:ascii="TH SarabunPSK" w:hAnsi="TH SarabunPSK" w:cs="TH SarabunPSK" w:hint="cs"/>
          <w:color w:val="000000" w:themeColor="text1"/>
          <w:cs/>
        </w:rPr>
        <w:t>ที่</w:t>
      </w:r>
      <w:r w:rsidR="009C024F" w:rsidRPr="009047D4">
        <w:rPr>
          <w:rFonts w:ascii="TH SarabunPSK" w:hAnsi="TH SarabunPSK" w:cs="TH SarabunPSK"/>
          <w:color w:val="000000" w:themeColor="text1"/>
          <w:cs/>
        </w:rPr>
        <w:t xml:space="preserve">มา </w:t>
      </w:r>
      <w:r w:rsidR="009C024F" w:rsidRPr="009047D4">
        <w:rPr>
          <w:rFonts w:ascii="TH SarabunPSK" w:hAnsi="TH SarabunPSK" w:cs="TH SarabunPSK"/>
          <w:color w:val="000000" w:themeColor="text1"/>
        </w:rPr>
        <w:t>:</w:t>
      </w:r>
      <w:r w:rsidR="009C024F" w:rsidRPr="009047D4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="009C024F" w:rsidRPr="009047D4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EA19BA" w:rsidRPr="005440DF" w:rsidRDefault="00EA19BA" w:rsidP="009C024F">
      <w:pPr>
        <w:rPr>
          <w:color w:val="FF0000"/>
        </w:rPr>
      </w:pPr>
    </w:p>
    <w:p w:rsidR="00580253" w:rsidRPr="005440DF" w:rsidRDefault="00580253" w:rsidP="009C024F">
      <w:pPr>
        <w:rPr>
          <w:color w:val="FF0000"/>
          <w:sz w:val="16"/>
          <w:szCs w:val="16"/>
        </w:rPr>
      </w:pPr>
    </w:p>
    <w:p w:rsidR="008910ED" w:rsidRPr="005440DF" w:rsidRDefault="008910ED" w:rsidP="009C024F">
      <w:pPr>
        <w:rPr>
          <w:color w:val="FF0000"/>
          <w:sz w:val="16"/>
          <w:szCs w:val="16"/>
        </w:rPr>
      </w:pPr>
    </w:p>
    <w:p w:rsidR="008910ED" w:rsidRPr="005440DF" w:rsidRDefault="008910ED" w:rsidP="009C024F">
      <w:pPr>
        <w:rPr>
          <w:color w:val="FF0000"/>
          <w:sz w:val="16"/>
          <w:szCs w:val="16"/>
        </w:rPr>
      </w:pPr>
    </w:p>
    <w:p w:rsidR="008910ED" w:rsidRPr="005440DF" w:rsidRDefault="008910ED" w:rsidP="009C024F">
      <w:pPr>
        <w:rPr>
          <w:color w:val="FF0000"/>
          <w:sz w:val="16"/>
          <w:szCs w:val="16"/>
        </w:rPr>
      </w:pPr>
    </w:p>
    <w:p w:rsidR="008F4096" w:rsidRPr="005440DF" w:rsidRDefault="008F4096" w:rsidP="00E65281">
      <w:pPr>
        <w:ind w:right="-472"/>
        <w:rPr>
          <w:rFonts w:ascii="TH SarabunPSK" w:hAnsi="TH SarabunPSK" w:cs="TH SarabunPSK"/>
          <w:color w:val="FF0000"/>
        </w:rPr>
      </w:pPr>
    </w:p>
    <w:p w:rsidR="005F5297" w:rsidRDefault="005F5297" w:rsidP="008F4096">
      <w:pPr>
        <w:ind w:right="-472"/>
        <w:rPr>
          <w:noProof/>
          <w:color w:val="FF0000"/>
        </w:rPr>
      </w:pPr>
    </w:p>
    <w:p w:rsidR="009047D4" w:rsidRPr="009047D4" w:rsidRDefault="009C024F" w:rsidP="008F4096">
      <w:pPr>
        <w:ind w:right="-472"/>
        <w:rPr>
          <w:rFonts w:ascii="TH SarabunPSK" w:hAnsi="TH SarabunPSK" w:cs="TH SarabunPSK"/>
          <w:color w:val="000000" w:themeColor="text1"/>
        </w:rPr>
      </w:pPr>
      <w:r w:rsidRPr="009047D4">
        <w:rPr>
          <w:rFonts w:ascii="TH SarabunPSK" w:hAnsi="TH SarabunPSK" w:cs="TH SarabunPSK"/>
          <w:color w:val="000000" w:themeColor="text1"/>
          <w:cs/>
        </w:rPr>
        <w:lastRenderedPageBreak/>
        <w:t xml:space="preserve">รูปที่ ๓ </w:t>
      </w:r>
      <w:r w:rsidRPr="009047D4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9047D4">
        <w:rPr>
          <w:rFonts w:ascii="TH SarabunPSK" w:hAnsi="TH SarabunPSK" w:cs="TH SarabunPSK" w:hint="cs"/>
          <w:color w:val="000000" w:themeColor="text1"/>
          <w:cs/>
        </w:rPr>
        <w:t>ไข้หวัดใหญ่</w:t>
      </w:r>
      <w:r w:rsidRPr="009047D4">
        <w:rPr>
          <w:rFonts w:ascii="TH SarabunPSK" w:hAnsi="TH SarabunPSK" w:cs="TH SarabunPSK"/>
          <w:color w:val="000000" w:themeColor="text1"/>
          <w:cs/>
        </w:rPr>
        <w:t xml:space="preserve">จำแนกรายเดือน ในจังหวัดพระนครศรีอยุธยา </w:t>
      </w:r>
    </w:p>
    <w:p w:rsidR="005F5297" w:rsidRDefault="005F5297" w:rsidP="008F4096">
      <w:pPr>
        <w:ind w:right="-472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2103168" behindDoc="1" locked="0" layoutInCell="1" allowOverlap="1" wp14:anchorId="14C6C0F6" wp14:editId="27E56380">
            <wp:simplePos x="0" y="0"/>
            <wp:positionH relativeFrom="column">
              <wp:posOffset>-1905</wp:posOffset>
            </wp:positionH>
            <wp:positionV relativeFrom="paragraph">
              <wp:posOffset>317500</wp:posOffset>
            </wp:positionV>
            <wp:extent cx="5977890" cy="2035810"/>
            <wp:effectExtent l="0" t="0" r="22860" b="21590"/>
            <wp:wrapThrough wrapText="bothSides">
              <wp:wrapPolygon edited="0">
                <wp:start x="0" y="0"/>
                <wp:lineTo x="0" y="21627"/>
                <wp:lineTo x="21614" y="21627"/>
                <wp:lineTo x="21614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9047D4">
        <w:rPr>
          <w:rFonts w:ascii="TH SarabunPSK" w:hAnsi="TH SarabunPSK" w:cs="TH SarabunPSK"/>
          <w:color w:val="000000" w:themeColor="text1"/>
          <w:cs/>
        </w:rPr>
        <w:t>พ.ศ. ๒๕</w:t>
      </w:r>
      <w:r w:rsidR="00E65281" w:rsidRPr="009047D4">
        <w:rPr>
          <w:rFonts w:ascii="TH SarabunPSK" w:hAnsi="TH SarabunPSK" w:cs="TH SarabunPSK" w:hint="cs"/>
          <w:color w:val="000000" w:themeColor="text1"/>
          <w:cs/>
        </w:rPr>
        <w:t>๕</w:t>
      </w:r>
      <w:r w:rsidR="006F2777" w:rsidRPr="009047D4">
        <w:rPr>
          <w:rFonts w:ascii="TH SarabunPSK" w:hAnsi="TH SarabunPSK" w:cs="TH SarabunPSK" w:hint="cs"/>
          <w:color w:val="000000" w:themeColor="text1"/>
          <w:cs/>
        </w:rPr>
        <w:t>๖</w:t>
      </w:r>
      <w:r w:rsidR="009C024F" w:rsidRPr="009047D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047D4" w:rsidRPr="009047D4">
        <w:rPr>
          <w:rFonts w:ascii="TH SarabunPSK" w:hAnsi="TH SarabunPSK" w:cs="TH SarabunPSK" w:hint="cs"/>
          <w:color w:val="000000" w:themeColor="text1"/>
          <w:cs/>
        </w:rPr>
        <w:t>-</w:t>
      </w:r>
      <w:r w:rsidR="009047D4" w:rsidRPr="009047D4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9047D4" w:rsidRPr="009047D4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9047D4" w:rsidRPr="009047D4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9047D4" w:rsidRPr="009047D4">
        <w:rPr>
          <w:rFonts w:ascii="TH SarabunPSK" w:hAnsi="TH SarabunPSK" w:cs="TH SarabunPSK"/>
          <w:color w:val="000000" w:themeColor="text1"/>
          <w:cs/>
        </w:rPr>
        <w:t>–</w:t>
      </w:r>
      <w:r w:rsidR="009047D4" w:rsidRPr="009047D4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9C024F" w:rsidRPr="005F5297" w:rsidRDefault="009C024F" w:rsidP="009C024F">
      <w:pPr>
        <w:rPr>
          <w:color w:val="000000" w:themeColor="text1"/>
        </w:rPr>
      </w:pPr>
      <w:r w:rsidRPr="005F5297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F5297">
        <w:rPr>
          <w:rFonts w:ascii="TH SarabunPSK" w:hAnsi="TH SarabunPSK" w:cs="TH SarabunPSK"/>
          <w:color w:val="000000" w:themeColor="text1"/>
        </w:rPr>
        <w:t>:</w:t>
      </w:r>
      <w:r w:rsidRPr="005F5297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F5297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6F2777" w:rsidRPr="005440DF" w:rsidRDefault="006F2777" w:rsidP="009C024F">
      <w:pPr>
        <w:rPr>
          <w:color w:val="FF0000"/>
          <w:sz w:val="16"/>
          <w:szCs w:val="16"/>
        </w:rPr>
      </w:pPr>
    </w:p>
    <w:p w:rsidR="006F2777" w:rsidRPr="005440DF" w:rsidRDefault="006F2777" w:rsidP="009C024F">
      <w:pPr>
        <w:rPr>
          <w:color w:val="FF0000"/>
          <w:sz w:val="16"/>
          <w:szCs w:val="16"/>
        </w:rPr>
      </w:pPr>
    </w:p>
    <w:p w:rsidR="008F4096" w:rsidRPr="005440DF" w:rsidRDefault="008F4096" w:rsidP="009C024F">
      <w:pPr>
        <w:rPr>
          <w:color w:val="FF0000"/>
          <w:sz w:val="16"/>
          <w:szCs w:val="16"/>
        </w:rPr>
      </w:pPr>
    </w:p>
    <w:p w:rsidR="008F4096" w:rsidRPr="005440DF" w:rsidRDefault="008F4096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F5297" w:rsidRDefault="009C024F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  <w:r w:rsidRPr="005F5297">
        <w:rPr>
          <w:rFonts w:ascii="TH SarabunPSK" w:hAnsi="TH SarabunPSK" w:cs="TH SarabunPSK"/>
          <w:color w:val="000000" w:themeColor="text1"/>
          <w:cs/>
        </w:rPr>
        <w:t xml:space="preserve">รูปที่ ๔ </w:t>
      </w:r>
      <w:r w:rsidRPr="005F5297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5F5297">
        <w:rPr>
          <w:rFonts w:ascii="TH SarabunPSK" w:hAnsi="TH SarabunPSK" w:cs="TH SarabunPSK" w:hint="cs"/>
          <w:color w:val="000000" w:themeColor="text1"/>
          <w:cs/>
        </w:rPr>
        <w:t>ไข้หวัดใหญ่</w:t>
      </w:r>
      <w:r w:rsidRPr="005F5297">
        <w:rPr>
          <w:rFonts w:ascii="TH SarabunPSK" w:hAnsi="TH SarabunPSK" w:cs="TH SarabunPSK"/>
          <w:color w:val="000000" w:themeColor="text1"/>
          <w:cs/>
        </w:rPr>
        <w:t>จำแนกรายเดือน ใ</w:t>
      </w:r>
      <w:r w:rsidR="006F2777" w:rsidRPr="005F5297">
        <w:rPr>
          <w:rFonts w:ascii="TH SarabunPSK" w:hAnsi="TH SarabunPSK" w:cs="TH SarabunPSK"/>
          <w:color w:val="000000" w:themeColor="text1"/>
          <w:cs/>
        </w:rPr>
        <w:t>นจังหวัดพระนครศรีอยุธยา พ.ศ. ๒๕</w:t>
      </w:r>
      <w:r w:rsidR="006F2777" w:rsidRPr="005F5297">
        <w:rPr>
          <w:rFonts w:ascii="TH SarabunPSK" w:hAnsi="TH SarabunPSK" w:cs="TH SarabunPSK" w:hint="cs"/>
          <w:color w:val="000000" w:themeColor="text1"/>
          <w:cs/>
        </w:rPr>
        <w:t>๖</w:t>
      </w:r>
      <w:r w:rsidR="005F5297" w:rsidRPr="005F5297">
        <w:rPr>
          <w:rFonts w:ascii="TH SarabunPSK" w:hAnsi="TH SarabunPSK" w:cs="TH SarabunPSK"/>
          <w:color w:val="000000" w:themeColor="text1"/>
          <w:cs/>
        </w:rPr>
        <w:t>๑</w:t>
      </w:r>
      <w:r w:rsidRPr="005F5297">
        <w:rPr>
          <w:rFonts w:ascii="TH SarabunPSK" w:hAnsi="TH SarabunPSK" w:cs="TH SarabunPSK"/>
          <w:color w:val="000000" w:themeColor="text1"/>
          <w:cs/>
        </w:rPr>
        <w:t>เปรียบเทียบกับ</w:t>
      </w:r>
      <w:proofErr w:type="spellStart"/>
      <w:r w:rsidRPr="005F5297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Pr="005F5297">
        <w:rPr>
          <w:rFonts w:ascii="TH SarabunPSK" w:hAnsi="TH SarabunPSK" w:cs="TH SarabunPSK"/>
          <w:color w:val="000000" w:themeColor="text1"/>
          <w:cs/>
        </w:rPr>
        <w:t>ฐาน  ๕ ปี ย้อนหลัง (พ.ศ</w:t>
      </w:r>
      <w:r w:rsidRPr="005F5297">
        <w:rPr>
          <w:rFonts w:ascii="TH SarabunPSK" w:hAnsi="TH SarabunPSK" w:cs="TH SarabunPSK" w:hint="cs"/>
          <w:color w:val="000000" w:themeColor="text1"/>
          <w:cs/>
        </w:rPr>
        <w:t>.</w:t>
      </w:r>
      <w:r w:rsidRPr="005F5297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Pr="005F5297">
        <w:rPr>
          <w:rFonts w:ascii="TH SarabunPSK" w:hAnsi="TH SarabunPSK" w:cs="TH SarabunPSK" w:hint="cs"/>
          <w:color w:val="000000" w:themeColor="text1"/>
          <w:cs/>
        </w:rPr>
        <w:t>๕</w:t>
      </w:r>
      <w:r w:rsidR="005F5297" w:rsidRPr="005F5297">
        <w:rPr>
          <w:rFonts w:ascii="TH SarabunPSK" w:hAnsi="TH SarabunPSK" w:cs="TH SarabunPSK"/>
          <w:color w:val="000000" w:themeColor="text1"/>
          <w:cs/>
        </w:rPr>
        <w:t>๕</w:t>
      </w:r>
      <w:r w:rsidRPr="005F5297">
        <w:rPr>
          <w:rFonts w:ascii="TH SarabunPSK" w:hAnsi="TH SarabunPSK" w:cs="TH SarabunPSK"/>
          <w:color w:val="000000" w:themeColor="text1"/>
          <w:cs/>
        </w:rPr>
        <w:t xml:space="preserve"> – ๒๕</w:t>
      </w:r>
      <w:r w:rsidR="005F5297" w:rsidRPr="005F5297">
        <w:rPr>
          <w:rFonts w:ascii="TH SarabunPSK" w:hAnsi="TH SarabunPSK" w:cs="TH SarabunPSK"/>
          <w:color w:val="000000" w:themeColor="text1"/>
          <w:cs/>
        </w:rPr>
        <w:t>๖๐</w:t>
      </w:r>
      <w:r w:rsidRPr="005F5297">
        <w:rPr>
          <w:rFonts w:ascii="TH SarabunPSK" w:hAnsi="TH SarabunPSK" w:cs="TH SarabunPSK"/>
          <w:color w:val="000000" w:themeColor="text1"/>
          <w:cs/>
        </w:rPr>
        <w:t>)</w:t>
      </w:r>
    </w:p>
    <w:p w:rsidR="005F5297" w:rsidRDefault="005F5297" w:rsidP="009C024F">
      <w:pPr>
        <w:ind w:left="720" w:hanging="720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inline distT="0" distB="0" distL="0" distR="0" wp14:anchorId="279D1C55" wp14:editId="4A60E929">
            <wp:extent cx="5760085" cy="2380958"/>
            <wp:effectExtent l="0" t="0" r="12065" b="19685"/>
            <wp:docPr id="42" name="แผนภูมิ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C024F" w:rsidRPr="005F5297" w:rsidRDefault="009C024F" w:rsidP="009C024F">
      <w:pPr>
        <w:rPr>
          <w:rFonts w:ascii="TH SarabunPSK" w:hAnsi="TH SarabunPSK" w:cs="TH SarabunPSK"/>
          <w:color w:val="000000" w:themeColor="text1"/>
        </w:rPr>
      </w:pPr>
      <w:r w:rsidRPr="005F5297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F5297">
        <w:rPr>
          <w:rFonts w:ascii="TH SarabunPSK" w:hAnsi="TH SarabunPSK" w:cs="TH SarabunPSK"/>
          <w:color w:val="000000" w:themeColor="text1"/>
        </w:rPr>
        <w:t>:</w:t>
      </w:r>
      <w:r w:rsidRPr="005F5297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F5297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82042D" w:rsidRDefault="0082042D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5F5297" w:rsidRPr="005440DF" w:rsidRDefault="005F5297" w:rsidP="009C024F">
      <w:pPr>
        <w:rPr>
          <w:rFonts w:ascii="TH SarabunPSK" w:hAnsi="TH SarabunPSK" w:cs="TH SarabunPSK"/>
          <w:b/>
          <w:bCs/>
          <w:color w:val="FF0000"/>
        </w:rPr>
      </w:pPr>
    </w:p>
    <w:p w:rsidR="006F2777" w:rsidRPr="005440DF" w:rsidRDefault="006F2777" w:rsidP="009C024F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5F5297" w:rsidRDefault="009C024F" w:rsidP="009C024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F5297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๕. โรคอาหารเป็นพิษ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</w:p>
    <w:p w:rsidR="00EB517D" w:rsidRPr="00EB517D" w:rsidRDefault="009C024F" w:rsidP="00EB517D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EB517D" w:rsidRPr="00EB517D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EB517D" w:rsidRPr="00EB517D">
        <w:rPr>
          <w:rFonts w:ascii="TH SarabunPSK" w:eastAsia="Calibri" w:hAnsi="TH SarabunPSK" w:cs="TH SarabunPSK"/>
          <w:cs/>
        </w:rPr>
        <w:t>สสจ</w:t>
      </w:r>
      <w:proofErr w:type="spellEnd"/>
      <w:r w:rsidR="00EB517D" w:rsidRPr="00EB517D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="00EB517D" w:rsidRPr="00EB517D">
        <w:rPr>
          <w:rFonts w:ascii="TH SarabunPSK" w:eastAsia="Calibri" w:hAnsi="TH SarabunPSK" w:cs="TH SarabunPSK"/>
        </w:rPr>
        <w:t xml:space="preserve">Food Poisoning  </w:t>
      </w:r>
      <w:r w:rsidR="00EB517D" w:rsidRPr="00EB517D">
        <w:rPr>
          <w:rFonts w:ascii="TH SarabunPSK" w:eastAsia="Calibri" w:hAnsi="TH SarabunPSK" w:cs="TH SarabunPSK" w:hint="cs"/>
          <w:cs/>
        </w:rPr>
        <w:t>จำนวนทั้งสิ้น ๑๑๑๖ ราย  คิดเป็นอัตราป่วย   ๑๓๗.๗๒  ต่อประชากรแสนคน ไม่มีรายงานผู้ป่วยเสียชีวิต</w:t>
      </w:r>
    </w:p>
    <w:p w:rsidR="00EB517D" w:rsidRPr="00EB517D" w:rsidRDefault="00EB517D" w:rsidP="00EB517D">
      <w:pPr>
        <w:jc w:val="thaiDistribute"/>
        <w:rPr>
          <w:rFonts w:ascii="TH SarabunPSK" w:eastAsia="Calibri" w:hAnsi="TH SarabunPSK" w:cs="TH SarabunPSK"/>
        </w:rPr>
      </w:pPr>
      <w:r w:rsidRPr="00EB517D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EB517D">
        <w:rPr>
          <w:rFonts w:ascii="TH SarabunPSK" w:eastAsia="Calibri" w:hAnsi="TH SarabunPSK" w:cs="TH SarabunPSK"/>
          <w:cs/>
        </w:rPr>
        <w:t xml:space="preserve"> พบผู้ป่วยเพศหญิงมากกว่าเพศชาย  โดยพบเพศหญิง๖๙๖  ราย  เพศชาย ๔๒๐  ราย  อัตราส่วนเพศหญิงต่อเพศชาย  เท่ากับ  ๑.๖๖ : ๑</w:t>
      </w:r>
    </w:p>
    <w:p w:rsidR="00EB517D" w:rsidRPr="00EB517D" w:rsidRDefault="00EB517D" w:rsidP="00EB517D">
      <w:pPr>
        <w:jc w:val="thaiDistribute"/>
        <w:rPr>
          <w:rFonts w:ascii="TH SarabunPSK" w:eastAsia="Calibri" w:hAnsi="TH SarabunPSK" w:cs="TH SarabunPSK"/>
        </w:rPr>
      </w:pPr>
      <w:r w:rsidRPr="00EB517D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EB517D">
        <w:rPr>
          <w:rFonts w:ascii="TH SarabunPSK" w:eastAsia="Calibri" w:hAnsi="TH SarabunPSK" w:cs="TH SarabunPSK"/>
          <w:cs/>
        </w:rPr>
        <w:t>กลุ่มอายุที่พบสูงสุดคือกลุ่มอายุ ๐ - ๔  ปี  คิดเป็นอัตราป่วย ๒๔๘.๕๘ ต่อประชากรแสนคน รองลงมาคือ กลุ่มอายุ  ๕ - ๙  ปี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๑๐ - ๑๔  ปี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๖๕  ปี ขึ้นไป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๕๕ -  ๖๔ ปี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๑๕ -  ๒๔  ปี</w:t>
      </w:r>
      <w:r w:rsidRPr="00EB517D">
        <w:rPr>
          <w:rFonts w:ascii="TH SarabunPSK" w:eastAsia="Calibri" w:hAnsi="TH SarabunPSK" w:cs="TH SarabunPSK"/>
        </w:rPr>
        <w:t>,</w:t>
      </w:r>
      <w:r w:rsidRPr="00EB517D">
        <w:rPr>
          <w:rFonts w:ascii="TH SarabunPSK" w:eastAsia="Calibri" w:hAnsi="TH SarabunPSK" w:cs="TH SarabunPSK" w:hint="cs"/>
          <w:cs/>
        </w:rPr>
        <w:t>๒๕ - ๓๔  ปี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๔๕ - ๕๔  ปี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๓๕ - ๔๔ ปี  อัตราป่วยเท่ากับ  ๒๔๐.๖๖</w:t>
      </w:r>
      <w:r w:rsidRPr="00EB517D">
        <w:rPr>
          <w:rFonts w:ascii="TH SarabunPSK" w:eastAsia="Calibri" w:hAnsi="TH SarabunPSK" w:cs="TH SarabunPSK"/>
        </w:rPr>
        <w:t>,</w:t>
      </w:r>
      <w:r w:rsidRPr="00EB517D">
        <w:rPr>
          <w:rFonts w:ascii="TH SarabunPSK" w:eastAsia="Calibri" w:hAnsi="TH SarabunPSK" w:cs="TH SarabunPSK" w:hint="cs"/>
          <w:cs/>
        </w:rPr>
        <w:t>๑๙๔.๑๕</w:t>
      </w:r>
      <w:r w:rsidRPr="00EB517D">
        <w:rPr>
          <w:rFonts w:ascii="TH SarabunPSK" w:eastAsia="Calibri" w:hAnsi="TH SarabunPSK" w:cs="TH SarabunPSK"/>
        </w:rPr>
        <w:t>,</w:t>
      </w:r>
      <w:r w:rsidRPr="00EB517D">
        <w:rPr>
          <w:rFonts w:ascii="TH SarabunPSK" w:eastAsia="Calibri" w:hAnsi="TH SarabunPSK" w:cs="TH SarabunPSK" w:hint="cs"/>
          <w:cs/>
        </w:rPr>
        <w:t>๑๘๗.๗๖</w:t>
      </w:r>
      <w:r w:rsidRPr="00EB517D">
        <w:rPr>
          <w:rFonts w:ascii="TH SarabunPSK" w:eastAsia="Calibri" w:hAnsi="TH SarabunPSK" w:cs="TH SarabunPSK"/>
        </w:rPr>
        <w:t>,</w:t>
      </w:r>
      <w:r w:rsidRPr="00EB517D">
        <w:rPr>
          <w:rFonts w:ascii="TH SarabunPSK" w:eastAsia="Calibri" w:hAnsi="TH SarabunPSK" w:cs="TH SarabunPSK" w:hint="cs"/>
          <w:cs/>
        </w:rPr>
        <w:t>๑๕๐.๗</w:t>
      </w:r>
      <w:r w:rsidRPr="00EB517D">
        <w:rPr>
          <w:rFonts w:ascii="TH SarabunPSK" w:eastAsia="Calibri" w:hAnsi="TH SarabunPSK" w:cs="TH SarabunPSK"/>
        </w:rPr>
        <w:t>,</w:t>
      </w:r>
      <w:r w:rsidRPr="00EB517D">
        <w:rPr>
          <w:rFonts w:ascii="TH SarabunPSK" w:eastAsia="Calibri" w:hAnsi="TH SarabunPSK" w:cs="TH SarabunPSK" w:hint="cs"/>
          <w:cs/>
        </w:rPr>
        <w:t>๑๒๗.๙๔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>๑๑๑.๑๑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 xml:space="preserve">๙๐.๒๕  และ ๗๖.๗๑  ต่อประชากรแสนคน ตามลำดับ </w:t>
      </w:r>
    </w:p>
    <w:p w:rsidR="00EB517D" w:rsidRDefault="009C024F" w:rsidP="00EB517D">
      <w:pPr>
        <w:spacing w:line="18" w:lineRule="atLeast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EB517D" w:rsidRPr="00EB517D">
        <w:rPr>
          <w:rFonts w:ascii="TH SarabunPSK" w:hAnsi="TH SarabunPSK" w:cs="TH SarabunPSK"/>
          <w:cs/>
        </w:rPr>
        <w:t xml:space="preserve">พบผู้ป่วยสูงสุดในเดือน มกราคมจำนวนผู้ป่วย เท่ากับ ๑๙๗ ราย  จำนวนผู้ป่วยเดือนนี้( กันยายน ) น้อยกว่าเดือนที่แล้ว (สิงหาคม) จำนวนผู้ป่วยเดือนนี้ ( กันยายน ) เท่ากับ ๑๒๙ ราย  ส่วนเดือนที่แล้ว (สิงหาคม ) เท่ากับ ๑๓๙ ราย   โดยมีรายงานผู้ป่วยเดือน  มกราคม  ๑๙๗ ราย กุมภาพันธ์  ๑๓๔ ราย มีนาคม  ๑๒๕ ราย เมษายน  ๖๘ ราย พฤษภาคม  ๙๘ ราย มิถุนายน  ๑๐๔ ราย </w:t>
      </w:r>
      <w:proofErr w:type="spellStart"/>
      <w:r w:rsidR="00EB517D" w:rsidRPr="00EB517D">
        <w:rPr>
          <w:rFonts w:ascii="TH SarabunPSK" w:hAnsi="TH SarabunPSK" w:cs="TH SarabunPSK"/>
          <w:cs/>
        </w:rPr>
        <w:t>กรกฏาคม</w:t>
      </w:r>
      <w:proofErr w:type="spellEnd"/>
      <w:r w:rsidR="00EB517D" w:rsidRPr="00EB517D">
        <w:rPr>
          <w:rFonts w:ascii="TH SarabunPSK" w:hAnsi="TH SarabunPSK" w:cs="TH SarabunPSK"/>
          <w:cs/>
        </w:rPr>
        <w:t xml:space="preserve">  ๑๒๒ ราย สิงหาคม  ๑๓๙ ราย กันยายน  ๑๒๙ ราย </w:t>
      </w:r>
    </w:p>
    <w:p w:rsidR="00EB517D" w:rsidRPr="00EB517D" w:rsidRDefault="009C024F" w:rsidP="00EB517D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</w:t>
      </w:r>
      <w:r w:rsidR="00EB517D">
        <w:rPr>
          <w:rFonts w:ascii="TH SarabunPSK" w:hAnsi="TH SarabunPSK" w:cs="TH SarabunPSK" w:hint="cs"/>
          <w:color w:val="FF0000"/>
          <w:cs/>
        </w:rPr>
        <w:tab/>
      </w:r>
      <w:r w:rsidR="00EB517D" w:rsidRPr="00EB517D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๗๗ ราย  โรงพยาบาลชุมชน  เท่ากับ ๒๔๒ ราย    คลินิกราชการ  เท่ากับ ๑ ราย   สถานีอนามัย  เท่ากับ ๗๙๕ ราย  โรงพยาบาลในเขตกรุงเทพมหานคร  เท่ากับ ๑ ราย </w:t>
      </w:r>
    </w:p>
    <w:p w:rsidR="00EB517D" w:rsidRPr="00EB517D" w:rsidRDefault="00EB517D" w:rsidP="00EB517D">
      <w:pPr>
        <w:jc w:val="thaiDistribute"/>
        <w:rPr>
          <w:rFonts w:ascii="TH SarabunPSK" w:eastAsia="Calibri" w:hAnsi="TH SarabunPSK" w:cs="TH SarabunPSK"/>
        </w:rPr>
      </w:pPr>
      <w:r w:rsidRPr="00EB517D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EB517D">
        <w:rPr>
          <w:rFonts w:ascii="TH SarabunPSK" w:eastAsia="Calibri" w:hAnsi="TH SarabunPSK" w:cs="TH SarabunPSK"/>
          <w:cs/>
        </w:rPr>
        <w:t>อำเภอที่มีอัตราป่วยต่อประชากรแสนคนสูงสุดคืออำเภอ   บ้านแพรก อัตราป่วยเท่ากับ ๗๗๖.๓๐  ต่อประชากรแสนคน รองลงมาคือ   อำเภอ นครหลวง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บางไทร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บางปะหัน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ภาชี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เสนา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บางบาล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บางซ้าย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ท่าเรือ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ผักไห่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มหาราช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อุทัย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บางปะอิน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>อำเภอ วังน้อย</w:t>
      </w:r>
      <w:r w:rsidRPr="00EB517D">
        <w:rPr>
          <w:rFonts w:ascii="TH SarabunPSK" w:eastAsia="Calibri" w:hAnsi="TH SarabunPSK" w:cs="TH SarabunPSK"/>
        </w:rPr>
        <w:t xml:space="preserve">, </w:t>
      </w:r>
      <w:r w:rsidRPr="00EB517D">
        <w:rPr>
          <w:rFonts w:ascii="TH SarabunPSK" w:eastAsia="Calibri" w:hAnsi="TH SarabunPSK" w:cs="TH SarabunPSK" w:hint="cs"/>
          <w:cs/>
        </w:rPr>
        <w:t xml:space="preserve">อัตราป่วยเท่ากับ  ๓๐๙.๗๒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๒๔๕.๘๙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๒๔๑.๑๙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๒๒๘.๓๔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๒๒๑.๕๗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๑๘๖.๘๓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๑๕๑.๒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๙๒.๘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๘๙.๓๙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๗๖.๔๖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๗๕.๐๕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๕๕.๑๔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๔๑.๑๕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๑๘.๗๔ </w:t>
      </w:r>
      <w:r w:rsidRPr="00EB517D">
        <w:rPr>
          <w:rFonts w:ascii="TH SarabunPSK" w:eastAsia="Calibri" w:hAnsi="TH SarabunPSK" w:cs="TH SarabunPSK"/>
        </w:rPr>
        <w:t xml:space="preserve">,  </w:t>
      </w:r>
      <w:r w:rsidRPr="00EB517D">
        <w:rPr>
          <w:rFonts w:ascii="TH SarabunPSK" w:eastAsia="Calibri" w:hAnsi="TH SarabunPSK" w:cs="TH SarabunPSK" w:hint="cs"/>
          <w:cs/>
        </w:rPr>
        <w:t xml:space="preserve">๕.๔๗ </w:t>
      </w:r>
      <w:r w:rsidRPr="00EB517D">
        <w:rPr>
          <w:rFonts w:ascii="TH SarabunPSK" w:eastAsia="Calibri" w:hAnsi="TH SarabunPSK" w:cs="TH SarabunPSK"/>
        </w:rPr>
        <w:t xml:space="preserve">,   </w:t>
      </w:r>
      <w:r w:rsidRPr="00EB517D">
        <w:rPr>
          <w:rFonts w:ascii="TH SarabunPSK" w:eastAsia="Calibri" w:hAnsi="TH SarabunPSK" w:cs="TH SarabunPSK" w:hint="cs"/>
          <w:cs/>
        </w:rPr>
        <w:t xml:space="preserve">ราย ตามลำดับ  </w:t>
      </w:r>
    </w:p>
    <w:p w:rsidR="005F283D" w:rsidRPr="005440DF" w:rsidRDefault="005F283D" w:rsidP="00EB517D">
      <w:pPr>
        <w:spacing w:line="18" w:lineRule="atLeast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84519" w:rsidRDefault="00584519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84519" w:rsidRDefault="00584519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84519" w:rsidRPr="005440DF" w:rsidRDefault="00584519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5F283D" w:rsidRPr="005440DF" w:rsidRDefault="005F283D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9C024F" w:rsidRPr="005440DF" w:rsidRDefault="009C024F" w:rsidP="005F283D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 w:hint="cs"/>
          <w:color w:val="FF0000"/>
          <w:cs/>
        </w:rPr>
        <w:t xml:space="preserve">  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</w:rPr>
      </w:pPr>
    </w:p>
    <w:p w:rsidR="009C024F" w:rsidRPr="00584519" w:rsidRDefault="009C024F" w:rsidP="009C024F">
      <w:pPr>
        <w:ind w:right="-472"/>
        <w:rPr>
          <w:rFonts w:ascii="TH SarabunPSK" w:hAnsi="TH SarabunPSK" w:cs="TH SarabunPSK"/>
          <w:color w:val="000000" w:themeColor="text1"/>
        </w:rPr>
      </w:pPr>
      <w:r w:rsidRPr="00584519">
        <w:rPr>
          <w:rFonts w:ascii="TH SarabunPSK" w:hAnsi="TH SarabunPSK" w:cs="TH SarabunPSK"/>
          <w:color w:val="000000" w:themeColor="text1"/>
          <w:cs/>
        </w:rPr>
        <w:lastRenderedPageBreak/>
        <w:t>รูปที่ ๑</w:t>
      </w:r>
      <w:r w:rsidRPr="00584519">
        <w:rPr>
          <w:rFonts w:ascii="TH SarabunPSK" w:hAnsi="TH SarabunPSK" w:cs="TH SarabunPSK"/>
          <w:color w:val="000000" w:themeColor="text1"/>
        </w:rPr>
        <w:t xml:space="preserve"> </w:t>
      </w:r>
      <w:r w:rsidRPr="00584519">
        <w:rPr>
          <w:rFonts w:ascii="TH SarabunPSK" w:hAnsi="TH SarabunPSK" w:cs="TH SarabunPSK"/>
          <w:color w:val="000000" w:themeColor="text1"/>
          <w:cs/>
        </w:rPr>
        <w:tab/>
        <w:t>อัตราป่วยด้วยโรค</w:t>
      </w:r>
      <w:r w:rsidRPr="00584519">
        <w:rPr>
          <w:rFonts w:ascii="TH SarabunPSK" w:hAnsi="TH SarabunPSK" w:cs="TH SarabunPSK" w:hint="cs"/>
          <w:color w:val="000000" w:themeColor="text1"/>
          <w:cs/>
        </w:rPr>
        <w:t>อาหารเป็นพิษ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ต่อประชากรแสนคน ในจังหวัดพระนครศรีอยุธยา </w:t>
      </w:r>
    </w:p>
    <w:p w:rsidR="00584519" w:rsidRDefault="00584519" w:rsidP="00584519">
      <w:pPr>
        <w:ind w:right="-472" w:firstLine="720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104192" behindDoc="0" locked="0" layoutInCell="1" allowOverlap="1" wp14:anchorId="46D5BEF0" wp14:editId="110ADAED">
            <wp:simplePos x="0" y="0"/>
            <wp:positionH relativeFrom="column">
              <wp:posOffset>-36830</wp:posOffset>
            </wp:positionH>
            <wp:positionV relativeFrom="paragraph">
              <wp:posOffset>309245</wp:posOffset>
            </wp:positionV>
            <wp:extent cx="5891530" cy="2070100"/>
            <wp:effectExtent l="0" t="0" r="13970" b="25400"/>
            <wp:wrapTopAndBottom/>
            <wp:docPr id="43" name="แผนภูมิ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584519">
        <w:rPr>
          <w:rFonts w:ascii="TH SarabunPSK" w:hAnsi="TH SarabunPSK" w:cs="TH SarabunPSK"/>
          <w:color w:val="000000" w:themeColor="text1"/>
          <w:cs/>
        </w:rPr>
        <w:t>ปี พ.ศ. ๒๕๔</w:t>
      </w:r>
      <w:r w:rsidR="009C024F" w:rsidRPr="00584519">
        <w:rPr>
          <w:rFonts w:ascii="TH SarabunPSK" w:hAnsi="TH SarabunPSK" w:cs="TH SarabunPSK" w:hint="cs"/>
          <w:color w:val="000000" w:themeColor="text1"/>
          <w:cs/>
        </w:rPr>
        <w:t>๖</w:t>
      </w:r>
      <w:r w:rsidR="009C024F" w:rsidRPr="00584519">
        <w:rPr>
          <w:rFonts w:ascii="TH SarabunPSK" w:hAnsi="TH SarabunPSK" w:cs="TH SarabunPSK"/>
          <w:color w:val="000000" w:themeColor="text1"/>
        </w:rPr>
        <w:t xml:space="preserve"> – </w:t>
      </w:r>
      <w:r w:rsidRPr="009047D4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Pr="009047D4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Pr="009047D4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9047D4">
        <w:rPr>
          <w:rFonts w:ascii="TH SarabunPSK" w:hAnsi="TH SarabunPSK" w:cs="TH SarabunPSK"/>
          <w:color w:val="000000" w:themeColor="text1"/>
          <w:cs/>
        </w:rPr>
        <w:t>–</w:t>
      </w:r>
      <w:r w:rsidRPr="009047D4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9C024F" w:rsidRPr="00584519" w:rsidRDefault="009C024F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  <w:r w:rsidRPr="00584519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84519">
        <w:rPr>
          <w:rFonts w:ascii="TH SarabunPSK" w:hAnsi="TH SarabunPSK" w:cs="TH SarabunPSK"/>
          <w:color w:val="000000" w:themeColor="text1"/>
        </w:rPr>
        <w:t>: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84519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  <w:cs/>
        </w:rPr>
      </w:pPr>
    </w:p>
    <w:p w:rsidR="0082042D" w:rsidRPr="005440DF" w:rsidRDefault="0082042D" w:rsidP="009C024F">
      <w:pPr>
        <w:rPr>
          <w:rFonts w:ascii="TH SarabunPSK" w:hAnsi="TH SarabunPSK" w:cs="TH SarabunPSK"/>
          <w:color w:val="FF0000"/>
          <w:spacing w:val="-4"/>
        </w:rPr>
      </w:pPr>
    </w:p>
    <w:p w:rsidR="006C2363" w:rsidRPr="005440DF" w:rsidRDefault="006C2363" w:rsidP="009C024F">
      <w:pPr>
        <w:rPr>
          <w:rFonts w:ascii="TH SarabunPSK" w:hAnsi="TH SarabunPSK" w:cs="TH SarabunPSK"/>
          <w:color w:val="FF0000"/>
          <w:spacing w:val="-4"/>
        </w:rPr>
      </w:pPr>
    </w:p>
    <w:p w:rsidR="009C024F" w:rsidRPr="00584519" w:rsidRDefault="009C024F" w:rsidP="009C024F">
      <w:pPr>
        <w:rPr>
          <w:rFonts w:ascii="TH SarabunPSK" w:hAnsi="TH SarabunPSK" w:cs="TH SarabunPSK"/>
          <w:color w:val="000000" w:themeColor="text1"/>
          <w:spacing w:val="-4"/>
        </w:rPr>
      </w:pPr>
      <w:r w:rsidRPr="00584519">
        <w:rPr>
          <w:rFonts w:ascii="TH SarabunPSK" w:hAnsi="TH SarabunPSK" w:cs="TH SarabunPSK"/>
          <w:color w:val="000000" w:themeColor="text1"/>
          <w:spacing w:val="-4"/>
          <w:cs/>
        </w:rPr>
        <w:t xml:space="preserve">รูปที่ ๒ </w:t>
      </w:r>
      <w:r w:rsidRPr="00584519">
        <w:rPr>
          <w:rFonts w:ascii="TH SarabunPSK" w:hAnsi="TH SarabunPSK" w:cs="TH SarabunPSK"/>
          <w:color w:val="000000" w:themeColor="text1"/>
          <w:spacing w:val="-4"/>
          <w:cs/>
        </w:rPr>
        <w:tab/>
        <w:t>อัตราป่วยโรค</w:t>
      </w:r>
      <w:r w:rsidRPr="00584519">
        <w:rPr>
          <w:rFonts w:ascii="TH SarabunPSK" w:hAnsi="TH SarabunPSK" w:cs="TH SarabunPSK" w:hint="cs"/>
          <w:color w:val="000000" w:themeColor="text1"/>
          <w:cs/>
        </w:rPr>
        <w:t>อาหารเป็นพิษ</w:t>
      </w:r>
      <w:r w:rsidRPr="00584519">
        <w:rPr>
          <w:rFonts w:ascii="TH SarabunPSK" w:hAnsi="TH SarabunPSK" w:cs="TH SarabunPSK"/>
          <w:color w:val="000000" w:themeColor="text1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584519" w:rsidRDefault="00584519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2105216" behindDoc="1" locked="0" layoutInCell="1" allowOverlap="1" wp14:anchorId="2CB52497" wp14:editId="3C49725F">
            <wp:simplePos x="0" y="0"/>
            <wp:positionH relativeFrom="column">
              <wp:posOffset>15240</wp:posOffset>
            </wp:positionH>
            <wp:positionV relativeFrom="paragraph">
              <wp:posOffset>293370</wp:posOffset>
            </wp:positionV>
            <wp:extent cx="6021070" cy="2216785"/>
            <wp:effectExtent l="0" t="0" r="17780" b="12065"/>
            <wp:wrapThrough wrapText="bothSides">
              <wp:wrapPolygon edited="0">
                <wp:start x="0" y="0"/>
                <wp:lineTo x="0" y="21532"/>
                <wp:lineTo x="21595" y="21532"/>
                <wp:lineTo x="21595" y="0"/>
                <wp:lineTo x="0" y="0"/>
              </wp:wrapPolygon>
            </wp:wrapThrough>
            <wp:docPr id="44" name="แผนภูมิ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584519">
        <w:rPr>
          <w:rFonts w:ascii="TH SarabunPSK" w:hAnsi="TH SarabunPSK" w:cs="TH SarabunPSK"/>
          <w:color w:val="000000" w:themeColor="text1"/>
          <w:spacing w:val="-4"/>
          <w:cs/>
        </w:rPr>
        <w:t>พ.ศ. ๒๕</w:t>
      </w:r>
      <w:r w:rsidR="009C024F"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>๕๓</w:t>
      </w:r>
      <w:r w:rsidR="009C024F" w:rsidRPr="00584519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9C024F" w:rsidRPr="00584519">
        <w:rPr>
          <w:rFonts w:ascii="TH SarabunPSK" w:hAnsi="TH SarabunPSK" w:cs="TH SarabunPSK"/>
          <w:color w:val="000000" w:themeColor="text1"/>
          <w:spacing w:val="-4"/>
        </w:rPr>
        <w:t>–</w:t>
      </w:r>
      <w:r w:rsidR="008865FF" w:rsidRPr="00584519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Pr="0058451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Pr="0058451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Pr="00584519">
        <w:rPr>
          <w:rFonts w:ascii="TH SarabunPSK" w:hAnsi="TH SarabunPSK" w:cs="TH SarabunPSK"/>
          <w:color w:val="000000" w:themeColor="text1"/>
          <w:cs/>
        </w:rPr>
        <w:t>–</w:t>
      </w:r>
      <w:r w:rsidRPr="0058451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9C024F" w:rsidRPr="005440DF" w:rsidRDefault="009C024F" w:rsidP="009C024F">
      <w:pPr>
        <w:rPr>
          <w:color w:val="FF0000"/>
        </w:rPr>
      </w:pPr>
      <w:r w:rsidRPr="00584519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84519">
        <w:rPr>
          <w:rFonts w:ascii="TH SarabunPSK" w:hAnsi="TH SarabunPSK" w:cs="TH SarabunPSK"/>
          <w:color w:val="000000" w:themeColor="text1"/>
        </w:rPr>
        <w:t>: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84519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8865FF" w:rsidRPr="005440DF" w:rsidRDefault="008865FF" w:rsidP="009C024F">
      <w:pPr>
        <w:rPr>
          <w:color w:val="FF0000"/>
          <w:sz w:val="16"/>
          <w:szCs w:val="16"/>
        </w:rPr>
      </w:pPr>
    </w:p>
    <w:p w:rsidR="008865FF" w:rsidRPr="005440DF" w:rsidRDefault="008865FF" w:rsidP="009C024F">
      <w:pPr>
        <w:rPr>
          <w:color w:val="FF0000"/>
          <w:sz w:val="16"/>
          <w:szCs w:val="16"/>
        </w:rPr>
      </w:pPr>
    </w:p>
    <w:p w:rsidR="008865FF" w:rsidRDefault="008865FF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584519" w:rsidRDefault="00584519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84519" w:rsidRDefault="009C024F" w:rsidP="009C024F">
      <w:pPr>
        <w:ind w:right="-472"/>
        <w:rPr>
          <w:rFonts w:ascii="TH SarabunPSK" w:hAnsi="TH SarabunPSK" w:cs="TH SarabunPSK"/>
          <w:color w:val="000000" w:themeColor="text1"/>
        </w:rPr>
      </w:pPr>
      <w:r w:rsidRPr="00584519">
        <w:rPr>
          <w:rFonts w:ascii="TH SarabunPSK" w:hAnsi="TH SarabunPSK" w:cs="TH SarabunPSK"/>
          <w:color w:val="000000" w:themeColor="text1"/>
          <w:cs/>
        </w:rPr>
        <w:lastRenderedPageBreak/>
        <w:t xml:space="preserve">รูปที่ ๓ </w:t>
      </w:r>
      <w:r w:rsidRPr="00584519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584519">
        <w:rPr>
          <w:rFonts w:ascii="TH SarabunPSK" w:hAnsi="TH SarabunPSK" w:cs="TH SarabunPSK" w:hint="cs"/>
          <w:color w:val="000000" w:themeColor="text1"/>
          <w:cs/>
        </w:rPr>
        <w:t>อาหารเป็นพิษ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จำแนกรายเดือน ในจังหวัดพระนครศรีอยุธยา </w:t>
      </w:r>
    </w:p>
    <w:p w:rsidR="00584519" w:rsidRDefault="009C024F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  <w:r w:rsidRPr="00584519">
        <w:rPr>
          <w:rFonts w:ascii="TH SarabunPSK" w:hAnsi="TH SarabunPSK" w:cs="TH SarabunPSK"/>
          <w:color w:val="000000" w:themeColor="text1"/>
          <w:cs/>
        </w:rPr>
        <w:t>พ.ศ. ๒๕</w:t>
      </w:r>
      <w:r w:rsidR="008865FF" w:rsidRPr="00584519">
        <w:rPr>
          <w:rFonts w:ascii="TH SarabunPSK" w:hAnsi="TH SarabunPSK" w:cs="TH SarabunPSK" w:hint="cs"/>
          <w:color w:val="000000" w:themeColor="text1"/>
          <w:cs/>
        </w:rPr>
        <w:t>๕๖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519">
        <w:rPr>
          <w:rFonts w:ascii="TH SarabunPSK" w:hAnsi="TH SarabunPSK" w:cs="TH SarabunPSK"/>
          <w:color w:val="000000" w:themeColor="text1"/>
        </w:rPr>
        <w:t>–</w:t>
      </w:r>
      <w:r w:rsidR="008865FF" w:rsidRPr="00584519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84519" w:rsidRPr="0058451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584519"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584519" w:rsidRPr="0058451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584519" w:rsidRPr="00584519">
        <w:rPr>
          <w:rFonts w:ascii="TH SarabunPSK" w:hAnsi="TH SarabunPSK" w:cs="TH SarabunPSK"/>
          <w:color w:val="000000" w:themeColor="text1"/>
          <w:cs/>
        </w:rPr>
        <w:t>–</w:t>
      </w:r>
      <w:r w:rsidR="00584519" w:rsidRPr="0058451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2106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106057</wp:posOffset>
            </wp:positionV>
            <wp:extent cx="6159261" cy="2510286"/>
            <wp:effectExtent l="0" t="0" r="13335" b="23495"/>
            <wp:wrapNone/>
            <wp:docPr id="45" name="แผนภูมิ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Pr="00584519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CD262E" w:rsidRDefault="00CD262E" w:rsidP="00584519">
      <w:pPr>
        <w:ind w:right="-472" w:firstLine="720"/>
        <w:rPr>
          <w:rFonts w:ascii="TH SarabunPSK" w:hAnsi="TH SarabunPSK" w:cs="TH SarabunPSK"/>
          <w:color w:val="000000" w:themeColor="text1"/>
        </w:rPr>
      </w:pPr>
    </w:p>
    <w:p w:rsidR="009C024F" w:rsidRPr="00584519" w:rsidRDefault="009C024F" w:rsidP="00584519">
      <w:pPr>
        <w:ind w:right="-472" w:firstLine="720"/>
        <w:rPr>
          <w:rFonts w:ascii="TH SarabunPSK" w:hAnsi="TH SarabunPSK" w:cs="TH SarabunPSK"/>
          <w:color w:val="FF0000"/>
        </w:rPr>
      </w:pPr>
      <w:r w:rsidRPr="00584519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584519">
        <w:rPr>
          <w:rFonts w:ascii="TH SarabunPSK" w:hAnsi="TH SarabunPSK" w:cs="TH SarabunPSK"/>
          <w:color w:val="000000" w:themeColor="text1"/>
        </w:rPr>
        <w:t>:</w:t>
      </w:r>
      <w:r w:rsidRPr="00584519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584519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3A1AC3" w:rsidRPr="00801E68" w:rsidRDefault="00CD262E" w:rsidP="009C024F">
      <w:pPr>
        <w:rPr>
          <w:color w:val="000000" w:themeColor="text1"/>
          <w:sz w:val="16"/>
          <w:szCs w:val="16"/>
        </w:rPr>
      </w:pPr>
      <w:r w:rsidRPr="00801E68">
        <w:rPr>
          <w:rFonts w:hint="cs"/>
          <w:color w:val="000000" w:themeColor="text1"/>
          <w:sz w:val="16"/>
          <w:szCs w:val="16"/>
          <w:cs/>
        </w:rPr>
        <w:t xml:space="preserve">  </w:t>
      </w:r>
    </w:p>
    <w:p w:rsidR="00DF1D4F" w:rsidRPr="00801E68" w:rsidRDefault="00DF1D4F" w:rsidP="009C024F">
      <w:pPr>
        <w:rPr>
          <w:color w:val="000000" w:themeColor="text1"/>
          <w:sz w:val="16"/>
          <w:szCs w:val="16"/>
        </w:rPr>
      </w:pPr>
    </w:p>
    <w:p w:rsidR="00DF1D4F" w:rsidRPr="00801E68" w:rsidRDefault="00DF1D4F" w:rsidP="009C024F">
      <w:pPr>
        <w:rPr>
          <w:color w:val="000000" w:themeColor="text1"/>
          <w:sz w:val="16"/>
          <w:szCs w:val="16"/>
        </w:rPr>
      </w:pPr>
    </w:p>
    <w:p w:rsidR="009C024F" w:rsidRPr="00801E68" w:rsidRDefault="009C024F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  <w:r w:rsidRPr="00801E68">
        <w:rPr>
          <w:rFonts w:ascii="TH SarabunPSK" w:hAnsi="TH SarabunPSK" w:cs="TH SarabunPSK"/>
          <w:color w:val="000000" w:themeColor="text1"/>
          <w:cs/>
        </w:rPr>
        <w:t xml:space="preserve">รูปที่ ๔ </w:t>
      </w:r>
      <w:r w:rsidRPr="00801E68">
        <w:rPr>
          <w:rFonts w:ascii="TH SarabunPSK" w:hAnsi="TH SarabunPSK" w:cs="TH SarabunPSK"/>
          <w:color w:val="000000" w:themeColor="text1"/>
          <w:cs/>
        </w:rPr>
        <w:tab/>
        <w:t>จำนวนผู้ป่วยด้วยโรค</w:t>
      </w:r>
      <w:r w:rsidRPr="00801E68">
        <w:rPr>
          <w:rFonts w:ascii="TH SarabunPSK" w:hAnsi="TH SarabunPSK" w:cs="TH SarabunPSK" w:hint="cs"/>
          <w:color w:val="000000" w:themeColor="text1"/>
          <w:cs/>
        </w:rPr>
        <w:t>อาหารเป็นพิษ</w:t>
      </w:r>
      <w:r w:rsidRPr="00801E68">
        <w:rPr>
          <w:rFonts w:ascii="TH SarabunPSK" w:hAnsi="TH SarabunPSK" w:cs="TH SarabunPSK"/>
          <w:color w:val="000000" w:themeColor="text1"/>
          <w:cs/>
        </w:rPr>
        <w:t>จำแนกรายเดือน ใ</w:t>
      </w:r>
      <w:r w:rsidR="00A855EB" w:rsidRPr="00801E68">
        <w:rPr>
          <w:rFonts w:ascii="TH SarabunPSK" w:hAnsi="TH SarabunPSK" w:cs="TH SarabunPSK"/>
          <w:color w:val="000000" w:themeColor="text1"/>
          <w:cs/>
        </w:rPr>
        <w:t>นจังหวัดพระนครศรีอยุธยา พ.ศ. ๒๕</w:t>
      </w:r>
      <w:r w:rsidR="00A855EB" w:rsidRPr="00801E68">
        <w:rPr>
          <w:rFonts w:ascii="TH SarabunPSK" w:hAnsi="TH SarabunPSK" w:cs="TH SarabunPSK" w:hint="cs"/>
          <w:color w:val="000000" w:themeColor="text1"/>
          <w:cs/>
        </w:rPr>
        <w:t>๖</w:t>
      </w:r>
      <w:r w:rsidR="00CD262E" w:rsidRPr="00801E68">
        <w:rPr>
          <w:rFonts w:ascii="TH SarabunPSK" w:hAnsi="TH SarabunPSK" w:cs="TH SarabunPSK" w:hint="cs"/>
          <w:color w:val="000000" w:themeColor="text1"/>
          <w:cs/>
        </w:rPr>
        <w:t>๑</w:t>
      </w:r>
      <w:r w:rsidRPr="00801E68">
        <w:rPr>
          <w:rFonts w:ascii="TH SarabunPSK" w:hAnsi="TH SarabunPSK" w:cs="TH SarabunPSK"/>
          <w:color w:val="000000" w:themeColor="text1"/>
          <w:cs/>
        </w:rPr>
        <w:t>เปรียบเทียบกับ</w:t>
      </w:r>
      <w:proofErr w:type="spellStart"/>
      <w:r w:rsidRPr="00801E68">
        <w:rPr>
          <w:rFonts w:ascii="TH SarabunPSK" w:hAnsi="TH SarabunPSK" w:cs="TH SarabunPSK"/>
          <w:color w:val="000000" w:themeColor="text1"/>
          <w:cs/>
        </w:rPr>
        <w:t>ค่ามัธย</w:t>
      </w:r>
      <w:proofErr w:type="spellEnd"/>
      <w:r w:rsidRPr="00801E68">
        <w:rPr>
          <w:rFonts w:ascii="TH SarabunPSK" w:hAnsi="TH SarabunPSK" w:cs="TH SarabunPSK"/>
          <w:color w:val="000000" w:themeColor="text1"/>
          <w:cs/>
        </w:rPr>
        <w:t>ฐาน  ๕ ปี ย้อนหลัง (พ.ศ</w:t>
      </w:r>
      <w:r w:rsidRPr="00801E68">
        <w:rPr>
          <w:rFonts w:ascii="TH SarabunPSK" w:hAnsi="TH SarabunPSK" w:cs="TH SarabunPSK" w:hint="cs"/>
          <w:color w:val="000000" w:themeColor="text1"/>
          <w:cs/>
        </w:rPr>
        <w:t>.</w:t>
      </w:r>
      <w:r w:rsidRPr="00801E68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="00A855EB" w:rsidRPr="00801E68">
        <w:rPr>
          <w:rFonts w:ascii="TH SarabunPSK" w:hAnsi="TH SarabunPSK" w:cs="TH SarabunPSK" w:hint="cs"/>
          <w:color w:val="000000" w:themeColor="text1"/>
          <w:cs/>
        </w:rPr>
        <w:t>๕</w:t>
      </w:r>
      <w:r w:rsidR="00CD262E" w:rsidRPr="00801E68">
        <w:rPr>
          <w:rFonts w:ascii="TH SarabunPSK" w:hAnsi="TH SarabunPSK" w:cs="TH SarabunPSK" w:hint="cs"/>
          <w:color w:val="000000" w:themeColor="text1"/>
          <w:cs/>
        </w:rPr>
        <w:t>๖</w:t>
      </w:r>
      <w:r w:rsidRPr="00801E68">
        <w:rPr>
          <w:rFonts w:ascii="TH SarabunPSK" w:hAnsi="TH SarabunPSK" w:cs="TH SarabunPSK"/>
          <w:color w:val="000000" w:themeColor="text1"/>
          <w:cs/>
        </w:rPr>
        <w:t xml:space="preserve"> – ๒๕</w:t>
      </w:r>
      <w:r w:rsidR="00CD262E" w:rsidRPr="00801E68">
        <w:rPr>
          <w:rFonts w:ascii="TH SarabunPSK" w:hAnsi="TH SarabunPSK" w:cs="TH SarabunPSK" w:hint="cs"/>
          <w:color w:val="000000" w:themeColor="text1"/>
          <w:cs/>
        </w:rPr>
        <w:t>๖๐</w:t>
      </w:r>
      <w:r w:rsidRPr="00801E68">
        <w:rPr>
          <w:rFonts w:ascii="TH SarabunPSK" w:hAnsi="TH SarabunPSK" w:cs="TH SarabunPSK"/>
          <w:color w:val="000000" w:themeColor="text1"/>
          <w:cs/>
        </w:rPr>
        <w:t>)</w:t>
      </w:r>
    </w:p>
    <w:p w:rsidR="00801E68" w:rsidRPr="00801E68" w:rsidRDefault="00801E68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</w:p>
    <w:p w:rsidR="00801E68" w:rsidRPr="00801E68" w:rsidRDefault="00801E68" w:rsidP="009C024F">
      <w:pPr>
        <w:ind w:left="720" w:hanging="720"/>
        <w:rPr>
          <w:rFonts w:ascii="TH SarabunPSK" w:hAnsi="TH SarabunPSK" w:cs="TH SarabunPSK"/>
          <w:color w:val="000000" w:themeColor="text1"/>
        </w:rPr>
      </w:pPr>
      <w:r w:rsidRPr="00801E68">
        <w:rPr>
          <w:noProof/>
          <w:color w:val="000000" w:themeColor="text1"/>
        </w:rPr>
        <w:drawing>
          <wp:inline distT="0" distB="0" distL="0" distR="0" wp14:anchorId="54727DCC" wp14:editId="4750E1FC">
            <wp:extent cx="5760085" cy="2380958"/>
            <wp:effectExtent l="0" t="0" r="12065" b="19685"/>
            <wp:docPr id="46" name="แผนภูมิ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C024F" w:rsidRPr="00801E68" w:rsidRDefault="009C024F" w:rsidP="009C024F">
      <w:pPr>
        <w:rPr>
          <w:rFonts w:ascii="TH SarabunPSK" w:hAnsi="TH SarabunPSK" w:cs="TH SarabunPSK"/>
          <w:color w:val="000000" w:themeColor="text1"/>
        </w:rPr>
      </w:pPr>
      <w:r w:rsidRPr="00801E68">
        <w:rPr>
          <w:rFonts w:ascii="TH SarabunPSK" w:hAnsi="TH SarabunPSK" w:cs="TH SarabunPSK"/>
          <w:color w:val="000000" w:themeColor="text1"/>
          <w:cs/>
        </w:rPr>
        <w:t xml:space="preserve">ที่มา </w:t>
      </w:r>
      <w:r w:rsidRPr="00801E68">
        <w:rPr>
          <w:rFonts w:ascii="TH SarabunPSK" w:hAnsi="TH SarabunPSK" w:cs="TH SarabunPSK"/>
          <w:color w:val="000000" w:themeColor="text1"/>
        </w:rPr>
        <w:t>:</w:t>
      </w:r>
      <w:r w:rsidRPr="00801E68">
        <w:rPr>
          <w:rFonts w:ascii="TH SarabunPSK" w:hAnsi="TH SarabunPSK" w:cs="TH SarabunPSK"/>
          <w:color w:val="000000" w:themeColor="text1"/>
          <w:cs/>
        </w:rPr>
        <w:t xml:space="preserve"> งานระบาดวิทยา สำนักงานสาธารณสุขจังหวัด</w:t>
      </w:r>
      <w:r w:rsidRPr="00801E68">
        <w:rPr>
          <w:rFonts w:ascii="TH SarabunPSK" w:hAnsi="TH SarabunPSK" w:cs="TH SarabunPSK" w:hint="cs"/>
          <w:color w:val="000000" w:themeColor="text1"/>
          <w:cs/>
        </w:rPr>
        <w:t>พระนครศรีอยุธยา</w:t>
      </w:r>
    </w:p>
    <w:p w:rsidR="003A1AC3" w:rsidRPr="005440DF" w:rsidRDefault="003A1AC3" w:rsidP="009C024F">
      <w:pPr>
        <w:rPr>
          <w:rFonts w:ascii="TH SarabunPSK" w:hAnsi="TH SarabunPSK" w:cs="TH SarabunPSK"/>
          <w:color w:val="FF0000"/>
        </w:rPr>
      </w:pPr>
    </w:p>
    <w:p w:rsidR="002B1CE2" w:rsidRDefault="002B1CE2" w:rsidP="003A1AC3">
      <w:pPr>
        <w:rPr>
          <w:rFonts w:ascii="TH SarabunPSK" w:hAnsi="TH SarabunPSK" w:cs="TH SarabunPSK"/>
          <w:b/>
          <w:bCs/>
          <w:color w:val="FF0000"/>
        </w:rPr>
      </w:pPr>
    </w:p>
    <w:p w:rsidR="00801E68" w:rsidRDefault="00801E68" w:rsidP="003A1AC3">
      <w:pPr>
        <w:rPr>
          <w:rFonts w:ascii="TH SarabunPSK" w:hAnsi="TH SarabunPSK" w:cs="TH SarabunPSK"/>
          <w:b/>
          <w:bCs/>
          <w:color w:val="FF0000"/>
        </w:rPr>
      </w:pPr>
    </w:p>
    <w:p w:rsidR="00801E68" w:rsidRPr="005440DF" w:rsidRDefault="00801E68" w:rsidP="003A1AC3">
      <w:pPr>
        <w:rPr>
          <w:rFonts w:ascii="TH SarabunPSK" w:hAnsi="TH SarabunPSK" w:cs="TH SarabunPSK"/>
          <w:b/>
          <w:bCs/>
          <w:color w:val="FF0000"/>
          <w:cs/>
        </w:rPr>
      </w:pPr>
    </w:p>
    <w:p w:rsidR="002B1CE2" w:rsidRDefault="002B1CE2" w:rsidP="003A1AC3">
      <w:pPr>
        <w:rPr>
          <w:rFonts w:ascii="TH SarabunPSK" w:hAnsi="TH SarabunPSK" w:cs="TH SarabunPSK"/>
          <w:b/>
          <w:bCs/>
          <w:color w:val="FF0000"/>
        </w:rPr>
      </w:pPr>
    </w:p>
    <w:p w:rsidR="00CD262E" w:rsidRPr="005440DF" w:rsidRDefault="00CD262E" w:rsidP="003A1AC3">
      <w:pPr>
        <w:rPr>
          <w:rFonts w:ascii="TH SarabunPSK" w:hAnsi="TH SarabunPSK" w:cs="TH SarabunPSK"/>
          <w:b/>
          <w:bCs/>
          <w:color w:val="FF0000"/>
        </w:rPr>
      </w:pPr>
    </w:p>
    <w:p w:rsidR="002B1CE2" w:rsidRPr="005440DF" w:rsidRDefault="002B1CE2" w:rsidP="003A1AC3">
      <w:pPr>
        <w:rPr>
          <w:rFonts w:ascii="TH SarabunPSK" w:hAnsi="TH SarabunPSK" w:cs="TH SarabunPSK"/>
          <w:b/>
          <w:bCs/>
          <w:color w:val="FF0000"/>
        </w:rPr>
      </w:pPr>
    </w:p>
    <w:p w:rsidR="003A1AC3" w:rsidRPr="003758BC" w:rsidRDefault="00562F84" w:rsidP="003A1AC3">
      <w:pPr>
        <w:rPr>
          <w:rFonts w:ascii="TH SarabunPSK" w:hAnsi="TH SarabunPSK" w:cs="TH SarabunPSK"/>
          <w:b/>
          <w:bCs/>
          <w:cs/>
        </w:rPr>
      </w:pPr>
      <w:r w:rsidRPr="003758BC">
        <w:rPr>
          <w:rFonts w:ascii="TH SarabunPSK" w:hAnsi="TH SarabunPSK" w:cs="TH SarabunPSK" w:hint="cs"/>
          <w:b/>
          <w:bCs/>
          <w:cs/>
        </w:rPr>
        <w:lastRenderedPageBreak/>
        <w:t>๖</w:t>
      </w:r>
      <w:r w:rsidR="003A1AC3" w:rsidRPr="003758BC">
        <w:rPr>
          <w:rFonts w:ascii="TH SarabunPSK" w:hAnsi="TH SarabunPSK" w:cs="TH SarabunPSK" w:hint="cs"/>
          <w:b/>
          <w:bCs/>
          <w:cs/>
        </w:rPr>
        <w:t>. โรค</w:t>
      </w:r>
      <w:r w:rsidR="003A1AC3" w:rsidRPr="003758BC">
        <w:rPr>
          <w:rFonts w:ascii="TH SarabunPSK" w:hAnsi="TH SarabunPSK" w:cs="TH SarabunPSK"/>
          <w:b/>
          <w:bCs/>
          <w:cs/>
        </w:rPr>
        <w:t>มือ เท้า ปาก</w:t>
      </w:r>
    </w:p>
    <w:p w:rsidR="003A1AC3" w:rsidRPr="005440DF" w:rsidRDefault="003A1AC3" w:rsidP="003A1AC3">
      <w:pPr>
        <w:jc w:val="thaiDistribute"/>
        <w:rPr>
          <w:rFonts w:ascii="TH SarabunPSK" w:hAnsi="TH SarabunPSK" w:cs="TH SarabunPSK"/>
          <w:color w:val="FF0000"/>
          <w:cs/>
        </w:rPr>
      </w:pPr>
    </w:p>
    <w:p w:rsidR="00956949" w:rsidRPr="00956949" w:rsidRDefault="003A1AC3" w:rsidP="00956949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56949">
        <w:rPr>
          <w:rFonts w:ascii="TH SarabunPSK" w:eastAsia="Calibri" w:hAnsi="TH SarabunPSK" w:cs="TH SarabunPSK"/>
          <w:cs/>
        </w:rPr>
        <w:t xml:space="preserve"> </w:t>
      </w:r>
      <w:r w:rsidR="00956949" w:rsidRPr="00956949">
        <w:rPr>
          <w:rFonts w:ascii="TH SarabunPSK" w:eastAsia="Calibri" w:hAnsi="TH SarabunPSK" w:cs="TH SarabunPSK"/>
          <w:cs/>
        </w:rPr>
        <w:t>นับตั้งแต่วันที่  ๑ มกราคม ๒๕๖๑ ถึงวันที่  ๓๐ กันยายน ๒๕๖๑</w:t>
      </w:r>
      <w:r w:rsidR="00956949" w:rsidRPr="00956949">
        <w:rPr>
          <w:rFonts w:ascii="TH SarabunPSK" w:eastAsia="Calibri" w:hAnsi="TH SarabunPSK" w:cs="TH SarabunPSK"/>
        </w:rPr>
        <w:t xml:space="preserve">    </w:t>
      </w:r>
      <w:proofErr w:type="spellStart"/>
      <w:r w:rsidR="00956949" w:rsidRPr="00956949">
        <w:rPr>
          <w:rFonts w:ascii="TH SarabunPSK" w:eastAsia="Calibri" w:hAnsi="TH SarabunPSK" w:cs="TH SarabunPSK" w:hint="cs"/>
          <w:cs/>
        </w:rPr>
        <w:t>สสจ</w:t>
      </w:r>
      <w:proofErr w:type="spellEnd"/>
      <w:r w:rsidR="00956949" w:rsidRPr="00956949">
        <w:rPr>
          <w:rFonts w:ascii="TH SarabunPSK" w:eastAsia="Calibri" w:hAnsi="TH SarabunPSK" w:cs="TH SarabunPSK" w:hint="cs"/>
          <w:cs/>
        </w:rPr>
        <w:t xml:space="preserve">.พระนครศรีอยุธยา  ได้รับรายงานผู้ป่วยโรค  </w:t>
      </w:r>
      <w:proofErr w:type="spellStart"/>
      <w:r w:rsidR="00956949" w:rsidRPr="00956949">
        <w:rPr>
          <w:rFonts w:ascii="TH SarabunPSK" w:eastAsia="Calibri" w:hAnsi="TH SarabunPSK" w:cs="TH SarabunPSK"/>
        </w:rPr>
        <w:t>Hand,foot</w:t>
      </w:r>
      <w:proofErr w:type="spellEnd"/>
      <w:r w:rsidR="00956949" w:rsidRPr="00956949">
        <w:rPr>
          <w:rFonts w:ascii="TH SarabunPSK" w:eastAsia="Calibri" w:hAnsi="TH SarabunPSK" w:cs="TH SarabunPSK"/>
        </w:rPr>
        <w:t xml:space="preserve"> and mouth disease  </w:t>
      </w:r>
      <w:r w:rsidR="00956949" w:rsidRPr="00956949">
        <w:rPr>
          <w:rFonts w:ascii="TH SarabunPSK" w:eastAsia="Calibri" w:hAnsi="TH SarabunPSK" w:cs="TH SarabunPSK" w:hint="cs"/>
          <w:cs/>
        </w:rPr>
        <w:t>จำนวนทั้งสิ้น ๖๙๗ ราย  คิดเป็นอัตราป่วย   ๘๖</w:t>
      </w:r>
      <w:r w:rsidR="00956949" w:rsidRPr="00956949">
        <w:rPr>
          <w:rFonts w:ascii="TH SarabunPSK" w:eastAsia="Calibri" w:hAnsi="TH SarabunPSK" w:cs="TH SarabunPSK"/>
        </w:rPr>
        <w:t>.</w:t>
      </w:r>
      <w:r w:rsidR="00956949" w:rsidRPr="00956949">
        <w:rPr>
          <w:rFonts w:ascii="TH SarabunPSK" w:eastAsia="Calibri" w:hAnsi="TH SarabunPSK" w:cs="TH SarabunPSK" w:hint="cs"/>
          <w:cs/>
        </w:rPr>
        <w:t>๐๒</w:t>
      </w:r>
      <w:r w:rsidR="00956949" w:rsidRPr="00956949">
        <w:rPr>
          <w:rFonts w:ascii="TH SarabunPSK" w:eastAsia="Calibri" w:hAnsi="TH SarabunPSK" w:cs="TH SarabunPSK"/>
        </w:rPr>
        <w:t xml:space="preserve">  </w:t>
      </w:r>
      <w:r w:rsidR="00956949" w:rsidRPr="00956949">
        <w:rPr>
          <w:rFonts w:ascii="TH SarabunPSK" w:eastAsia="Calibri" w:hAnsi="TH SarabunPSK" w:cs="TH SarabunPSK" w:hint="cs"/>
          <w:cs/>
        </w:rPr>
        <w:t>ต่อประชากรแสนคน ไม่มีรายงานผู้ป่วยเสียชีวิต</w:t>
      </w:r>
    </w:p>
    <w:p w:rsidR="00956949" w:rsidRPr="00956949" w:rsidRDefault="00956949" w:rsidP="00956949">
      <w:pPr>
        <w:jc w:val="thaiDistribute"/>
        <w:rPr>
          <w:rFonts w:ascii="TH SarabunPSK" w:eastAsia="Calibri" w:hAnsi="TH SarabunPSK" w:cs="TH SarabunPSK"/>
        </w:rPr>
      </w:pPr>
      <w:r w:rsidRPr="00956949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/>
        </w:rPr>
        <w:tab/>
      </w:r>
      <w:r w:rsidRPr="00956949">
        <w:rPr>
          <w:rFonts w:ascii="TH SarabunPSK" w:eastAsia="Calibri" w:hAnsi="TH SarabunPSK" w:cs="TH SarabunPSK"/>
          <w:cs/>
        </w:rPr>
        <w:t>พบผู้ป่วยเพศชายมากกว่าเพศหญิง  โดยพบเพศชาย๔๐๐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ราย  เพศหญิง ๒๙๗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ราย  อัตราส่วนเพศชาย ต่อ เพศหญิง  เท่ากับ ๑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๓๕</w:t>
      </w:r>
      <w:r w:rsidRPr="00956949">
        <w:rPr>
          <w:rFonts w:ascii="TH SarabunPSK" w:eastAsia="Calibri" w:hAnsi="TH SarabunPSK" w:cs="TH SarabunPSK"/>
        </w:rPr>
        <w:t xml:space="preserve"> : </w:t>
      </w:r>
      <w:r w:rsidRPr="00956949">
        <w:rPr>
          <w:rFonts w:ascii="TH SarabunPSK" w:eastAsia="Calibri" w:hAnsi="TH SarabunPSK" w:cs="TH SarabunPSK" w:hint="cs"/>
          <w:cs/>
        </w:rPr>
        <w:t>๑</w:t>
      </w:r>
    </w:p>
    <w:p w:rsidR="00956949" w:rsidRPr="00956949" w:rsidRDefault="00956949" w:rsidP="00956949">
      <w:pPr>
        <w:jc w:val="thaiDistribute"/>
        <w:rPr>
          <w:rFonts w:ascii="TH SarabunPSK" w:eastAsia="Calibri" w:hAnsi="TH SarabunPSK" w:cs="TH SarabunPSK"/>
        </w:rPr>
      </w:pPr>
      <w:r w:rsidRPr="00956949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956949">
        <w:rPr>
          <w:rFonts w:ascii="TH SarabunPSK" w:eastAsia="Calibri" w:hAnsi="TH SarabunPSK" w:cs="TH SarabunPSK"/>
          <w:cs/>
        </w:rPr>
        <w:t>กลุ่มอายุที่พบสูงสุดคือกลุ่มอายุ ๐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๔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  คิดเป็นอัตราป่วย ๑๒๖๕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๔๘ ต่อประชากรแสนคน รองลงมาคือ กลุ่มอายุ  ๕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๙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๑๐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๑๔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๑๕</w:t>
      </w:r>
      <w:r w:rsidRPr="00956949">
        <w:rPr>
          <w:rFonts w:ascii="TH SarabunPSK" w:eastAsia="Calibri" w:hAnsi="TH SarabunPSK" w:cs="TH SarabunPSK"/>
        </w:rPr>
        <w:t xml:space="preserve"> -  </w:t>
      </w:r>
      <w:r w:rsidRPr="00956949">
        <w:rPr>
          <w:rFonts w:ascii="TH SarabunPSK" w:eastAsia="Calibri" w:hAnsi="TH SarabunPSK" w:cs="TH SarabunPSK" w:hint="cs"/>
          <w:cs/>
        </w:rPr>
        <w:t>๒๔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๓๕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๔๔ 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๕๕</w:t>
      </w:r>
      <w:r w:rsidRPr="00956949">
        <w:rPr>
          <w:rFonts w:ascii="TH SarabunPSK" w:eastAsia="Calibri" w:hAnsi="TH SarabunPSK" w:cs="TH SarabunPSK"/>
        </w:rPr>
        <w:t xml:space="preserve"> -  </w:t>
      </w:r>
      <w:r w:rsidRPr="00956949">
        <w:rPr>
          <w:rFonts w:ascii="TH SarabunPSK" w:eastAsia="Calibri" w:hAnsi="TH SarabunPSK" w:cs="TH SarabunPSK" w:hint="cs"/>
          <w:cs/>
        </w:rPr>
        <w:t>๖๔ ปี</w:t>
      </w:r>
      <w:r w:rsidRPr="00956949">
        <w:rPr>
          <w:rFonts w:ascii="TH SarabunPSK" w:eastAsia="Calibri" w:hAnsi="TH SarabunPSK" w:cs="TH SarabunPSK"/>
        </w:rPr>
        <w:t>,</w:t>
      </w:r>
      <w:r w:rsidRPr="00956949">
        <w:rPr>
          <w:rFonts w:ascii="TH SarabunPSK" w:eastAsia="Calibri" w:hAnsi="TH SarabunPSK" w:cs="TH SarabunPSK" w:hint="cs"/>
          <w:cs/>
        </w:rPr>
        <w:t>๒๕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๓๔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๔๕</w:t>
      </w:r>
      <w:r w:rsidRPr="00956949">
        <w:rPr>
          <w:rFonts w:ascii="TH SarabunPSK" w:eastAsia="Calibri" w:hAnsi="TH SarabunPSK" w:cs="TH SarabunPSK"/>
        </w:rPr>
        <w:t xml:space="preserve"> - </w:t>
      </w:r>
      <w:r w:rsidRPr="00956949">
        <w:rPr>
          <w:rFonts w:ascii="TH SarabunPSK" w:eastAsia="Calibri" w:hAnsi="TH SarabunPSK" w:cs="TH SarabunPSK" w:hint="cs"/>
          <w:cs/>
        </w:rPr>
        <w:t>๕๔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</w:t>
      </w:r>
      <w:r w:rsidRPr="00956949">
        <w:rPr>
          <w:rFonts w:ascii="TH SarabunPSK" w:eastAsia="Calibri" w:hAnsi="TH SarabunPSK" w:cs="TH SarabunPSK"/>
        </w:rPr>
        <w:t xml:space="preserve">, </w:t>
      </w:r>
      <w:r w:rsidRPr="00956949">
        <w:rPr>
          <w:rFonts w:ascii="TH SarabunPSK" w:eastAsia="Calibri" w:hAnsi="TH SarabunPSK" w:cs="TH SarabunPSK" w:hint="cs"/>
          <w:cs/>
        </w:rPr>
        <w:t>๖๕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ปี ขึ้นไป  อัตราป่วยเท่ากับ  ๒๓๐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๐๑</w:t>
      </w:r>
      <w:r w:rsidRPr="00956949">
        <w:rPr>
          <w:rFonts w:ascii="TH SarabunPSK" w:eastAsia="Calibri" w:hAnsi="TH SarabunPSK" w:cs="TH SarabunPSK"/>
        </w:rPr>
        <w:t>,</w:t>
      </w:r>
      <w:r w:rsidRPr="00956949">
        <w:rPr>
          <w:rFonts w:ascii="TH SarabunPSK" w:eastAsia="Calibri" w:hAnsi="TH SarabunPSK" w:cs="TH SarabunPSK" w:hint="cs"/>
          <w:cs/>
        </w:rPr>
        <w:t>๔๔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๓๒</w:t>
      </w:r>
      <w:r w:rsidRPr="00956949">
        <w:rPr>
          <w:rFonts w:ascii="TH SarabunPSK" w:eastAsia="Calibri" w:hAnsi="TH SarabunPSK" w:cs="TH SarabunPSK"/>
        </w:rPr>
        <w:t>,</w:t>
      </w:r>
      <w:r w:rsidRPr="00956949">
        <w:rPr>
          <w:rFonts w:ascii="TH SarabunPSK" w:eastAsia="Calibri" w:hAnsi="TH SarabunPSK" w:cs="TH SarabunPSK" w:hint="cs"/>
          <w:cs/>
        </w:rPr>
        <w:t>๒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๘๖</w:t>
      </w:r>
      <w:r w:rsidRPr="00956949">
        <w:rPr>
          <w:rFonts w:ascii="TH SarabunPSK" w:eastAsia="Calibri" w:hAnsi="TH SarabunPSK" w:cs="TH SarabunPSK"/>
        </w:rPr>
        <w:t>,</w:t>
      </w:r>
      <w:r w:rsidRPr="00956949">
        <w:rPr>
          <w:rFonts w:ascii="TH SarabunPSK" w:eastAsia="Calibri" w:hAnsi="TH SarabunPSK" w:cs="TH SarabunPSK" w:hint="cs"/>
          <w:cs/>
        </w:rPr>
        <w:t>๑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๕</w:t>
      </w:r>
      <w:r w:rsidRPr="00956949">
        <w:rPr>
          <w:rFonts w:ascii="TH SarabunPSK" w:eastAsia="Calibri" w:hAnsi="TH SarabunPSK" w:cs="TH SarabunPSK"/>
        </w:rPr>
        <w:t>,</w:t>
      </w:r>
      <w:r w:rsidRPr="00956949">
        <w:rPr>
          <w:rFonts w:ascii="TH SarabunPSK" w:eastAsia="Calibri" w:hAnsi="TH SarabunPSK" w:cs="TH SarabunPSK" w:hint="cs"/>
          <w:cs/>
        </w:rPr>
        <w:t>๑</w:t>
      </w:r>
      <w:r w:rsidRPr="00956949">
        <w:rPr>
          <w:rFonts w:ascii="TH SarabunPSK" w:eastAsia="Calibri" w:hAnsi="TH SarabunPSK" w:cs="TH SarabunPSK"/>
        </w:rPr>
        <w:t>.</w:t>
      </w:r>
      <w:r w:rsidRPr="00956949">
        <w:rPr>
          <w:rFonts w:ascii="TH SarabunPSK" w:eastAsia="Calibri" w:hAnsi="TH SarabunPSK" w:cs="TH SarabunPSK" w:hint="cs"/>
          <w:cs/>
        </w:rPr>
        <w:t>๐๘</w:t>
      </w:r>
      <w:r w:rsidRPr="00956949">
        <w:rPr>
          <w:rFonts w:ascii="TH SarabunPSK" w:eastAsia="Calibri" w:hAnsi="TH SarabunPSK" w:cs="TH SarabunPSK"/>
        </w:rPr>
        <w:t>, .</w:t>
      </w:r>
      <w:r w:rsidRPr="00956949">
        <w:rPr>
          <w:rFonts w:ascii="TH SarabunPSK" w:eastAsia="Calibri" w:hAnsi="TH SarabunPSK" w:cs="TH SarabunPSK" w:hint="cs"/>
          <w:cs/>
        </w:rPr>
        <w:t>๘๘</w:t>
      </w:r>
      <w:r w:rsidRPr="00956949">
        <w:rPr>
          <w:rFonts w:ascii="TH SarabunPSK" w:eastAsia="Calibri" w:hAnsi="TH SarabunPSK" w:cs="TH SarabunPSK"/>
        </w:rPr>
        <w:t>, .</w:t>
      </w:r>
      <w:r w:rsidRPr="00956949">
        <w:rPr>
          <w:rFonts w:ascii="TH SarabunPSK" w:eastAsia="Calibri" w:hAnsi="TH SarabunPSK" w:cs="TH SarabunPSK" w:hint="cs"/>
          <w:cs/>
        </w:rPr>
        <w:t>๗๖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>และ ๐</w:t>
      </w:r>
      <w:r w:rsidRPr="00956949">
        <w:rPr>
          <w:rFonts w:ascii="TH SarabunPSK" w:eastAsia="Calibri" w:hAnsi="TH SarabunPSK" w:cs="TH SarabunPSK"/>
        </w:rPr>
        <w:t xml:space="preserve">  </w:t>
      </w:r>
      <w:r w:rsidRPr="00956949">
        <w:rPr>
          <w:rFonts w:ascii="TH SarabunPSK" w:eastAsia="Calibri" w:hAnsi="TH SarabunPSK" w:cs="TH SarabunPSK" w:hint="cs"/>
          <w:cs/>
        </w:rPr>
        <w:t xml:space="preserve">ต่อประชากรแสนคน ตามลำดับ </w:t>
      </w:r>
    </w:p>
    <w:p w:rsidR="00956949" w:rsidRDefault="003A1AC3" w:rsidP="0095694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 w:hint="cs"/>
          <w:color w:val="FF0000"/>
          <w:cs/>
        </w:rPr>
        <w:t xml:space="preserve"> </w:t>
      </w:r>
      <w:r w:rsidRPr="005440DF">
        <w:rPr>
          <w:rFonts w:ascii="TH SarabunPSK" w:hAnsi="TH SarabunPSK" w:cs="TH SarabunPSK"/>
          <w:color w:val="FF0000"/>
          <w:cs/>
        </w:rPr>
        <w:t xml:space="preserve">        </w:t>
      </w:r>
      <w:r w:rsidR="00956949">
        <w:rPr>
          <w:rFonts w:ascii="TH SarabunPSK" w:hAnsi="TH SarabunPSK" w:cs="TH SarabunPSK" w:hint="cs"/>
          <w:color w:val="FF0000"/>
          <w:cs/>
        </w:rPr>
        <w:tab/>
      </w:r>
      <w:r w:rsidRPr="005440DF">
        <w:rPr>
          <w:rFonts w:ascii="TH SarabunPSK" w:hAnsi="TH SarabunPSK" w:cs="TH SarabunPSK"/>
          <w:color w:val="FF0000"/>
          <w:cs/>
        </w:rPr>
        <w:t xml:space="preserve"> </w:t>
      </w:r>
      <w:r w:rsidR="00956949" w:rsidRPr="00956949">
        <w:rPr>
          <w:rFonts w:ascii="TH SarabunPSK" w:hAnsi="TH SarabunPSK" w:cs="TH SarabunPSK"/>
          <w:cs/>
        </w:rPr>
        <w:t xml:space="preserve">พบผู้ป่วยสูงสุดในเดือน กรกฎาคมจำนวนผู้ป่วย เท่ากับ ๑๙๗ ราย  จำนวนผู้ป่วยเดือนนี้( กันยายน ) น้อยกว่าเดือนที่แล้ว (สิงหาคม) จำนวนผู้ป่วยเดือนนี้ ( กันยายน ) เท่ากับ ๔๔ ราย  ส่วนเดือนที่แล้ว (สิงหาคม ) เท่ากับ ๑๒๙ ราย   โดยมีรายงานผู้ป่วยเดือน  มกราคม  ๓๗ ราย กุมภาพันธ์  ๕๔ ราย มีนาคม  ๓๖ ราย เมษายน  ๒๑ ราย พฤษภาคม  ๒๖ ราย มิถุนายน  ๑๕๓ ราย </w:t>
      </w:r>
      <w:proofErr w:type="spellStart"/>
      <w:r w:rsidR="00956949" w:rsidRPr="00956949">
        <w:rPr>
          <w:rFonts w:ascii="TH SarabunPSK" w:hAnsi="TH SarabunPSK" w:cs="TH SarabunPSK"/>
          <w:cs/>
        </w:rPr>
        <w:t>กรกฏาคม</w:t>
      </w:r>
      <w:proofErr w:type="spellEnd"/>
      <w:r w:rsidR="00956949" w:rsidRPr="00956949">
        <w:rPr>
          <w:rFonts w:ascii="TH SarabunPSK" w:hAnsi="TH SarabunPSK" w:cs="TH SarabunPSK"/>
          <w:cs/>
        </w:rPr>
        <w:t xml:space="preserve">  ๑๙๗ ราย สิงหาคม  ๑๒๙ ราย กันยายน  ๔๔ ราย </w:t>
      </w:r>
    </w:p>
    <w:p w:rsidR="003A1AC3" w:rsidRPr="00956949" w:rsidRDefault="003A1AC3" w:rsidP="00956949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="00956949">
        <w:rPr>
          <w:rFonts w:ascii="TH SarabunPSK" w:hAnsi="TH SarabunPSK" w:cs="TH SarabunPSK" w:hint="cs"/>
          <w:color w:val="FF0000"/>
          <w:cs/>
        </w:rPr>
        <w:tab/>
      </w:r>
      <w:r w:rsidR="00956949" w:rsidRPr="00956949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๑๑๘ ราย โรงพยาบาลทั่วไป  เท่ากับ ๑๒๘ ราย  โรงพยาบาลชุมชน  เท่ากับ ๒๘๑ ราย   สถานีอนามัย  เท่ากับ ๗๘ ราย  คลินิก โรงพยาบาลเอกชน  เท่ากับ ๙๒ ราย </w:t>
      </w:r>
    </w:p>
    <w:p w:rsidR="003A1AC3" w:rsidRPr="005440DF" w:rsidRDefault="003A1AC3" w:rsidP="003A1AC3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56949" w:rsidRPr="00956949">
        <w:rPr>
          <w:rFonts w:ascii="TH SarabunPSK" w:hAnsi="TH SarabunPSK" w:cs="TH SarabunPSK"/>
          <w:cs/>
        </w:rPr>
        <w:t>อำเภอที่มีอัตราป่วยต่อประชากรแสนคนสูงสุดคืออำเภอ   ท่าเรือ อัตราป่วยเท่ากับ ๑๕๒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๙๒</w:t>
      </w:r>
      <w:r w:rsidR="00956949" w:rsidRPr="00956949">
        <w:rPr>
          <w:rFonts w:ascii="TH SarabunPSK" w:hAnsi="TH SarabunPSK" w:cs="TH SarabunPSK"/>
        </w:rPr>
        <w:t xml:space="preserve">  </w:t>
      </w:r>
      <w:r w:rsidR="00956949" w:rsidRPr="00956949">
        <w:rPr>
          <w:rFonts w:ascii="TH SarabunPSK" w:hAnsi="TH SarabunPSK" w:cs="TH SarabunPSK" w:hint="cs"/>
          <w:cs/>
        </w:rPr>
        <w:t>ต่อประชากรแสนคน รองลงมาคือ   อำเภอ ภาชี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เสนา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พระนครศรีอยุธยา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มหาราช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บางบาล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บางซ้าย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บางปะหัน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อุทัย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นครหลวง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บางไทร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ลาดบัวหลวง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บางปะอิน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ผักไห่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วังน้อย</w:t>
      </w:r>
      <w:r w:rsidR="00956949" w:rsidRPr="00956949">
        <w:rPr>
          <w:rFonts w:ascii="TH SarabunPSK" w:hAnsi="TH SarabunPSK" w:cs="TH SarabunPSK"/>
        </w:rPr>
        <w:t xml:space="preserve">,  </w:t>
      </w:r>
      <w:r w:rsidR="00956949" w:rsidRPr="00956949">
        <w:rPr>
          <w:rFonts w:ascii="TH SarabunPSK" w:hAnsi="TH SarabunPSK" w:cs="TH SarabunPSK" w:hint="cs"/>
          <w:cs/>
        </w:rPr>
        <w:t>อำเภอ บ้านแพรก</w:t>
      </w:r>
      <w:r w:rsidR="00956949" w:rsidRPr="00956949">
        <w:rPr>
          <w:rFonts w:ascii="TH SarabunPSK" w:hAnsi="TH SarabunPSK" w:cs="TH SarabunPSK"/>
        </w:rPr>
        <w:t xml:space="preserve">, </w:t>
      </w:r>
      <w:r w:rsidR="00956949" w:rsidRPr="00956949">
        <w:rPr>
          <w:rFonts w:ascii="TH SarabunPSK" w:hAnsi="TH SarabunPSK" w:cs="TH SarabunPSK" w:hint="cs"/>
          <w:cs/>
        </w:rPr>
        <w:t>อัตราป่วยเท่ากับ  ๑๔๑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๕๑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๑๓๖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๒๔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๙๔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๔๘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๘๙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๐๘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๗๘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๕๑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๗๗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๓๔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๗๖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๔๒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๗๔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๔๕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๗๓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๓๖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๗๒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๙๓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๖๓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๘๕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๖๓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๗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๖๒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๙๕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๕๔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๖๘</w:t>
      </w:r>
      <w:r w:rsidR="00956949" w:rsidRPr="00956949">
        <w:rPr>
          <w:rFonts w:ascii="TH SarabunPSK" w:hAnsi="TH SarabunPSK" w:cs="TH SarabunPSK"/>
        </w:rPr>
        <w:t xml:space="preserve"> ,  </w:t>
      </w:r>
      <w:r w:rsidR="00956949" w:rsidRPr="00956949">
        <w:rPr>
          <w:rFonts w:ascii="TH SarabunPSK" w:hAnsi="TH SarabunPSK" w:cs="TH SarabunPSK" w:hint="cs"/>
          <w:cs/>
        </w:rPr>
        <w:t>๓๒</w:t>
      </w:r>
      <w:r w:rsidR="00956949" w:rsidRPr="00956949">
        <w:rPr>
          <w:rFonts w:ascii="TH SarabunPSK" w:hAnsi="TH SarabunPSK" w:cs="TH SarabunPSK"/>
        </w:rPr>
        <w:t>.</w:t>
      </w:r>
      <w:r w:rsidR="00956949" w:rsidRPr="00956949">
        <w:rPr>
          <w:rFonts w:ascii="TH SarabunPSK" w:hAnsi="TH SarabunPSK" w:cs="TH SarabunPSK" w:hint="cs"/>
          <w:cs/>
        </w:rPr>
        <w:t>๘</w:t>
      </w:r>
      <w:r w:rsidR="00956949" w:rsidRPr="00956949">
        <w:rPr>
          <w:rFonts w:ascii="TH SarabunPSK" w:hAnsi="TH SarabunPSK" w:cs="TH SarabunPSK"/>
        </w:rPr>
        <w:t xml:space="preserve"> ,   </w:t>
      </w:r>
      <w:r w:rsidR="00956949" w:rsidRPr="00956949">
        <w:rPr>
          <w:rFonts w:ascii="TH SarabunPSK" w:hAnsi="TH SarabunPSK" w:cs="TH SarabunPSK" w:hint="cs"/>
          <w:cs/>
        </w:rPr>
        <w:t>ราย ตามลำดับ</w:t>
      </w: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956949" w:rsidRDefault="00956949" w:rsidP="003A1AC3">
      <w:pPr>
        <w:ind w:right="-472"/>
        <w:rPr>
          <w:rFonts w:ascii="TH SarabunPSK" w:hAnsi="TH SarabunPSK" w:cs="TH SarabunPSK"/>
          <w:color w:val="FF0000"/>
        </w:rPr>
      </w:pPr>
    </w:p>
    <w:p w:rsidR="00956949" w:rsidRDefault="00956949" w:rsidP="003A1AC3">
      <w:pPr>
        <w:ind w:right="-472"/>
        <w:rPr>
          <w:rFonts w:ascii="TH SarabunPSK" w:hAnsi="TH SarabunPSK" w:cs="TH SarabunPSK"/>
          <w:color w:val="FF0000"/>
        </w:rPr>
      </w:pPr>
    </w:p>
    <w:p w:rsidR="00956949" w:rsidRDefault="00956949" w:rsidP="003A1AC3">
      <w:pPr>
        <w:ind w:right="-472"/>
        <w:rPr>
          <w:rFonts w:ascii="TH SarabunPSK" w:hAnsi="TH SarabunPSK" w:cs="TH SarabunPSK"/>
          <w:color w:val="FF0000"/>
        </w:rPr>
      </w:pPr>
    </w:p>
    <w:p w:rsidR="00956949" w:rsidRDefault="00956949" w:rsidP="003A1AC3">
      <w:pPr>
        <w:ind w:right="-472"/>
        <w:rPr>
          <w:rFonts w:ascii="TH SarabunPSK" w:hAnsi="TH SarabunPSK" w:cs="TH SarabunPSK"/>
          <w:color w:val="FF0000"/>
        </w:rPr>
      </w:pPr>
    </w:p>
    <w:p w:rsidR="00956949" w:rsidRPr="005440DF" w:rsidRDefault="00956949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715886" w:rsidRPr="005440DF" w:rsidRDefault="00715886" w:rsidP="003A1AC3">
      <w:pPr>
        <w:ind w:right="-472"/>
        <w:rPr>
          <w:rFonts w:ascii="TH SarabunPSK" w:hAnsi="TH SarabunPSK" w:cs="TH SarabunPSK"/>
          <w:color w:val="FF0000"/>
        </w:rPr>
      </w:pPr>
    </w:p>
    <w:p w:rsidR="003A1AC3" w:rsidRPr="003758BC" w:rsidRDefault="003A1AC3" w:rsidP="003A1AC3">
      <w:pPr>
        <w:ind w:right="-472"/>
        <w:rPr>
          <w:rFonts w:ascii="TH SarabunPSK" w:hAnsi="TH SarabunPSK" w:cs="TH SarabunPSK"/>
        </w:rPr>
      </w:pPr>
      <w:r w:rsidRPr="003758BC">
        <w:rPr>
          <w:rFonts w:ascii="TH SarabunPSK" w:hAnsi="TH SarabunPSK" w:cs="TH SarabunPSK"/>
          <w:cs/>
        </w:rPr>
        <w:lastRenderedPageBreak/>
        <w:t>รูปที่ ๑</w:t>
      </w:r>
      <w:r w:rsidRPr="003758BC">
        <w:rPr>
          <w:rFonts w:ascii="TH SarabunPSK" w:hAnsi="TH SarabunPSK" w:cs="TH SarabunPSK"/>
        </w:rPr>
        <w:t xml:space="preserve"> </w:t>
      </w:r>
      <w:r w:rsidRPr="003758BC">
        <w:rPr>
          <w:rFonts w:ascii="TH SarabunPSK" w:hAnsi="TH SarabunPSK" w:cs="TH SarabunPSK"/>
          <w:cs/>
        </w:rPr>
        <w:tab/>
        <w:t>อัตราป่วยด้วยโรค</w:t>
      </w:r>
      <w:r w:rsidRPr="003758BC">
        <w:rPr>
          <w:rFonts w:ascii="TH SarabunPSK" w:hAnsi="TH SarabunPSK" w:cs="TH SarabunPSK" w:hint="cs"/>
          <w:cs/>
        </w:rPr>
        <w:t xml:space="preserve">มือเท้าปาก </w:t>
      </w:r>
      <w:r w:rsidRPr="003758BC">
        <w:rPr>
          <w:rFonts w:ascii="TH SarabunPSK" w:hAnsi="TH SarabunPSK" w:cs="TH SarabunPSK"/>
          <w:cs/>
        </w:rPr>
        <w:t xml:space="preserve">ต่อประชากรแสนคน ในจังหวัดพระนครศรีอยุธยา </w:t>
      </w:r>
    </w:p>
    <w:p w:rsidR="003758BC" w:rsidRDefault="003A1AC3" w:rsidP="003758BC">
      <w:pPr>
        <w:ind w:right="-472" w:firstLine="720"/>
        <w:rPr>
          <w:rFonts w:ascii="TH SarabunPSK" w:hAnsi="TH SarabunPSK" w:cs="TH SarabunPSK"/>
          <w:color w:val="000000" w:themeColor="text1"/>
        </w:rPr>
      </w:pPr>
      <w:r w:rsidRPr="003758BC">
        <w:rPr>
          <w:rFonts w:ascii="TH SarabunPSK" w:hAnsi="TH SarabunPSK" w:cs="TH SarabunPSK"/>
          <w:cs/>
        </w:rPr>
        <w:t>ปี พ.ศ. ๒๕๔</w:t>
      </w:r>
      <w:r w:rsidRPr="003758BC">
        <w:rPr>
          <w:rFonts w:ascii="TH SarabunPSK" w:hAnsi="TH SarabunPSK" w:cs="TH SarabunPSK" w:hint="cs"/>
          <w:cs/>
        </w:rPr>
        <w:t>๖</w:t>
      </w:r>
      <w:r w:rsidRPr="003758BC">
        <w:rPr>
          <w:rFonts w:ascii="TH SarabunPSK" w:hAnsi="TH SarabunPSK" w:cs="TH SarabunPSK"/>
        </w:rPr>
        <w:t xml:space="preserve"> –</w:t>
      </w:r>
      <w:r w:rsidR="003758BC">
        <w:rPr>
          <w:noProof/>
        </w:rPr>
        <w:drawing>
          <wp:anchor distT="0" distB="0" distL="114300" distR="114300" simplePos="0" relativeHeight="252107264" behindDoc="1" locked="0" layoutInCell="1" allowOverlap="1" wp14:anchorId="0F05160C" wp14:editId="512B7DD6">
            <wp:simplePos x="0" y="0"/>
            <wp:positionH relativeFrom="column">
              <wp:posOffset>-3810</wp:posOffset>
            </wp:positionH>
            <wp:positionV relativeFrom="paragraph">
              <wp:posOffset>224790</wp:posOffset>
            </wp:positionV>
            <wp:extent cx="5657850" cy="2152650"/>
            <wp:effectExtent l="0" t="0" r="19050" b="1905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C">
        <w:rPr>
          <w:rFonts w:ascii="TH SarabunPSK" w:hAnsi="TH SarabunPSK" w:cs="TH SarabunPSK"/>
        </w:rPr>
        <w:t xml:space="preserve"> </w:t>
      </w:r>
      <w:r w:rsidR="003758BC" w:rsidRPr="0058451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3758BC"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3758BC" w:rsidRPr="0058451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3758BC" w:rsidRPr="00584519">
        <w:rPr>
          <w:rFonts w:ascii="TH SarabunPSK" w:hAnsi="TH SarabunPSK" w:cs="TH SarabunPSK"/>
          <w:color w:val="000000" w:themeColor="text1"/>
          <w:cs/>
        </w:rPr>
        <w:t>–</w:t>
      </w:r>
      <w:r w:rsidR="003758BC" w:rsidRPr="0058451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2B1CE2" w:rsidRPr="005440DF" w:rsidRDefault="002B1CE2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758BC" w:rsidRDefault="003758BC" w:rsidP="002B1CE2">
      <w:pPr>
        <w:ind w:right="-472" w:firstLine="720"/>
        <w:rPr>
          <w:rFonts w:ascii="TH SarabunPSK" w:hAnsi="TH SarabunPSK" w:cs="TH SarabunPSK"/>
          <w:color w:val="FF0000"/>
        </w:rPr>
      </w:pPr>
    </w:p>
    <w:p w:rsidR="003A1AC3" w:rsidRPr="003758BC" w:rsidRDefault="003A1AC3" w:rsidP="002B1CE2">
      <w:pPr>
        <w:ind w:right="-472" w:firstLine="720"/>
        <w:rPr>
          <w:rFonts w:ascii="TH SarabunPSK" w:hAnsi="TH SarabunPSK" w:cs="TH SarabunPSK"/>
          <w:cs/>
        </w:rPr>
      </w:pPr>
      <w:r w:rsidRPr="003758BC">
        <w:rPr>
          <w:rFonts w:ascii="TH SarabunPSK" w:hAnsi="TH SarabunPSK" w:cs="TH SarabunPSK"/>
          <w:cs/>
        </w:rPr>
        <w:t xml:space="preserve">ที่มา </w:t>
      </w:r>
      <w:r w:rsidRPr="003758BC">
        <w:rPr>
          <w:rFonts w:ascii="TH SarabunPSK" w:hAnsi="TH SarabunPSK" w:cs="TH SarabunPSK"/>
        </w:rPr>
        <w:t>:</w:t>
      </w:r>
      <w:r w:rsidRPr="003758BC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3758BC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rFonts w:ascii="TH SarabunPSK" w:hAnsi="TH SarabunPSK" w:cs="TH SarabunPSK"/>
          <w:color w:val="FF0000"/>
          <w:spacing w:val="-4"/>
        </w:rPr>
      </w:pPr>
    </w:p>
    <w:p w:rsidR="0026066D" w:rsidRPr="005440DF" w:rsidRDefault="0026066D" w:rsidP="003A1AC3">
      <w:pPr>
        <w:rPr>
          <w:rFonts w:ascii="TH SarabunPSK" w:hAnsi="TH SarabunPSK" w:cs="TH SarabunPSK"/>
          <w:color w:val="FF0000"/>
          <w:spacing w:val="-4"/>
        </w:rPr>
      </w:pPr>
    </w:p>
    <w:p w:rsidR="00CD61FE" w:rsidRPr="005440DF" w:rsidRDefault="00CD61FE" w:rsidP="003A1AC3">
      <w:pPr>
        <w:rPr>
          <w:rFonts w:ascii="TH SarabunPSK" w:hAnsi="TH SarabunPSK" w:cs="TH SarabunPSK"/>
          <w:color w:val="FF0000"/>
          <w:spacing w:val="-4"/>
        </w:rPr>
      </w:pPr>
    </w:p>
    <w:p w:rsidR="003758BC" w:rsidRPr="003758BC" w:rsidRDefault="003A1AC3" w:rsidP="003758BC">
      <w:pPr>
        <w:ind w:right="-472" w:firstLine="720"/>
        <w:rPr>
          <w:rFonts w:ascii="TH SarabunPSK" w:hAnsi="TH SarabunPSK" w:cs="TH SarabunPSK"/>
          <w:spacing w:val="-4"/>
        </w:rPr>
      </w:pPr>
      <w:r w:rsidRPr="003758BC">
        <w:rPr>
          <w:rFonts w:ascii="TH SarabunPSK" w:hAnsi="TH SarabunPSK" w:cs="TH SarabunPSK"/>
          <w:spacing w:val="-4"/>
          <w:cs/>
        </w:rPr>
        <w:t xml:space="preserve">รูปที่ ๒ </w:t>
      </w:r>
      <w:r w:rsidRPr="003758BC">
        <w:rPr>
          <w:rFonts w:ascii="TH SarabunPSK" w:hAnsi="TH SarabunPSK" w:cs="TH SarabunPSK"/>
          <w:spacing w:val="-4"/>
          <w:cs/>
        </w:rPr>
        <w:tab/>
        <w:t>อัตราป่วยโรค</w:t>
      </w:r>
      <w:r w:rsidRPr="003758BC">
        <w:rPr>
          <w:rFonts w:ascii="TH SarabunPSK" w:hAnsi="TH SarabunPSK" w:cs="TH SarabunPSK" w:hint="cs"/>
          <w:cs/>
        </w:rPr>
        <w:t xml:space="preserve">มือเท้าปาก </w:t>
      </w:r>
      <w:r w:rsidRPr="003758BC">
        <w:rPr>
          <w:rFonts w:ascii="TH SarabunPSK" w:hAnsi="TH SarabunPSK" w:cs="TH SarabunPSK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CD61FE" w:rsidRPr="005440DF" w:rsidRDefault="003A1AC3" w:rsidP="003758BC">
      <w:pPr>
        <w:ind w:right="-472" w:firstLine="720"/>
        <w:rPr>
          <w:rFonts w:ascii="TH SarabunPSK" w:hAnsi="TH SarabunPSK" w:cs="TH SarabunPSK"/>
          <w:color w:val="FF0000"/>
          <w:spacing w:val="-4"/>
        </w:rPr>
      </w:pPr>
      <w:r w:rsidRPr="003758BC">
        <w:rPr>
          <w:rFonts w:ascii="TH SarabunPSK" w:hAnsi="TH SarabunPSK" w:cs="TH SarabunPSK"/>
          <w:spacing w:val="-4"/>
          <w:cs/>
        </w:rPr>
        <w:t>พ.ศ. ๒๕</w:t>
      </w:r>
      <w:r w:rsidRPr="003758BC">
        <w:rPr>
          <w:rFonts w:ascii="TH SarabunPSK" w:hAnsi="TH SarabunPSK" w:cs="TH SarabunPSK" w:hint="cs"/>
          <w:spacing w:val="-4"/>
          <w:cs/>
        </w:rPr>
        <w:t>๕</w:t>
      </w:r>
      <w:r w:rsidR="002D687B">
        <w:rPr>
          <w:rFonts w:ascii="TH SarabunPSK" w:hAnsi="TH SarabunPSK" w:cs="TH SarabunPSK"/>
          <w:spacing w:val="-4"/>
          <w:cs/>
        </w:rPr>
        <w:t>๔</w:t>
      </w:r>
      <w:r w:rsidRPr="003758BC">
        <w:rPr>
          <w:rFonts w:ascii="TH SarabunPSK" w:hAnsi="TH SarabunPSK" w:cs="TH SarabunPSK"/>
          <w:spacing w:val="-4"/>
          <w:cs/>
        </w:rPr>
        <w:t xml:space="preserve"> </w:t>
      </w:r>
      <w:r w:rsidRPr="002D687B">
        <w:rPr>
          <w:rFonts w:ascii="TH SarabunPSK" w:hAnsi="TH SarabunPSK" w:cs="TH SarabunPSK"/>
          <w:spacing w:val="-4"/>
        </w:rPr>
        <w:t>–</w:t>
      </w:r>
      <w:r w:rsidR="00CD61FE" w:rsidRPr="005440DF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3758BC" w:rsidRPr="0058451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3758BC"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3758BC" w:rsidRPr="0058451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3758BC" w:rsidRPr="00584519">
        <w:rPr>
          <w:rFonts w:ascii="TH SarabunPSK" w:hAnsi="TH SarabunPSK" w:cs="TH SarabunPSK"/>
          <w:color w:val="000000" w:themeColor="text1"/>
          <w:cs/>
        </w:rPr>
        <w:t>–</w:t>
      </w:r>
      <w:r w:rsidR="003758BC" w:rsidRPr="0058451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3A1AC3" w:rsidRPr="005440DF" w:rsidRDefault="003758BC" w:rsidP="003A1AC3">
      <w:pPr>
        <w:rPr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4FED3033" wp14:editId="595EE5AC">
            <wp:extent cx="5848350" cy="2362200"/>
            <wp:effectExtent l="0" t="0" r="19050" b="190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A1AC3" w:rsidRPr="003758BC" w:rsidRDefault="003A1AC3" w:rsidP="003A1AC3">
      <w:r w:rsidRPr="003758BC">
        <w:rPr>
          <w:rFonts w:ascii="TH SarabunPSK" w:hAnsi="TH SarabunPSK" w:cs="TH SarabunPSK"/>
          <w:cs/>
        </w:rPr>
        <w:t xml:space="preserve">ที่มา </w:t>
      </w:r>
      <w:r w:rsidRPr="003758BC">
        <w:rPr>
          <w:rFonts w:ascii="TH SarabunPSK" w:hAnsi="TH SarabunPSK" w:cs="TH SarabunPSK"/>
        </w:rPr>
        <w:t>:</w:t>
      </w:r>
      <w:r w:rsidRPr="003758BC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3758BC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715886" w:rsidRDefault="00715886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rPr>
          <w:color w:val="FF0000"/>
          <w:sz w:val="16"/>
          <w:szCs w:val="16"/>
        </w:rPr>
      </w:pPr>
    </w:p>
    <w:p w:rsidR="002D687B" w:rsidRPr="005440DF" w:rsidRDefault="002D687B" w:rsidP="003A1AC3">
      <w:pPr>
        <w:rPr>
          <w:color w:val="FF0000"/>
          <w:sz w:val="16"/>
          <w:szCs w:val="16"/>
        </w:rPr>
      </w:pPr>
    </w:p>
    <w:p w:rsidR="00715886" w:rsidRDefault="00715886" w:rsidP="003A1AC3">
      <w:pPr>
        <w:rPr>
          <w:color w:val="FF0000"/>
          <w:sz w:val="16"/>
          <w:szCs w:val="16"/>
        </w:rPr>
      </w:pPr>
    </w:p>
    <w:p w:rsidR="00861B3A" w:rsidRDefault="00861B3A" w:rsidP="003A1AC3">
      <w:pPr>
        <w:rPr>
          <w:color w:val="FF0000"/>
          <w:sz w:val="16"/>
          <w:szCs w:val="16"/>
        </w:rPr>
      </w:pPr>
    </w:p>
    <w:p w:rsidR="00861B3A" w:rsidRPr="005440DF" w:rsidRDefault="00861B3A" w:rsidP="003A1AC3">
      <w:pPr>
        <w:rPr>
          <w:color w:val="FF0000"/>
          <w:sz w:val="16"/>
          <w:szCs w:val="16"/>
        </w:rPr>
      </w:pPr>
    </w:p>
    <w:p w:rsidR="002D687B" w:rsidRDefault="002D687B" w:rsidP="003A1AC3">
      <w:pPr>
        <w:ind w:right="-472"/>
        <w:rPr>
          <w:color w:val="FF0000"/>
          <w:sz w:val="16"/>
          <w:szCs w:val="16"/>
        </w:rPr>
      </w:pPr>
    </w:p>
    <w:p w:rsidR="00E17971" w:rsidRDefault="003A1AC3" w:rsidP="003A1AC3">
      <w:pPr>
        <w:ind w:right="-472"/>
        <w:rPr>
          <w:rFonts w:ascii="TH SarabunPSK" w:hAnsi="TH SarabunPSK" w:cs="TH SarabunPSK"/>
        </w:rPr>
      </w:pPr>
      <w:r w:rsidRPr="002D687B">
        <w:rPr>
          <w:rFonts w:ascii="TH SarabunPSK" w:hAnsi="TH SarabunPSK" w:cs="TH SarabunPSK"/>
          <w:cs/>
        </w:rPr>
        <w:t xml:space="preserve">รูปที่ ๓ </w:t>
      </w:r>
      <w:r w:rsidRPr="002D687B">
        <w:rPr>
          <w:rFonts w:ascii="TH SarabunPSK" w:hAnsi="TH SarabunPSK" w:cs="TH SarabunPSK"/>
          <w:cs/>
        </w:rPr>
        <w:tab/>
        <w:t>จำนวนผู้ป่วยด้วยโรค</w:t>
      </w:r>
      <w:r w:rsidRPr="002D687B">
        <w:rPr>
          <w:rFonts w:ascii="TH SarabunPSK" w:hAnsi="TH SarabunPSK" w:cs="TH SarabunPSK" w:hint="cs"/>
          <w:cs/>
        </w:rPr>
        <w:t xml:space="preserve">มือเท้าปาก </w:t>
      </w:r>
      <w:r w:rsidRPr="002D687B">
        <w:rPr>
          <w:rFonts w:ascii="TH SarabunPSK" w:hAnsi="TH SarabunPSK" w:cs="TH SarabunPSK"/>
          <w:cs/>
        </w:rPr>
        <w:t>จำแนกรายเดือน ในจังหวัดพระนครศรีอยุธยา</w:t>
      </w:r>
      <w:r w:rsidRPr="002D687B">
        <w:rPr>
          <w:rFonts w:ascii="TH SarabunPSK" w:hAnsi="TH SarabunPSK" w:cs="TH SarabunPSK" w:hint="cs"/>
          <w:cs/>
        </w:rPr>
        <w:t xml:space="preserve"> </w:t>
      </w:r>
    </w:p>
    <w:p w:rsidR="003A1AC3" w:rsidRPr="002D687B" w:rsidRDefault="003A1AC3" w:rsidP="003A1AC3">
      <w:pPr>
        <w:ind w:right="-472"/>
        <w:rPr>
          <w:rFonts w:ascii="TH SarabunPSK" w:hAnsi="TH SarabunPSK" w:cs="TH SarabunPSK"/>
        </w:rPr>
      </w:pPr>
      <w:r w:rsidRPr="002D687B">
        <w:rPr>
          <w:rFonts w:ascii="TH SarabunPSK" w:hAnsi="TH SarabunPSK" w:cs="TH SarabunPSK"/>
          <w:cs/>
        </w:rPr>
        <w:t>พ.ศ. ๒๕</w:t>
      </w:r>
      <w:r w:rsidR="001F2AD6" w:rsidRPr="002D687B">
        <w:rPr>
          <w:rFonts w:ascii="TH SarabunPSK" w:hAnsi="TH SarabunPSK" w:cs="TH SarabunPSK" w:hint="cs"/>
          <w:cs/>
        </w:rPr>
        <w:t>๕</w:t>
      </w:r>
      <w:r w:rsidR="002D687B">
        <w:rPr>
          <w:rFonts w:ascii="TH SarabunPSK" w:hAnsi="TH SarabunPSK" w:cs="TH SarabunPSK"/>
          <w:cs/>
        </w:rPr>
        <w:t>๗</w:t>
      </w:r>
      <w:r w:rsidRPr="002D687B">
        <w:rPr>
          <w:rFonts w:ascii="TH SarabunPSK" w:hAnsi="TH SarabunPSK" w:cs="TH SarabunPSK"/>
          <w:cs/>
        </w:rPr>
        <w:t xml:space="preserve"> </w:t>
      </w:r>
      <w:r w:rsidRPr="002D687B">
        <w:rPr>
          <w:rFonts w:ascii="TH SarabunPSK" w:hAnsi="TH SarabunPSK" w:cs="TH SarabunPSK"/>
        </w:rPr>
        <w:t>–</w:t>
      </w:r>
      <w:r w:rsidR="001F2AD6" w:rsidRPr="002D687B">
        <w:rPr>
          <w:rFonts w:ascii="TH SarabunPSK" w:hAnsi="TH SarabunPSK" w:cs="TH SarabunPSK"/>
          <w:cs/>
        </w:rPr>
        <w:t xml:space="preserve"> </w:t>
      </w:r>
      <w:r w:rsidR="00E17971" w:rsidRPr="00584519">
        <w:rPr>
          <w:rFonts w:ascii="TH SarabunPSK" w:hAnsi="TH SarabunPSK" w:cs="TH SarabunPSK"/>
          <w:color w:val="000000" w:themeColor="text1"/>
          <w:spacing w:val="-4"/>
          <w:cs/>
        </w:rPr>
        <w:t>๒๕</w:t>
      </w:r>
      <w:r w:rsidR="00E17971" w:rsidRPr="00584519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๖๑ </w:t>
      </w:r>
      <w:r w:rsidR="00E17971" w:rsidRPr="00584519">
        <w:rPr>
          <w:rFonts w:ascii="TH SarabunPSK" w:hAnsi="TH SarabunPSK" w:cs="TH SarabunPSK" w:hint="cs"/>
          <w:color w:val="000000" w:themeColor="text1"/>
          <w:cs/>
        </w:rPr>
        <w:t xml:space="preserve">(๑ ม.ค. </w:t>
      </w:r>
      <w:r w:rsidR="00E17971" w:rsidRPr="00584519">
        <w:rPr>
          <w:rFonts w:ascii="TH SarabunPSK" w:hAnsi="TH SarabunPSK" w:cs="TH SarabunPSK"/>
          <w:color w:val="000000" w:themeColor="text1"/>
          <w:cs/>
        </w:rPr>
        <w:t>–</w:t>
      </w:r>
      <w:r w:rsidR="00E17971" w:rsidRPr="00584519">
        <w:rPr>
          <w:rFonts w:ascii="TH SarabunPSK" w:hAnsi="TH SarabunPSK" w:cs="TH SarabunPSK" w:hint="cs"/>
          <w:color w:val="000000" w:themeColor="text1"/>
          <w:cs/>
        </w:rPr>
        <w:t xml:space="preserve"> ๓๐.ก.ย.)</w:t>
      </w:r>
    </w:p>
    <w:p w:rsidR="002D687B" w:rsidRDefault="002D687B" w:rsidP="002D687B">
      <w:pPr>
        <w:ind w:right="-472"/>
        <w:rPr>
          <w:rFonts w:ascii="TH SarabunPSK" w:hAnsi="TH SarabunPSK" w:cs="TH SarabunPSK"/>
          <w:color w:val="FF0000"/>
        </w:rPr>
      </w:pPr>
    </w:p>
    <w:p w:rsidR="003A1AC3" w:rsidRPr="002D687B" w:rsidRDefault="002D687B" w:rsidP="002D687B">
      <w:pPr>
        <w:ind w:right="-472"/>
      </w:pPr>
      <w:r>
        <w:rPr>
          <w:noProof/>
        </w:rPr>
        <w:drawing>
          <wp:anchor distT="0" distB="0" distL="114300" distR="114300" simplePos="0" relativeHeight="252108288" behindDoc="1" locked="0" layoutInCell="1" allowOverlap="1" wp14:anchorId="1A7E55A1" wp14:editId="7BA7B629">
            <wp:simplePos x="0" y="0"/>
            <wp:positionH relativeFrom="column">
              <wp:posOffset>81915</wp:posOffset>
            </wp:positionH>
            <wp:positionV relativeFrom="paragraph">
              <wp:posOffset>73025</wp:posOffset>
            </wp:positionV>
            <wp:extent cx="5760085" cy="2851150"/>
            <wp:effectExtent l="0" t="0" r="12065" b="25400"/>
            <wp:wrapThrough wrapText="bothSides">
              <wp:wrapPolygon edited="0">
                <wp:start x="0" y="0"/>
                <wp:lineTo x="0" y="21648"/>
                <wp:lineTo x="21574" y="21648"/>
                <wp:lineTo x="21574" y="0"/>
                <wp:lineTo x="0" y="0"/>
              </wp:wrapPolygon>
            </wp:wrapThrough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C3" w:rsidRPr="002D687B">
        <w:rPr>
          <w:rFonts w:ascii="TH SarabunPSK" w:hAnsi="TH SarabunPSK" w:cs="TH SarabunPSK"/>
          <w:cs/>
        </w:rPr>
        <w:t xml:space="preserve">ที่มา </w:t>
      </w:r>
      <w:r w:rsidR="003A1AC3" w:rsidRPr="002D687B">
        <w:rPr>
          <w:rFonts w:ascii="TH SarabunPSK" w:hAnsi="TH SarabunPSK" w:cs="TH SarabunPSK"/>
        </w:rPr>
        <w:t>:</w:t>
      </w:r>
      <w:r w:rsidR="003A1AC3" w:rsidRPr="002D687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="003A1AC3" w:rsidRPr="002D687B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A55B5C" w:rsidRPr="005440DF" w:rsidRDefault="00A55B5C" w:rsidP="003A1AC3">
      <w:pPr>
        <w:rPr>
          <w:color w:val="FF0000"/>
          <w:sz w:val="16"/>
          <w:szCs w:val="16"/>
        </w:rPr>
      </w:pPr>
    </w:p>
    <w:p w:rsidR="00A55B5C" w:rsidRPr="005440DF" w:rsidRDefault="00A55B5C" w:rsidP="003A1AC3">
      <w:pPr>
        <w:rPr>
          <w:color w:val="FF0000"/>
          <w:sz w:val="16"/>
          <w:szCs w:val="16"/>
        </w:rPr>
      </w:pPr>
    </w:p>
    <w:p w:rsidR="00A55B5C" w:rsidRPr="005440DF" w:rsidRDefault="00A55B5C" w:rsidP="003A1AC3">
      <w:pPr>
        <w:rPr>
          <w:color w:val="FF0000"/>
          <w:sz w:val="16"/>
          <w:szCs w:val="16"/>
        </w:rPr>
      </w:pPr>
    </w:p>
    <w:p w:rsidR="00C2254C" w:rsidRPr="005440DF" w:rsidRDefault="00C2254C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2D687B" w:rsidRPr="002D687B" w:rsidRDefault="002D687B" w:rsidP="003A1AC3">
      <w:pPr>
        <w:ind w:left="720" w:hanging="72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2109312" behindDoc="1" locked="0" layoutInCell="1" allowOverlap="1" wp14:anchorId="6C043755" wp14:editId="78CB9C0E">
            <wp:simplePos x="0" y="0"/>
            <wp:positionH relativeFrom="column">
              <wp:posOffset>-51435</wp:posOffset>
            </wp:positionH>
            <wp:positionV relativeFrom="paragraph">
              <wp:posOffset>664210</wp:posOffset>
            </wp:positionV>
            <wp:extent cx="5762625" cy="2781300"/>
            <wp:effectExtent l="0" t="0" r="9525" b="19050"/>
            <wp:wrapThrough wrapText="bothSides">
              <wp:wrapPolygon edited="0">
                <wp:start x="0" y="0"/>
                <wp:lineTo x="0" y="21600"/>
                <wp:lineTo x="21564" y="21600"/>
                <wp:lineTo x="21564" y="0"/>
                <wp:lineTo x="0" y="0"/>
              </wp:wrapPolygon>
            </wp:wrapThrough>
            <wp:docPr id="33" name="แผนภูมิ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C3" w:rsidRPr="002D687B">
        <w:rPr>
          <w:rFonts w:ascii="TH SarabunPSK" w:hAnsi="TH SarabunPSK" w:cs="TH SarabunPSK"/>
          <w:cs/>
        </w:rPr>
        <w:t xml:space="preserve">รูปที่ ๔ </w:t>
      </w:r>
      <w:r w:rsidR="003A1AC3" w:rsidRPr="002D687B">
        <w:rPr>
          <w:rFonts w:ascii="TH SarabunPSK" w:hAnsi="TH SarabunPSK" w:cs="TH SarabunPSK"/>
          <w:cs/>
        </w:rPr>
        <w:tab/>
        <w:t>จำนวนผู้ป่วยด้วยโรค</w:t>
      </w:r>
      <w:r w:rsidR="003A1AC3" w:rsidRPr="002D687B">
        <w:rPr>
          <w:rFonts w:ascii="TH SarabunPSK" w:hAnsi="TH SarabunPSK" w:cs="TH SarabunPSK" w:hint="cs"/>
          <w:cs/>
        </w:rPr>
        <w:t xml:space="preserve">มือเท้าปาก </w:t>
      </w:r>
      <w:r w:rsidR="003A1AC3" w:rsidRPr="002D687B">
        <w:rPr>
          <w:rFonts w:ascii="TH SarabunPSK" w:hAnsi="TH SarabunPSK" w:cs="TH SarabunPSK"/>
          <w:cs/>
        </w:rPr>
        <w:t>จำแนกรายเดือน ใ</w:t>
      </w:r>
      <w:r w:rsidR="00A55B5C" w:rsidRPr="002D687B">
        <w:rPr>
          <w:rFonts w:ascii="TH SarabunPSK" w:hAnsi="TH SarabunPSK" w:cs="TH SarabunPSK"/>
          <w:cs/>
        </w:rPr>
        <w:t>นจังหวัดพระนครศรีอยุธยา พ.ศ. ๒๕</w:t>
      </w:r>
      <w:r w:rsidR="001203AA" w:rsidRPr="002D687B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๑</w:t>
      </w:r>
      <w:r w:rsidR="003A1AC3" w:rsidRPr="002D687B">
        <w:rPr>
          <w:rFonts w:ascii="TH SarabunPSK" w:hAnsi="TH SarabunPSK" w:cs="TH SarabunPSK"/>
          <w:cs/>
        </w:rPr>
        <w:t xml:space="preserve"> เปรียบเทียบกับ</w:t>
      </w:r>
      <w:proofErr w:type="spellStart"/>
      <w:r w:rsidR="003A1AC3" w:rsidRPr="002D687B">
        <w:rPr>
          <w:rFonts w:ascii="TH SarabunPSK" w:hAnsi="TH SarabunPSK" w:cs="TH SarabunPSK"/>
          <w:cs/>
        </w:rPr>
        <w:t>ค่ามัธย</w:t>
      </w:r>
      <w:proofErr w:type="spellEnd"/>
      <w:r w:rsidR="003A1AC3" w:rsidRPr="002D687B">
        <w:rPr>
          <w:rFonts w:ascii="TH SarabunPSK" w:hAnsi="TH SarabunPSK" w:cs="TH SarabunPSK"/>
          <w:cs/>
        </w:rPr>
        <w:t>ฐาน  ๕ ปี ย้อนหลัง (พ.ศ</w:t>
      </w:r>
      <w:r w:rsidR="003A1AC3" w:rsidRPr="002D687B">
        <w:rPr>
          <w:rFonts w:ascii="TH SarabunPSK" w:hAnsi="TH SarabunPSK" w:cs="TH SarabunPSK" w:hint="cs"/>
          <w:cs/>
        </w:rPr>
        <w:t>.</w:t>
      </w:r>
      <w:r w:rsidR="003A1AC3" w:rsidRPr="002D687B">
        <w:rPr>
          <w:rFonts w:ascii="TH SarabunPSK" w:hAnsi="TH SarabunPSK" w:cs="TH SarabunPSK"/>
          <w:cs/>
        </w:rPr>
        <w:t xml:space="preserve"> ๒๕</w:t>
      </w:r>
      <w:r w:rsidR="00A55B5C" w:rsidRPr="002D687B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๖</w:t>
      </w:r>
      <w:r w:rsidR="00A55B5C" w:rsidRPr="002D687B">
        <w:rPr>
          <w:rFonts w:ascii="TH SarabunPSK" w:hAnsi="TH SarabunPSK" w:cs="TH SarabunPSK"/>
          <w:cs/>
        </w:rPr>
        <w:t xml:space="preserve"> – ๒๕</w:t>
      </w:r>
      <w:r w:rsidR="001203AA" w:rsidRPr="002D687B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๑</w:t>
      </w:r>
      <w:r w:rsidR="003A1AC3" w:rsidRPr="002D687B">
        <w:rPr>
          <w:rFonts w:ascii="TH SarabunPSK" w:hAnsi="TH SarabunPSK" w:cs="TH SarabunPSK"/>
          <w:cs/>
        </w:rPr>
        <w:t>)</w:t>
      </w:r>
    </w:p>
    <w:p w:rsidR="003A1AC3" w:rsidRPr="002D687B" w:rsidRDefault="003A1AC3" w:rsidP="003A1AC3">
      <w:pPr>
        <w:rPr>
          <w:rFonts w:ascii="TH SarabunPSK" w:hAnsi="TH SarabunPSK" w:cs="TH SarabunPSK"/>
        </w:rPr>
      </w:pPr>
      <w:r w:rsidRPr="002D687B">
        <w:rPr>
          <w:rFonts w:ascii="TH SarabunPSK" w:hAnsi="TH SarabunPSK" w:cs="TH SarabunPSK"/>
          <w:cs/>
        </w:rPr>
        <w:t xml:space="preserve">ที่มา </w:t>
      </w:r>
      <w:r w:rsidRPr="002D687B">
        <w:rPr>
          <w:rFonts w:ascii="TH SarabunPSK" w:hAnsi="TH SarabunPSK" w:cs="TH SarabunPSK"/>
        </w:rPr>
        <w:t>:</w:t>
      </w:r>
      <w:r w:rsidRPr="002D687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2D687B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Default="003A1AC3" w:rsidP="003A1AC3">
      <w:pPr>
        <w:rPr>
          <w:rFonts w:ascii="TH SarabunPSK" w:hAnsi="TH SarabunPSK" w:cs="TH SarabunPSK"/>
          <w:b/>
          <w:bCs/>
          <w:color w:val="FF0000"/>
        </w:rPr>
      </w:pPr>
    </w:p>
    <w:p w:rsidR="002D687B" w:rsidRPr="005440DF" w:rsidRDefault="002D687B" w:rsidP="003A1AC3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E17971" w:rsidRDefault="009C024F" w:rsidP="009C024F">
      <w:pPr>
        <w:rPr>
          <w:rFonts w:ascii="TH SarabunPSK" w:hAnsi="TH SarabunPSK" w:cs="TH SarabunPSK"/>
          <w:b/>
          <w:bCs/>
        </w:rPr>
      </w:pPr>
      <w:r w:rsidRPr="00E17971">
        <w:rPr>
          <w:rFonts w:ascii="TH SarabunPSK" w:hAnsi="TH SarabunPSK" w:cs="TH SarabunPSK" w:hint="cs"/>
          <w:b/>
          <w:bCs/>
          <w:cs/>
        </w:rPr>
        <w:t>๗. โรคตาแดง</w:t>
      </w:r>
    </w:p>
    <w:p w:rsidR="009C024F" w:rsidRPr="005440DF" w:rsidRDefault="009C024F" w:rsidP="009C024F">
      <w:pPr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9466F8" w:rsidRPr="009466F8" w:rsidRDefault="009C024F" w:rsidP="009466F8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466F8" w:rsidRPr="009466F8">
        <w:rPr>
          <w:rFonts w:ascii="TH SarabunPSK" w:eastAsia="Calibri" w:hAnsi="TH SarabunPSK" w:cs="TH SarabunPSK"/>
          <w:cs/>
        </w:rPr>
        <w:t>นับตั้งแต่วันที่  ๑ มกราคม ๒๕๖๑ ถึงวันที่  ๓๐ กันยายน ๒๕๖๑</w:t>
      </w:r>
      <w:r w:rsidR="009466F8" w:rsidRPr="009466F8">
        <w:rPr>
          <w:rFonts w:ascii="TH SarabunPSK" w:eastAsia="Calibri" w:hAnsi="TH SarabunPSK" w:cs="TH SarabunPSK"/>
        </w:rPr>
        <w:t xml:space="preserve">    </w:t>
      </w:r>
      <w:proofErr w:type="spellStart"/>
      <w:r w:rsidR="009466F8" w:rsidRPr="009466F8">
        <w:rPr>
          <w:rFonts w:ascii="TH SarabunPSK" w:eastAsia="Calibri" w:hAnsi="TH SarabunPSK" w:cs="TH SarabunPSK" w:hint="cs"/>
          <w:cs/>
        </w:rPr>
        <w:t>สสจ</w:t>
      </w:r>
      <w:proofErr w:type="spellEnd"/>
      <w:r w:rsidR="009466F8" w:rsidRPr="009466F8">
        <w:rPr>
          <w:rFonts w:ascii="TH SarabunPSK" w:eastAsia="Calibri" w:hAnsi="TH SarabunPSK" w:cs="TH SarabunPSK" w:hint="cs"/>
          <w:cs/>
        </w:rPr>
        <w:t xml:space="preserve">.พระนครศรีอยุธยา  ได้รับรายงานผู้ป่วยโรค  </w:t>
      </w:r>
      <w:proofErr w:type="spellStart"/>
      <w:r w:rsidR="009466F8" w:rsidRPr="009466F8">
        <w:rPr>
          <w:rFonts w:ascii="TH SarabunPSK" w:eastAsia="Calibri" w:hAnsi="TH SarabunPSK" w:cs="TH SarabunPSK"/>
        </w:rPr>
        <w:t>H.conjunctivitis</w:t>
      </w:r>
      <w:proofErr w:type="spellEnd"/>
      <w:r w:rsidR="009466F8" w:rsidRPr="009466F8">
        <w:rPr>
          <w:rFonts w:ascii="TH SarabunPSK" w:eastAsia="Calibri" w:hAnsi="TH SarabunPSK" w:cs="TH SarabunPSK"/>
        </w:rPr>
        <w:t xml:space="preserve">  </w:t>
      </w:r>
      <w:r w:rsidR="009466F8" w:rsidRPr="009466F8">
        <w:rPr>
          <w:rFonts w:ascii="TH SarabunPSK" w:eastAsia="Calibri" w:hAnsi="TH SarabunPSK" w:cs="TH SarabunPSK" w:hint="cs"/>
          <w:cs/>
        </w:rPr>
        <w:t>จำนวนทั้งสิ้น ๖๔๘ ราย  คิดเป็นอัตราป่วย   ๗๙</w:t>
      </w:r>
      <w:r w:rsidR="009466F8" w:rsidRPr="009466F8">
        <w:rPr>
          <w:rFonts w:ascii="TH SarabunPSK" w:eastAsia="Calibri" w:hAnsi="TH SarabunPSK" w:cs="TH SarabunPSK"/>
        </w:rPr>
        <w:t>.</w:t>
      </w:r>
      <w:r w:rsidR="009466F8" w:rsidRPr="009466F8">
        <w:rPr>
          <w:rFonts w:ascii="TH SarabunPSK" w:eastAsia="Calibri" w:hAnsi="TH SarabunPSK" w:cs="TH SarabunPSK" w:hint="cs"/>
          <w:cs/>
        </w:rPr>
        <w:t>๙๗</w:t>
      </w:r>
      <w:r w:rsidR="009466F8" w:rsidRPr="009466F8">
        <w:rPr>
          <w:rFonts w:ascii="TH SarabunPSK" w:eastAsia="Calibri" w:hAnsi="TH SarabunPSK" w:cs="TH SarabunPSK"/>
        </w:rPr>
        <w:t xml:space="preserve">  </w:t>
      </w:r>
      <w:r w:rsidR="009466F8" w:rsidRPr="009466F8">
        <w:rPr>
          <w:rFonts w:ascii="TH SarabunPSK" w:eastAsia="Calibri" w:hAnsi="TH SarabunPSK" w:cs="TH SarabunPSK" w:hint="cs"/>
          <w:cs/>
        </w:rPr>
        <w:t>ต่อประชากรแสนคน ไม่มีรายงานผู้ป่วยเสียชีวิต</w:t>
      </w:r>
    </w:p>
    <w:p w:rsidR="009466F8" w:rsidRPr="009466F8" w:rsidRDefault="009466F8" w:rsidP="009466F8">
      <w:pPr>
        <w:jc w:val="thaiDistribute"/>
        <w:rPr>
          <w:rFonts w:ascii="TH SarabunPSK" w:eastAsia="Calibri" w:hAnsi="TH SarabunPSK" w:cs="TH SarabunPSK"/>
        </w:rPr>
      </w:pPr>
      <w:r w:rsidRPr="009466F8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9466F8">
        <w:rPr>
          <w:rFonts w:ascii="TH SarabunPSK" w:eastAsia="Calibri" w:hAnsi="TH SarabunPSK" w:cs="TH SarabunPSK"/>
          <w:cs/>
        </w:rPr>
        <w:t>พบผู้ป่วยเพศหญิงมากกว่าเพศชาย  โดยพบเพศหญิง๓๕๔</w:t>
      </w:r>
      <w:r w:rsidRPr="009466F8">
        <w:rPr>
          <w:rFonts w:ascii="TH SarabunPSK" w:eastAsia="Calibri" w:hAnsi="TH SarabunPSK" w:cs="TH SarabunPSK"/>
        </w:rPr>
        <w:t xml:space="preserve">  </w:t>
      </w:r>
      <w:r w:rsidRPr="009466F8">
        <w:rPr>
          <w:rFonts w:ascii="TH SarabunPSK" w:eastAsia="Calibri" w:hAnsi="TH SarabunPSK" w:cs="TH SarabunPSK" w:hint="cs"/>
          <w:cs/>
        </w:rPr>
        <w:t>ราย  เพศชาย ๒๙๔</w:t>
      </w:r>
      <w:r w:rsidRPr="009466F8">
        <w:rPr>
          <w:rFonts w:ascii="TH SarabunPSK" w:eastAsia="Calibri" w:hAnsi="TH SarabunPSK" w:cs="TH SarabunPSK"/>
        </w:rPr>
        <w:t xml:space="preserve">  </w:t>
      </w:r>
      <w:r w:rsidRPr="009466F8">
        <w:rPr>
          <w:rFonts w:ascii="TH SarabunPSK" w:eastAsia="Calibri" w:hAnsi="TH SarabunPSK" w:cs="TH SarabunPSK" w:hint="cs"/>
          <w:cs/>
        </w:rPr>
        <w:t>ราย  อัตราส่วนเพศหญิงต่อเพศชาย  เท่ากับ  ๑</w:t>
      </w:r>
      <w:r w:rsidRPr="009466F8">
        <w:rPr>
          <w:rFonts w:ascii="TH SarabunPSK" w:eastAsia="Calibri" w:hAnsi="TH SarabunPSK" w:cs="TH SarabunPSK"/>
        </w:rPr>
        <w:t>.</w:t>
      </w:r>
      <w:r w:rsidRPr="009466F8">
        <w:rPr>
          <w:rFonts w:ascii="TH SarabunPSK" w:eastAsia="Calibri" w:hAnsi="TH SarabunPSK" w:cs="TH SarabunPSK" w:hint="cs"/>
          <w:cs/>
        </w:rPr>
        <w:t>๒๐</w:t>
      </w:r>
      <w:r w:rsidRPr="009466F8">
        <w:rPr>
          <w:rFonts w:ascii="TH SarabunPSK" w:eastAsia="Calibri" w:hAnsi="TH SarabunPSK" w:cs="TH SarabunPSK"/>
        </w:rPr>
        <w:t xml:space="preserve"> : </w:t>
      </w:r>
      <w:r w:rsidRPr="009466F8">
        <w:rPr>
          <w:rFonts w:ascii="TH SarabunPSK" w:eastAsia="Calibri" w:hAnsi="TH SarabunPSK" w:cs="TH SarabunPSK" w:hint="cs"/>
          <w:cs/>
        </w:rPr>
        <w:t>๑</w:t>
      </w:r>
    </w:p>
    <w:p w:rsidR="009C024F" w:rsidRPr="005440DF" w:rsidRDefault="009C024F" w:rsidP="009466F8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9466F8" w:rsidRPr="009466F8">
        <w:rPr>
          <w:rFonts w:ascii="TH SarabunPSK" w:hAnsi="TH SarabunPSK" w:cs="TH SarabunPSK"/>
          <w:cs/>
        </w:rPr>
        <w:t>กลุ่มอายุที่พบสูงสุดคือกลุ่มอายุ ๐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๔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  คิดเป็นอัตราป่วย ๑๙๖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๖ ต่อประชากรแสนคน รองลงมาคือ กลุ่มอายุ  ๕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๙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๖๕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 ขึ้นไป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๑๕</w:t>
      </w:r>
      <w:r w:rsidR="009466F8" w:rsidRPr="009466F8">
        <w:rPr>
          <w:rFonts w:ascii="TH SarabunPSK" w:hAnsi="TH SarabunPSK" w:cs="TH SarabunPSK"/>
        </w:rPr>
        <w:t xml:space="preserve"> -  </w:t>
      </w:r>
      <w:r w:rsidR="009466F8" w:rsidRPr="009466F8">
        <w:rPr>
          <w:rFonts w:ascii="TH SarabunPSK" w:hAnsi="TH SarabunPSK" w:cs="TH SarabunPSK" w:hint="cs"/>
          <w:cs/>
        </w:rPr>
        <w:t>๒๔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๔๕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๕๔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๑๐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๑๔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</w:t>
      </w:r>
      <w:r w:rsidR="009466F8" w:rsidRPr="009466F8">
        <w:rPr>
          <w:rFonts w:ascii="TH SarabunPSK" w:hAnsi="TH SarabunPSK" w:cs="TH SarabunPSK"/>
        </w:rPr>
        <w:t>,</w:t>
      </w:r>
      <w:r w:rsidR="009466F8" w:rsidRPr="009466F8">
        <w:rPr>
          <w:rFonts w:ascii="TH SarabunPSK" w:hAnsi="TH SarabunPSK" w:cs="TH SarabunPSK" w:hint="cs"/>
          <w:cs/>
        </w:rPr>
        <w:t>๒๕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๓๔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ปี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๕๕</w:t>
      </w:r>
      <w:r w:rsidR="009466F8" w:rsidRPr="009466F8">
        <w:rPr>
          <w:rFonts w:ascii="TH SarabunPSK" w:hAnsi="TH SarabunPSK" w:cs="TH SarabunPSK"/>
        </w:rPr>
        <w:t xml:space="preserve"> -  </w:t>
      </w:r>
      <w:r w:rsidR="009466F8" w:rsidRPr="009466F8">
        <w:rPr>
          <w:rFonts w:ascii="TH SarabunPSK" w:hAnsi="TH SarabunPSK" w:cs="TH SarabunPSK" w:hint="cs"/>
          <w:cs/>
        </w:rPr>
        <w:t>๖๔ ปี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๓๕</w:t>
      </w:r>
      <w:r w:rsidR="009466F8" w:rsidRPr="009466F8">
        <w:rPr>
          <w:rFonts w:ascii="TH SarabunPSK" w:hAnsi="TH SarabunPSK" w:cs="TH SarabunPSK"/>
        </w:rPr>
        <w:t xml:space="preserve"> - </w:t>
      </w:r>
      <w:r w:rsidR="009466F8" w:rsidRPr="009466F8">
        <w:rPr>
          <w:rFonts w:ascii="TH SarabunPSK" w:hAnsi="TH SarabunPSK" w:cs="TH SarabunPSK" w:hint="cs"/>
          <w:cs/>
        </w:rPr>
        <w:t>๔๔ ปี  อัตราป่วยเท่ากับ  ๑๑๒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๘๗</w:t>
      </w:r>
      <w:r w:rsidR="009466F8" w:rsidRPr="009466F8">
        <w:rPr>
          <w:rFonts w:ascii="TH SarabunPSK" w:hAnsi="TH SarabunPSK" w:cs="TH SarabunPSK"/>
        </w:rPr>
        <w:t>,</w:t>
      </w:r>
      <w:r w:rsidR="009466F8" w:rsidRPr="009466F8">
        <w:rPr>
          <w:rFonts w:ascii="TH SarabunPSK" w:hAnsi="TH SarabunPSK" w:cs="TH SarabunPSK" w:hint="cs"/>
          <w:cs/>
        </w:rPr>
        <w:t>๙๔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๙๒</w:t>
      </w:r>
      <w:r w:rsidR="009466F8" w:rsidRPr="009466F8">
        <w:rPr>
          <w:rFonts w:ascii="TH SarabunPSK" w:hAnsi="TH SarabunPSK" w:cs="TH SarabunPSK"/>
        </w:rPr>
        <w:t>,</w:t>
      </w:r>
      <w:r w:rsidR="009466F8" w:rsidRPr="009466F8">
        <w:rPr>
          <w:rFonts w:ascii="TH SarabunPSK" w:hAnsi="TH SarabunPSK" w:cs="TH SarabunPSK" w:hint="cs"/>
          <w:cs/>
        </w:rPr>
        <w:t>๙๒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๖๒</w:t>
      </w:r>
      <w:r w:rsidR="009466F8" w:rsidRPr="009466F8">
        <w:rPr>
          <w:rFonts w:ascii="TH SarabunPSK" w:hAnsi="TH SarabunPSK" w:cs="TH SarabunPSK"/>
        </w:rPr>
        <w:t>,</w:t>
      </w:r>
      <w:r w:rsidR="009466F8" w:rsidRPr="009466F8">
        <w:rPr>
          <w:rFonts w:ascii="TH SarabunPSK" w:hAnsi="TH SarabunPSK" w:cs="TH SarabunPSK" w:hint="cs"/>
          <w:cs/>
        </w:rPr>
        <w:t>๗๕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๐๘</w:t>
      </w:r>
      <w:r w:rsidR="009466F8" w:rsidRPr="009466F8">
        <w:rPr>
          <w:rFonts w:ascii="TH SarabunPSK" w:hAnsi="TH SarabunPSK" w:cs="TH SarabunPSK"/>
        </w:rPr>
        <w:t>,</w:t>
      </w:r>
      <w:r w:rsidR="009466F8" w:rsidRPr="009466F8">
        <w:rPr>
          <w:rFonts w:ascii="TH SarabunPSK" w:hAnsi="TH SarabunPSK" w:cs="TH SarabunPSK" w:hint="cs"/>
          <w:cs/>
        </w:rPr>
        <w:t>๗๑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๗๕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๖๒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๖๑</w:t>
      </w:r>
      <w:r w:rsidR="009466F8" w:rsidRPr="009466F8">
        <w:rPr>
          <w:rFonts w:ascii="TH SarabunPSK" w:hAnsi="TH SarabunPSK" w:cs="TH SarabunPSK"/>
        </w:rPr>
        <w:t xml:space="preserve">, </w:t>
      </w:r>
      <w:r w:rsidR="009466F8" w:rsidRPr="009466F8">
        <w:rPr>
          <w:rFonts w:ascii="TH SarabunPSK" w:hAnsi="TH SarabunPSK" w:cs="TH SarabunPSK" w:hint="cs"/>
          <w:cs/>
        </w:rPr>
        <w:t>๖๐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๒๘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และ ๔๕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๑๒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ต่อประชากรแสนคน ตามลำดับ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</w:t>
      </w:r>
      <w:r w:rsidR="009466F8" w:rsidRPr="009466F8">
        <w:rPr>
          <w:rFonts w:ascii="TH SarabunPSK" w:hAnsi="TH SarabunPSK" w:cs="TH SarabunPSK"/>
          <w:cs/>
        </w:rPr>
        <w:t>พบผู้ป่วยในเขตเทศบาลเท่ากับ ๒๒๑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ราย   ในเขตองค์การบริหารตำบลเท่ากับ  ๔๒๗ ราย  และไม่ทราบเขต เท่ากับ ๐ ราย   พบผู้ป่วยในเขตองค์การบริหารส่วนตำบลมากกว่าในเขตเทศบาล โดยจำนวนผู้ป่วยในเขตองค์การบริหารส่วนตำบล  เท่ากับร้อยละ ๖๕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๙๐</w:t>
      </w:r>
      <w:r w:rsidR="009466F8" w:rsidRPr="009466F8">
        <w:rPr>
          <w:rFonts w:ascii="TH SarabunPSK" w:hAnsi="TH SarabunPSK" w:cs="TH SarabunPSK"/>
        </w:rPr>
        <w:t xml:space="preserve">  </w:t>
      </w:r>
      <w:r w:rsidR="009466F8" w:rsidRPr="009466F8">
        <w:rPr>
          <w:rFonts w:ascii="TH SarabunPSK" w:hAnsi="TH SarabunPSK" w:cs="TH SarabunPSK" w:hint="cs"/>
          <w:cs/>
        </w:rPr>
        <w:t>ส่วนผู้ป่วยในเขตเทศบาล เท่ากับร้อยละ  ๓๔</w:t>
      </w:r>
      <w:r w:rsidR="009466F8" w:rsidRPr="009466F8">
        <w:rPr>
          <w:rFonts w:ascii="TH SarabunPSK" w:hAnsi="TH SarabunPSK" w:cs="TH SarabunPSK"/>
        </w:rPr>
        <w:t>.</w:t>
      </w:r>
      <w:r w:rsidR="009466F8" w:rsidRPr="009466F8">
        <w:rPr>
          <w:rFonts w:ascii="TH SarabunPSK" w:hAnsi="TH SarabunPSK" w:cs="TH SarabunPSK" w:hint="cs"/>
          <w:cs/>
        </w:rPr>
        <w:t>๑๐</w:t>
      </w:r>
    </w:p>
    <w:p w:rsidR="00E17971" w:rsidRPr="00E17971" w:rsidRDefault="00E17971" w:rsidP="00E17971">
      <w:pPr>
        <w:jc w:val="thaiDistribute"/>
        <w:rPr>
          <w:rFonts w:ascii="TH SarabunPSK" w:eastAsia="Calibri" w:hAnsi="TH SarabunPSK" w:cs="TH SarabunPSK"/>
        </w:rPr>
      </w:pPr>
      <w:r w:rsidRPr="00E17971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๑ ราย โรงพยาบาลทั่วไป  เท่ากับ ๔ ราย  โรงพยาบาลชุมชน  เท่ากับ ๔๐๒ ราย   สถานีอนามัย  เท่ากับ ๒๔๐ ราย  คลินิก โรงพยาบาลเอกชน  เท่ากับ ๑ ราย </w:t>
      </w:r>
    </w:p>
    <w:p w:rsidR="00E17971" w:rsidRPr="00E17971" w:rsidRDefault="00E17971" w:rsidP="00E17971">
      <w:pPr>
        <w:jc w:val="thaiDistribute"/>
        <w:rPr>
          <w:rFonts w:ascii="TH SarabunPSK" w:eastAsia="Calibri" w:hAnsi="TH SarabunPSK" w:cs="TH SarabunPSK"/>
        </w:rPr>
      </w:pPr>
      <w:r w:rsidRPr="00E17971">
        <w:rPr>
          <w:rFonts w:ascii="TH SarabunPSK" w:eastAsia="Calibri" w:hAnsi="TH SarabunPSK" w:cs="TH SarabunPSK"/>
          <w:cs/>
        </w:rPr>
        <w:t xml:space="preserve">       อำเภอที่มีอัตราป่วยต่อประชากรแสนคนสูงสุดคืออำเภอ   มหาราช อัตราป่วยเท่ากับ ๒๙๖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๙๒</w:t>
      </w:r>
      <w:r w:rsidRPr="00E17971">
        <w:rPr>
          <w:rFonts w:ascii="TH SarabunPSK" w:eastAsia="Calibri" w:hAnsi="TH SarabunPSK" w:cs="TH SarabunPSK"/>
        </w:rPr>
        <w:t xml:space="preserve">  </w:t>
      </w:r>
      <w:r>
        <w:rPr>
          <w:rFonts w:ascii="TH SarabunPSK" w:eastAsia="Calibri" w:hAnsi="TH SarabunPSK" w:cs="TH SarabunPSK"/>
        </w:rPr>
        <w:t xml:space="preserve">        </w:t>
      </w:r>
      <w:r w:rsidRPr="00E17971">
        <w:rPr>
          <w:rFonts w:ascii="TH SarabunPSK" w:eastAsia="Calibri" w:hAnsi="TH SarabunPSK" w:cs="TH SarabunPSK" w:hint="cs"/>
          <w:cs/>
        </w:rPr>
        <w:t>ต่อประชากรแสนคน รองลงมาคือ   อำเภอ นครหลวง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บางซ้าย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ภาชี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ท่าเรือ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บางปะหัน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อุทัย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บางไทร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 xml:space="preserve">อำเภอ </w:t>
      </w:r>
      <w:r>
        <w:rPr>
          <w:rFonts w:ascii="TH SarabunPSK" w:eastAsia="Calibri" w:hAnsi="TH SarabunPSK" w:cs="TH SarabunPSK" w:hint="cs"/>
          <w:cs/>
        </w:rPr>
        <w:t xml:space="preserve">     </w:t>
      </w:r>
      <w:r w:rsidRPr="00E17971">
        <w:rPr>
          <w:rFonts w:ascii="TH SarabunPSK" w:eastAsia="Calibri" w:hAnsi="TH SarabunPSK" w:cs="TH SarabunPSK" w:hint="cs"/>
          <w:cs/>
        </w:rPr>
        <w:t>วังน้อย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บางปะอิน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บางบาล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บ้านแพรก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เสนา</w:t>
      </w:r>
      <w:r w:rsidRPr="00E17971">
        <w:rPr>
          <w:rFonts w:ascii="TH SarabunPSK" w:eastAsia="Calibri" w:hAnsi="TH SarabunPSK" w:cs="TH SarabunPSK"/>
        </w:rPr>
        <w:t xml:space="preserve">,  </w:t>
      </w:r>
      <w:r w:rsidRPr="00E17971">
        <w:rPr>
          <w:rFonts w:ascii="TH SarabunPSK" w:eastAsia="Calibri" w:hAnsi="TH SarabunPSK" w:cs="TH SarabunPSK" w:hint="cs"/>
          <w:cs/>
        </w:rPr>
        <w:t>อำเภอ ผักไห่</w:t>
      </w:r>
      <w:r w:rsidRPr="00E17971">
        <w:rPr>
          <w:rFonts w:ascii="TH SarabunPSK" w:eastAsia="Calibri" w:hAnsi="TH SarabunPSK" w:cs="TH SarabunPSK"/>
        </w:rPr>
        <w:t xml:space="preserve">, </w:t>
      </w:r>
      <w:r w:rsidRPr="00E17971">
        <w:rPr>
          <w:rFonts w:ascii="TH SarabunPSK" w:eastAsia="Calibri" w:hAnsi="TH SarabunPSK" w:cs="TH SarabunPSK" w:hint="cs"/>
          <w:cs/>
        </w:rPr>
        <w:t>อัตราป่วยเท่ากับ  ๑๘๒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๐๓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๑๗๕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๒๙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๑๗๐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๔๕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๑๖๘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๕๗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๑๔๖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๕๕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๘๕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๙๖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๖๖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๘๗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๖๒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๗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๕๖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๒๖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๔๑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๐๑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๓๒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๗๙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๒๐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๓๕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๑๐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๙๓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๘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๙๘</w:t>
      </w:r>
      <w:r w:rsidRPr="00E17971">
        <w:rPr>
          <w:rFonts w:ascii="TH SarabunPSK" w:eastAsia="Calibri" w:hAnsi="TH SarabunPSK" w:cs="TH SarabunPSK"/>
        </w:rPr>
        <w:t xml:space="preserve"> ,  </w:t>
      </w:r>
      <w:r w:rsidRPr="00E17971">
        <w:rPr>
          <w:rFonts w:ascii="TH SarabunPSK" w:eastAsia="Calibri" w:hAnsi="TH SarabunPSK" w:cs="TH SarabunPSK" w:hint="cs"/>
          <w:cs/>
        </w:rPr>
        <w:t>๔</w:t>
      </w:r>
      <w:r w:rsidRPr="00E17971">
        <w:rPr>
          <w:rFonts w:ascii="TH SarabunPSK" w:eastAsia="Calibri" w:hAnsi="TH SarabunPSK" w:cs="TH SarabunPSK"/>
        </w:rPr>
        <w:t>.</w:t>
      </w:r>
      <w:r w:rsidRPr="00E17971">
        <w:rPr>
          <w:rFonts w:ascii="TH SarabunPSK" w:eastAsia="Calibri" w:hAnsi="TH SarabunPSK" w:cs="TH SarabunPSK" w:hint="cs"/>
          <w:cs/>
        </w:rPr>
        <w:t>๘๔</w:t>
      </w:r>
      <w:r w:rsidRPr="00E17971">
        <w:rPr>
          <w:rFonts w:ascii="TH SarabunPSK" w:eastAsia="Calibri" w:hAnsi="TH SarabunPSK" w:cs="TH SarabunPSK"/>
        </w:rPr>
        <w:t xml:space="preserve"> ,   </w:t>
      </w:r>
      <w:r w:rsidRPr="00E17971">
        <w:rPr>
          <w:rFonts w:ascii="TH SarabunPSK" w:eastAsia="Calibri" w:hAnsi="TH SarabunPSK" w:cs="TH SarabunPSK" w:hint="cs"/>
          <w:cs/>
        </w:rPr>
        <w:t xml:space="preserve">ราย ตามลำดับ  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Pr="005440DF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4F10DC" w:rsidRPr="005440DF" w:rsidRDefault="004F10DC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Pr="00E17971" w:rsidRDefault="009C024F" w:rsidP="009C024F">
      <w:pPr>
        <w:ind w:right="-472"/>
        <w:rPr>
          <w:rFonts w:ascii="TH SarabunPSK" w:hAnsi="TH SarabunPSK" w:cs="TH SarabunPSK"/>
          <w:spacing w:val="-4"/>
        </w:rPr>
      </w:pPr>
      <w:r w:rsidRPr="00E17971">
        <w:rPr>
          <w:rFonts w:ascii="TH SarabunPSK" w:hAnsi="TH SarabunPSK" w:cs="TH SarabunPSK"/>
          <w:spacing w:val="-4"/>
          <w:cs/>
        </w:rPr>
        <w:t>รูปที่ ๑</w:t>
      </w:r>
      <w:r w:rsidRPr="00E17971">
        <w:rPr>
          <w:rFonts w:ascii="TH SarabunPSK" w:hAnsi="TH SarabunPSK" w:cs="TH SarabunPSK"/>
          <w:spacing w:val="-4"/>
        </w:rPr>
        <w:t xml:space="preserve"> </w:t>
      </w:r>
      <w:r w:rsidRPr="00E17971">
        <w:rPr>
          <w:rFonts w:ascii="TH SarabunPSK" w:hAnsi="TH SarabunPSK" w:cs="TH SarabunPSK"/>
          <w:spacing w:val="-4"/>
          <w:cs/>
        </w:rPr>
        <w:tab/>
        <w:t>อัตราป่วยด้วยโรค</w:t>
      </w:r>
      <w:r w:rsidRPr="00E17971">
        <w:rPr>
          <w:rFonts w:ascii="TH SarabunPSK" w:hAnsi="TH SarabunPSK" w:cs="TH SarabunPSK" w:hint="cs"/>
          <w:spacing w:val="-4"/>
          <w:cs/>
        </w:rPr>
        <w:t>ตาแดง</w:t>
      </w:r>
      <w:r w:rsidRPr="00E17971">
        <w:rPr>
          <w:rFonts w:ascii="TH SarabunPSK" w:hAnsi="TH SarabunPSK" w:cs="TH SarabunPSK"/>
          <w:spacing w:val="-4"/>
          <w:cs/>
        </w:rPr>
        <w:t xml:space="preserve">ต่อประชากรแสนคน ในจังหวัดพระนครศรีอยุธยา </w:t>
      </w:r>
    </w:p>
    <w:p w:rsidR="009C024F" w:rsidRPr="00E17971" w:rsidRDefault="009C024F" w:rsidP="009C024F">
      <w:pPr>
        <w:ind w:right="-472"/>
        <w:rPr>
          <w:rFonts w:ascii="TH SarabunPSK" w:hAnsi="TH SarabunPSK" w:cs="TH SarabunPSK"/>
          <w:spacing w:val="-4"/>
        </w:rPr>
      </w:pPr>
      <w:r w:rsidRPr="00E17971">
        <w:rPr>
          <w:rFonts w:ascii="TH SarabunPSK" w:hAnsi="TH SarabunPSK" w:cs="TH SarabunPSK"/>
          <w:spacing w:val="-4"/>
          <w:cs/>
        </w:rPr>
        <w:t>ปี พ.ศ. ๒๕๔</w:t>
      </w:r>
      <w:r w:rsidR="004F10DC" w:rsidRPr="00E17971">
        <w:rPr>
          <w:rFonts w:ascii="TH SarabunPSK" w:hAnsi="TH SarabunPSK" w:cs="TH SarabunPSK" w:hint="cs"/>
          <w:spacing w:val="-4"/>
          <w:cs/>
        </w:rPr>
        <w:t>๗</w:t>
      </w:r>
      <w:r w:rsidRPr="00E17971">
        <w:rPr>
          <w:rFonts w:ascii="TH SarabunPSK" w:hAnsi="TH SarabunPSK" w:cs="TH SarabunPSK"/>
          <w:spacing w:val="-4"/>
        </w:rPr>
        <w:t xml:space="preserve"> – </w:t>
      </w:r>
      <w:r w:rsidR="00E17971" w:rsidRPr="00E17971">
        <w:rPr>
          <w:rFonts w:ascii="TH SarabunPSK" w:hAnsi="TH SarabunPSK" w:cs="TH SarabunPSK"/>
          <w:spacing w:val="-4"/>
          <w:cs/>
        </w:rPr>
        <w:t>๒๕</w:t>
      </w:r>
      <w:r w:rsidR="00E17971" w:rsidRPr="00E17971">
        <w:rPr>
          <w:rFonts w:ascii="TH SarabunPSK" w:hAnsi="TH SarabunPSK" w:cs="TH SarabunPSK" w:hint="cs"/>
          <w:spacing w:val="-4"/>
          <w:cs/>
        </w:rPr>
        <w:t xml:space="preserve">๖๑ </w:t>
      </w:r>
      <w:r w:rsidR="00E17971" w:rsidRPr="00E17971">
        <w:rPr>
          <w:rFonts w:ascii="TH SarabunPSK" w:hAnsi="TH SarabunPSK" w:cs="TH SarabunPSK" w:hint="cs"/>
          <w:cs/>
        </w:rPr>
        <w:t xml:space="preserve">(๑ ม.ค. </w:t>
      </w:r>
      <w:r w:rsidR="00E17971" w:rsidRPr="00E17971">
        <w:rPr>
          <w:rFonts w:ascii="TH SarabunPSK" w:hAnsi="TH SarabunPSK" w:cs="TH SarabunPSK"/>
          <w:cs/>
        </w:rPr>
        <w:t>–</w:t>
      </w:r>
      <w:r w:rsidR="00E17971" w:rsidRPr="00E17971">
        <w:rPr>
          <w:rFonts w:ascii="TH SarabunPSK" w:hAnsi="TH SarabunPSK" w:cs="TH SarabunPSK" w:hint="cs"/>
          <w:cs/>
        </w:rPr>
        <w:t xml:space="preserve"> ๓๐.ก.ย.)</w:t>
      </w:r>
    </w:p>
    <w:p w:rsidR="009C024F" w:rsidRPr="005440DF" w:rsidRDefault="00E17971" w:rsidP="009C024F">
      <w:pPr>
        <w:jc w:val="thaiDistribute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inline distT="0" distB="0" distL="0" distR="0" wp14:anchorId="68ACE272" wp14:editId="57C58BC0">
            <wp:extent cx="5695950" cy="2447925"/>
            <wp:effectExtent l="0" t="0" r="19050" b="9525"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C024F" w:rsidRPr="00E17971" w:rsidRDefault="009C024F" w:rsidP="009C024F">
      <w:pPr>
        <w:rPr>
          <w:rFonts w:ascii="TH SarabunPSK" w:hAnsi="TH SarabunPSK" w:cs="TH SarabunPSK"/>
          <w:cs/>
        </w:rPr>
      </w:pPr>
      <w:r w:rsidRPr="00E17971">
        <w:rPr>
          <w:rFonts w:ascii="TH SarabunPSK" w:hAnsi="TH SarabunPSK" w:cs="TH SarabunPSK"/>
          <w:cs/>
        </w:rPr>
        <w:t xml:space="preserve">ที่มา </w:t>
      </w:r>
      <w:r w:rsidRPr="00E17971">
        <w:rPr>
          <w:rFonts w:ascii="TH SarabunPSK" w:hAnsi="TH SarabunPSK" w:cs="TH SarabunPSK"/>
        </w:rPr>
        <w:t>:</w:t>
      </w:r>
      <w:r w:rsidRPr="00E17971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E17971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CC0641" w:rsidRPr="005440DF" w:rsidRDefault="00CC064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CC0641" w:rsidRPr="005440DF" w:rsidRDefault="00CC0641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9C024F" w:rsidRPr="005440DF" w:rsidRDefault="009C024F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82042D" w:rsidRPr="005440DF" w:rsidRDefault="0082042D" w:rsidP="009C024F">
      <w:pPr>
        <w:jc w:val="thaiDistribute"/>
        <w:rPr>
          <w:rFonts w:ascii="TH SarabunPSK" w:hAnsi="TH SarabunPSK" w:cs="TH SarabunPSK"/>
          <w:color w:val="FF0000"/>
        </w:rPr>
      </w:pPr>
    </w:p>
    <w:p w:rsidR="00E17971" w:rsidRPr="00C97D73" w:rsidRDefault="009C024F" w:rsidP="00E17971">
      <w:pPr>
        <w:ind w:right="-472"/>
        <w:rPr>
          <w:rFonts w:ascii="TH SarabunPSK" w:hAnsi="TH SarabunPSK" w:cs="TH SarabunPSK"/>
          <w:spacing w:val="-4"/>
        </w:rPr>
      </w:pPr>
      <w:r w:rsidRPr="00C97D73">
        <w:rPr>
          <w:rFonts w:ascii="TH SarabunPSK" w:hAnsi="TH SarabunPSK" w:cs="TH SarabunPSK"/>
          <w:spacing w:val="-4"/>
          <w:cs/>
        </w:rPr>
        <w:t xml:space="preserve">รูปที่ ๒ </w:t>
      </w:r>
      <w:r w:rsidRPr="00C97D73">
        <w:rPr>
          <w:rFonts w:ascii="TH SarabunPSK" w:hAnsi="TH SarabunPSK" w:cs="TH SarabunPSK"/>
          <w:spacing w:val="-4"/>
          <w:cs/>
        </w:rPr>
        <w:tab/>
        <w:t>อัตราป่วยโรค</w:t>
      </w:r>
      <w:r w:rsidRPr="00C97D73">
        <w:rPr>
          <w:rFonts w:ascii="TH SarabunPSK" w:hAnsi="TH SarabunPSK" w:cs="TH SarabunPSK" w:hint="cs"/>
          <w:spacing w:val="-4"/>
          <w:cs/>
        </w:rPr>
        <w:t>ตาแดง</w:t>
      </w:r>
      <w:r w:rsidRPr="00C97D73">
        <w:rPr>
          <w:rFonts w:ascii="TH SarabunPSK" w:hAnsi="TH SarabunPSK" w:cs="TH SarabunPSK"/>
          <w:spacing w:val="-4"/>
          <w:cs/>
        </w:rPr>
        <w:t xml:space="preserve"> ในจังหวัดพระนครศรีอยุธยา จำแนกตามกลุ่มอายุ </w:t>
      </w:r>
    </w:p>
    <w:p w:rsidR="00E17971" w:rsidRDefault="009C024F" w:rsidP="00E17971">
      <w:pPr>
        <w:ind w:right="-472"/>
        <w:rPr>
          <w:rFonts w:ascii="TH SarabunPSK" w:hAnsi="TH SarabunPSK" w:cs="TH SarabunPSK"/>
          <w:spacing w:val="-4"/>
        </w:rPr>
      </w:pPr>
      <w:r w:rsidRPr="00C97D73">
        <w:rPr>
          <w:rFonts w:ascii="TH SarabunPSK" w:hAnsi="TH SarabunPSK" w:cs="TH SarabunPSK"/>
          <w:spacing w:val="-4"/>
          <w:cs/>
        </w:rPr>
        <w:t>พ.ศ. ๒๕</w:t>
      </w:r>
      <w:r w:rsidRPr="00C97D73">
        <w:rPr>
          <w:rFonts w:ascii="TH SarabunPSK" w:hAnsi="TH SarabunPSK" w:cs="TH SarabunPSK" w:hint="cs"/>
          <w:spacing w:val="-4"/>
          <w:cs/>
        </w:rPr>
        <w:t>๕๓</w:t>
      </w:r>
      <w:r w:rsidRPr="00C97D73">
        <w:rPr>
          <w:rFonts w:ascii="TH SarabunPSK" w:hAnsi="TH SarabunPSK" w:cs="TH SarabunPSK"/>
          <w:spacing w:val="-4"/>
          <w:cs/>
        </w:rPr>
        <w:t xml:space="preserve"> </w:t>
      </w:r>
      <w:r w:rsidRPr="00C97D73">
        <w:rPr>
          <w:rFonts w:ascii="TH SarabunPSK" w:hAnsi="TH SarabunPSK" w:cs="TH SarabunPSK"/>
          <w:spacing w:val="-4"/>
        </w:rPr>
        <w:t>–</w:t>
      </w:r>
      <w:r w:rsidR="00CC0641" w:rsidRPr="00C97D73">
        <w:rPr>
          <w:rFonts w:ascii="TH SarabunPSK" w:hAnsi="TH SarabunPSK" w:cs="TH SarabunPSK"/>
          <w:spacing w:val="-4"/>
          <w:cs/>
        </w:rPr>
        <w:t xml:space="preserve"> </w:t>
      </w:r>
      <w:r w:rsidR="00E17971" w:rsidRPr="00E17971">
        <w:rPr>
          <w:rFonts w:ascii="TH SarabunPSK" w:hAnsi="TH SarabunPSK" w:cs="TH SarabunPSK"/>
          <w:spacing w:val="-4"/>
          <w:cs/>
        </w:rPr>
        <w:t>๒๕</w:t>
      </w:r>
      <w:r w:rsidR="00E17971" w:rsidRPr="00E17971">
        <w:rPr>
          <w:rFonts w:ascii="TH SarabunPSK" w:hAnsi="TH SarabunPSK" w:cs="TH SarabunPSK" w:hint="cs"/>
          <w:spacing w:val="-4"/>
          <w:cs/>
        </w:rPr>
        <w:t xml:space="preserve">๖๑ </w:t>
      </w:r>
      <w:r w:rsidR="00E17971" w:rsidRPr="00E17971">
        <w:rPr>
          <w:rFonts w:ascii="TH SarabunPSK" w:hAnsi="TH SarabunPSK" w:cs="TH SarabunPSK" w:hint="cs"/>
          <w:cs/>
        </w:rPr>
        <w:t xml:space="preserve">(๑ ม.ค. </w:t>
      </w:r>
      <w:r w:rsidR="00E17971" w:rsidRPr="00E17971">
        <w:rPr>
          <w:rFonts w:ascii="TH SarabunPSK" w:hAnsi="TH SarabunPSK" w:cs="TH SarabunPSK"/>
          <w:cs/>
        </w:rPr>
        <w:t>–</w:t>
      </w:r>
      <w:r w:rsidR="00E17971" w:rsidRPr="00E17971">
        <w:rPr>
          <w:rFonts w:ascii="TH SarabunPSK" w:hAnsi="TH SarabunPSK" w:cs="TH SarabunPSK" w:hint="cs"/>
          <w:cs/>
        </w:rPr>
        <w:t xml:space="preserve"> ๓๐.ก.ย.)</w:t>
      </w:r>
    </w:p>
    <w:p w:rsidR="00C97D73" w:rsidRDefault="00C97D73" w:rsidP="00E17971">
      <w:pPr>
        <w:ind w:right="-472"/>
        <w:rPr>
          <w:rFonts w:ascii="TH SarabunPSK" w:hAnsi="TH SarabunPSK" w:cs="TH SarabunPSK"/>
          <w:spacing w:val="-4"/>
        </w:rPr>
      </w:pPr>
      <w:r>
        <w:rPr>
          <w:noProof/>
        </w:rPr>
        <w:drawing>
          <wp:inline distT="0" distB="0" distL="0" distR="0" wp14:anchorId="21AB10B6" wp14:editId="3AACCA1E">
            <wp:extent cx="5848350" cy="2562225"/>
            <wp:effectExtent l="0" t="0" r="19050" b="9525"/>
            <wp:docPr id="36" name="แผนภูมิ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C97D73" w:rsidRDefault="009C024F" w:rsidP="009C024F">
      <w:r w:rsidRPr="00C97D73">
        <w:rPr>
          <w:rFonts w:ascii="TH SarabunPSK" w:hAnsi="TH SarabunPSK" w:cs="TH SarabunPSK"/>
          <w:cs/>
        </w:rPr>
        <w:t xml:space="preserve">ที่มา </w:t>
      </w:r>
      <w:r w:rsidRPr="00C97D73">
        <w:rPr>
          <w:rFonts w:ascii="TH SarabunPSK" w:hAnsi="TH SarabunPSK" w:cs="TH SarabunPSK"/>
        </w:rPr>
        <w:t>:</w:t>
      </w:r>
      <w:r w:rsidRPr="00C97D73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C97D73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646C54" w:rsidRDefault="00646C54" w:rsidP="00646C54">
      <w:pPr>
        <w:ind w:right="-472"/>
        <w:rPr>
          <w:noProof/>
          <w:color w:val="FF0000"/>
        </w:rPr>
      </w:pPr>
    </w:p>
    <w:p w:rsidR="00646C54" w:rsidRDefault="00646C54" w:rsidP="00646C54">
      <w:pPr>
        <w:ind w:right="-472"/>
        <w:rPr>
          <w:noProof/>
          <w:color w:val="FF0000"/>
        </w:rPr>
      </w:pPr>
    </w:p>
    <w:p w:rsidR="00646C54" w:rsidRPr="00646C54" w:rsidRDefault="009C024F" w:rsidP="00646C54">
      <w:pPr>
        <w:ind w:right="-472"/>
        <w:rPr>
          <w:rFonts w:ascii="TH SarabunPSK" w:hAnsi="TH SarabunPSK" w:cs="TH SarabunPSK"/>
        </w:rPr>
      </w:pPr>
      <w:r w:rsidRPr="00646C54">
        <w:rPr>
          <w:rFonts w:ascii="TH SarabunPSK" w:hAnsi="TH SarabunPSK" w:cs="TH SarabunPSK"/>
          <w:cs/>
        </w:rPr>
        <w:t xml:space="preserve">รูปที่ ๓ </w:t>
      </w:r>
      <w:r w:rsidRPr="00646C54">
        <w:rPr>
          <w:rFonts w:ascii="TH SarabunPSK" w:hAnsi="TH SarabunPSK" w:cs="TH SarabunPSK"/>
          <w:cs/>
        </w:rPr>
        <w:tab/>
        <w:t>จำนวนผู้ป่วยด้วยโรค</w:t>
      </w:r>
      <w:r w:rsidRPr="00646C54">
        <w:rPr>
          <w:rFonts w:ascii="TH SarabunPSK" w:hAnsi="TH SarabunPSK" w:cs="TH SarabunPSK" w:hint="cs"/>
          <w:cs/>
        </w:rPr>
        <w:t>ตาแดง</w:t>
      </w:r>
      <w:r w:rsidRPr="00646C54">
        <w:rPr>
          <w:rFonts w:ascii="TH SarabunPSK" w:hAnsi="TH SarabunPSK" w:cs="TH SarabunPSK"/>
          <w:cs/>
        </w:rPr>
        <w:t xml:space="preserve"> จำแนกรายเดือน ในจังหวัดพระนครศรีอยุธยา </w:t>
      </w:r>
    </w:p>
    <w:p w:rsidR="00646C54" w:rsidRPr="00646C54" w:rsidRDefault="009C024F" w:rsidP="00646C54">
      <w:pPr>
        <w:ind w:right="-472"/>
        <w:rPr>
          <w:rFonts w:ascii="TH SarabunPSK" w:hAnsi="TH SarabunPSK" w:cs="TH SarabunPSK"/>
          <w:spacing w:val="-4"/>
        </w:rPr>
      </w:pPr>
      <w:r w:rsidRPr="00646C54">
        <w:rPr>
          <w:rFonts w:ascii="TH SarabunPSK" w:hAnsi="TH SarabunPSK" w:cs="TH SarabunPSK"/>
          <w:cs/>
        </w:rPr>
        <w:t>พ.ศ. ๒๕</w:t>
      </w:r>
      <w:r w:rsidR="00CC0641" w:rsidRPr="00646C54">
        <w:rPr>
          <w:rFonts w:ascii="TH SarabunPSK" w:hAnsi="TH SarabunPSK" w:cs="TH SarabunPSK" w:hint="cs"/>
          <w:cs/>
        </w:rPr>
        <w:t>๕</w:t>
      </w:r>
      <w:r w:rsidR="00646C54">
        <w:rPr>
          <w:rFonts w:ascii="TH SarabunPSK" w:hAnsi="TH SarabunPSK" w:cs="TH SarabunPSK"/>
          <w:cs/>
        </w:rPr>
        <w:t>๗</w:t>
      </w:r>
      <w:r w:rsidRPr="00646C54">
        <w:rPr>
          <w:rFonts w:ascii="TH SarabunPSK" w:hAnsi="TH SarabunPSK" w:cs="TH SarabunPSK"/>
          <w:cs/>
        </w:rPr>
        <w:t xml:space="preserve"> </w:t>
      </w:r>
      <w:r w:rsidRPr="00646C54">
        <w:rPr>
          <w:rFonts w:ascii="TH SarabunPSK" w:hAnsi="TH SarabunPSK" w:cs="TH SarabunPSK"/>
        </w:rPr>
        <w:t>–</w:t>
      </w:r>
      <w:r w:rsidRPr="00646C54">
        <w:rPr>
          <w:rFonts w:ascii="TH SarabunPSK" w:hAnsi="TH SarabunPSK" w:cs="TH SarabunPSK"/>
          <w:cs/>
        </w:rPr>
        <w:t xml:space="preserve"> </w:t>
      </w:r>
      <w:r w:rsidR="00646C54" w:rsidRPr="00646C54">
        <w:rPr>
          <w:rFonts w:ascii="TH SarabunPSK" w:hAnsi="TH SarabunPSK" w:cs="TH SarabunPSK"/>
          <w:spacing w:val="-4"/>
          <w:cs/>
        </w:rPr>
        <w:t>๒๕</w:t>
      </w:r>
      <w:r w:rsidR="00646C54" w:rsidRPr="00646C54">
        <w:rPr>
          <w:rFonts w:ascii="TH SarabunPSK" w:hAnsi="TH SarabunPSK" w:cs="TH SarabunPSK" w:hint="cs"/>
          <w:spacing w:val="-4"/>
          <w:cs/>
        </w:rPr>
        <w:t xml:space="preserve">๖๑ </w:t>
      </w:r>
      <w:r w:rsidR="00646C54" w:rsidRPr="00646C54">
        <w:rPr>
          <w:rFonts w:ascii="TH SarabunPSK" w:hAnsi="TH SarabunPSK" w:cs="TH SarabunPSK" w:hint="cs"/>
          <w:cs/>
        </w:rPr>
        <w:t xml:space="preserve">(๑ ม.ค. </w:t>
      </w:r>
      <w:r w:rsidR="00646C54" w:rsidRPr="00646C54">
        <w:rPr>
          <w:rFonts w:ascii="TH SarabunPSK" w:hAnsi="TH SarabunPSK" w:cs="TH SarabunPSK"/>
          <w:cs/>
        </w:rPr>
        <w:t>–</w:t>
      </w:r>
      <w:r w:rsidR="00646C54" w:rsidRPr="00646C54">
        <w:rPr>
          <w:rFonts w:ascii="TH SarabunPSK" w:hAnsi="TH SarabunPSK" w:cs="TH SarabunPSK" w:hint="cs"/>
          <w:cs/>
        </w:rPr>
        <w:t xml:space="preserve"> ๓๐.ก.ย.)</w:t>
      </w:r>
    </w:p>
    <w:p w:rsidR="00646C54" w:rsidRPr="00646C54" w:rsidRDefault="00646C54" w:rsidP="00646C54">
      <w:pPr>
        <w:ind w:right="-472"/>
        <w:rPr>
          <w:rFonts w:ascii="TH SarabunPSK" w:hAnsi="TH SarabunPSK" w:cs="TH SarabunPSK"/>
          <w:spacing w:val="-4"/>
        </w:rPr>
      </w:pPr>
      <w:r w:rsidRPr="00646C54">
        <w:rPr>
          <w:noProof/>
        </w:rPr>
        <w:drawing>
          <wp:inline distT="0" distB="0" distL="0" distR="0" wp14:anchorId="5271BFF1" wp14:editId="70DD5EF5">
            <wp:extent cx="5760085" cy="2851734"/>
            <wp:effectExtent l="0" t="0" r="12065" b="25400"/>
            <wp:docPr id="47" name="แผนภูมิ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C024F" w:rsidRPr="00646C54" w:rsidRDefault="009C024F" w:rsidP="00646C54">
      <w:pPr>
        <w:ind w:right="-472"/>
        <w:rPr>
          <w:sz w:val="16"/>
          <w:szCs w:val="16"/>
        </w:rPr>
      </w:pPr>
      <w:r w:rsidRPr="00646C54">
        <w:rPr>
          <w:rFonts w:ascii="TH SarabunPSK" w:hAnsi="TH SarabunPSK" w:cs="TH SarabunPSK"/>
          <w:sz w:val="28"/>
          <w:cs/>
        </w:rPr>
        <w:t xml:space="preserve">ที่มา </w:t>
      </w:r>
      <w:r w:rsidRPr="00646C54">
        <w:rPr>
          <w:rFonts w:ascii="TH SarabunPSK" w:hAnsi="TH SarabunPSK" w:cs="TH SarabunPSK"/>
          <w:sz w:val="28"/>
        </w:rPr>
        <w:t>:</w:t>
      </w:r>
      <w:r w:rsidRPr="00646C54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</w:t>
      </w:r>
      <w:r w:rsidRPr="00646C54">
        <w:rPr>
          <w:rFonts w:ascii="TH SarabunPSK" w:hAnsi="TH SarabunPSK" w:cs="TH SarabunPSK" w:hint="cs"/>
          <w:sz w:val="28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CC0641" w:rsidRPr="005440DF" w:rsidRDefault="00CC0641" w:rsidP="009C024F">
      <w:pPr>
        <w:rPr>
          <w:color w:val="FF0000"/>
          <w:sz w:val="16"/>
          <w:szCs w:val="16"/>
        </w:rPr>
      </w:pPr>
    </w:p>
    <w:p w:rsidR="009C024F" w:rsidRPr="00646C54" w:rsidRDefault="009C024F" w:rsidP="009C024F">
      <w:pPr>
        <w:rPr>
          <w:sz w:val="16"/>
          <w:szCs w:val="16"/>
        </w:rPr>
      </w:pPr>
    </w:p>
    <w:p w:rsidR="00646C54" w:rsidRPr="00646C54" w:rsidRDefault="009C024F" w:rsidP="00646C54">
      <w:pPr>
        <w:ind w:right="-472"/>
        <w:rPr>
          <w:rFonts w:ascii="TH SarabunPSK" w:hAnsi="TH SarabunPSK" w:cs="TH SarabunPSK"/>
        </w:rPr>
      </w:pPr>
      <w:r w:rsidRPr="00646C54">
        <w:rPr>
          <w:rFonts w:ascii="TH SarabunPSK" w:hAnsi="TH SarabunPSK" w:cs="TH SarabunPSK"/>
          <w:cs/>
        </w:rPr>
        <w:t xml:space="preserve">รูปที่ ๔ </w:t>
      </w:r>
      <w:r w:rsidRPr="00646C54">
        <w:rPr>
          <w:rFonts w:ascii="TH SarabunPSK" w:hAnsi="TH SarabunPSK" w:cs="TH SarabunPSK"/>
          <w:cs/>
        </w:rPr>
        <w:tab/>
        <w:t>จำนวนผู้ป่วยด้วยโรค</w:t>
      </w:r>
      <w:r w:rsidRPr="00646C54">
        <w:rPr>
          <w:rFonts w:ascii="TH SarabunPSK" w:hAnsi="TH SarabunPSK" w:cs="TH SarabunPSK" w:hint="cs"/>
          <w:cs/>
        </w:rPr>
        <w:t>ตาแดง</w:t>
      </w:r>
      <w:r w:rsidRPr="00646C54">
        <w:rPr>
          <w:rFonts w:ascii="TH SarabunPSK" w:hAnsi="TH SarabunPSK" w:cs="TH SarabunPSK"/>
          <w:cs/>
        </w:rPr>
        <w:t xml:space="preserve"> จำแนกรายเดือน ใ</w:t>
      </w:r>
      <w:r w:rsidR="00CC0641" w:rsidRPr="00646C54">
        <w:rPr>
          <w:rFonts w:ascii="TH SarabunPSK" w:hAnsi="TH SarabunPSK" w:cs="TH SarabunPSK"/>
          <w:cs/>
        </w:rPr>
        <w:t xml:space="preserve">นจังหวัดพระนครศรีอยุธยา </w:t>
      </w:r>
    </w:p>
    <w:p w:rsidR="009C024F" w:rsidRDefault="00CC0641" w:rsidP="00646C54">
      <w:pPr>
        <w:ind w:right="-472"/>
        <w:rPr>
          <w:rFonts w:ascii="TH SarabunPSK" w:hAnsi="TH SarabunPSK" w:cs="TH SarabunPSK"/>
          <w:spacing w:val="-4"/>
        </w:rPr>
      </w:pPr>
      <w:r w:rsidRPr="00646C54">
        <w:rPr>
          <w:rFonts w:ascii="TH SarabunPSK" w:hAnsi="TH SarabunPSK" w:cs="TH SarabunPSK"/>
          <w:cs/>
        </w:rPr>
        <w:t xml:space="preserve">พ.ศ. </w:t>
      </w:r>
      <w:r w:rsidR="00646C54" w:rsidRPr="00646C54">
        <w:rPr>
          <w:rFonts w:ascii="TH SarabunPSK" w:hAnsi="TH SarabunPSK" w:cs="TH SarabunPSK"/>
          <w:spacing w:val="-4"/>
          <w:cs/>
        </w:rPr>
        <w:t>๒๕</w:t>
      </w:r>
      <w:r w:rsidR="00646C54" w:rsidRPr="00646C54">
        <w:rPr>
          <w:rFonts w:ascii="TH SarabunPSK" w:hAnsi="TH SarabunPSK" w:cs="TH SarabunPSK" w:hint="cs"/>
          <w:spacing w:val="-4"/>
          <w:cs/>
        </w:rPr>
        <w:t xml:space="preserve">๖๑ </w:t>
      </w:r>
      <w:r w:rsidR="00646C54" w:rsidRPr="00646C54">
        <w:rPr>
          <w:rFonts w:ascii="TH SarabunPSK" w:hAnsi="TH SarabunPSK" w:cs="TH SarabunPSK" w:hint="cs"/>
          <w:cs/>
        </w:rPr>
        <w:t xml:space="preserve">(๑ ม.ค. </w:t>
      </w:r>
      <w:r w:rsidR="00646C54" w:rsidRPr="00646C54">
        <w:rPr>
          <w:rFonts w:ascii="TH SarabunPSK" w:hAnsi="TH SarabunPSK" w:cs="TH SarabunPSK"/>
          <w:cs/>
        </w:rPr>
        <w:t>–</w:t>
      </w:r>
      <w:r w:rsidR="00646C54" w:rsidRPr="00646C54">
        <w:rPr>
          <w:rFonts w:ascii="TH SarabunPSK" w:hAnsi="TH SarabunPSK" w:cs="TH SarabunPSK" w:hint="cs"/>
          <w:cs/>
        </w:rPr>
        <w:t xml:space="preserve"> ๓๐.ก.ย.)</w:t>
      </w:r>
      <w:r w:rsidR="009C024F" w:rsidRPr="00646C54">
        <w:rPr>
          <w:rFonts w:ascii="TH SarabunPSK" w:hAnsi="TH SarabunPSK" w:cs="TH SarabunPSK"/>
          <w:cs/>
        </w:rPr>
        <w:t>เปรียบเทียบกับ</w:t>
      </w:r>
      <w:proofErr w:type="spellStart"/>
      <w:r w:rsidR="009C024F" w:rsidRPr="00646C54">
        <w:rPr>
          <w:rFonts w:ascii="TH SarabunPSK" w:hAnsi="TH SarabunPSK" w:cs="TH SarabunPSK"/>
          <w:cs/>
        </w:rPr>
        <w:t>ค่ามัธย</w:t>
      </w:r>
      <w:proofErr w:type="spellEnd"/>
      <w:r w:rsidR="009C024F" w:rsidRPr="00646C54">
        <w:rPr>
          <w:rFonts w:ascii="TH SarabunPSK" w:hAnsi="TH SarabunPSK" w:cs="TH SarabunPSK"/>
          <w:cs/>
        </w:rPr>
        <w:t>ฐาน  ๕ ปี ย้อนหลัง (พ.ศ</w:t>
      </w:r>
      <w:r w:rsidR="009C024F" w:rsidRPr="00646C54">
        <w:rPr>
          <w:rFonts w:ascii="TH SarabunPSK" w:hAnsi="TH SarabunPSK" w:cs="TH SarabunPSK" w:hint="cs"/>
          <w:cs/>
        </w:rPr>
        <w:t>.</w:t>
      </w:r>
      <w:r w:rsidR="009C024F" w:rsidRPr="00646C54">
        <w:rPr>
          <w:rFonts w:ascii="TH SarabunPSK" w:hAnsi="TH SarabunPSK" w:cs="TH SarabunPSK"/>
          <w:cs/>
        </w:rPr>
        <w:t xml:space="preserve"> ๒๕</w:t>
      </w:r>
      <w:r w:rsidRPr="00646C54">
        <w:rPr>
          <w:rFonts w:ascii="TH SarabunPSK" w:hAnsi="TH SarabunPSK" w:cs="TH SarabunPSK" w:hint="cs"/>
          <w:cs/>
        </w:rPr>
        <w:t>๕</w:t>
      </w:r>
      <w:r w:rsidR="002B1C30">
        <w:rPr>
          <w:rFonts w:ascii="TH SarabunPSK" w:hAnsi="TH SarabunPSK" w:cs="TH SarabunPSK" w:hint="cs"/>
          <w:cs/>
        </w:rPr>
        <w:t>๖</w:t>
      </w:r>
      <w:r w:rsidRPr="00646C54">
        <w:rPr>
          <w:rFonts w:ascii="TH SarabunPSK" w:hAnsi="TH SarabunPSK" w:cs="TH SarabunPSK"/>
          <w:cs/>
        </w:rPr>
        <w:t xml:space="preserve"> – ๒๕</w:t>
      </w:r>
      <w:r w:rsidR="003740A9" w:rsidRPr="00646C54">
        <w:rPr>
          <w:rFonts w:ascii="TH SarabunPSK" w:hAnsi="TH SarabunPSK" w:cs="TH SarabunPSK" w:hint="cs"/>
          <w:cs/>
        </w:rPr>
        <w:t>๖</w:t>
      </w:r>
      <w:r w:rsidR="002B1C30">
        <w:rPr>
          <w:rFonts w:ascii="TH SarabunPSK" w:hAnsi="TH SarabunPSK" w:cs="TH SarabunPSK" w:hint="cs"/>
          <w:cs/>
        </w:rPr>
        <w:t>๑</w:t>
      </w:r>
      <w:r w:rsidR="009C024F" w:rsidRPr="00646C54">
        <w:rPr>
          <w:rFonts w:ascii="TH SarabunPSK" w:hAnsi="TH SarabunPSK" w:cs="TH SarabunPSK"/>
          <w:cs/>
        </w:rPr>
        <w:t>)</w:t>
      </w:r>
    </w:p>
    <w:p w:rsidR="00646C54" w:rsidRPr="00646C54" w:rsidRDefault="00646C54" w:rsidP="00646C54">
      <w:pPr>
        <w:ind w:right="-472"/>
        <w:rPr>
          <w:rFonts w:ascii="TH SarabunPSK" w:hAnsi="TH SarabunPSK" w:cs="TH SarabunPSK"/>
          <w:spacing w:val="-4"/>
        </w:rPr>
      </w:pPr>
      <w:r>
        <w:rPr>
          <w:noProof/>
        </w:rPr>
        <w:drawing>
          <wp:inline distT="0" distB="0" distL="0" distR="0" wp14:anchorId="56773C0A" wp14:editId="7DD6B441">
            <wp:extent cx="5760085" cy="2380958"/>
            <wp:effectExtent l="0" t="0" r="12065" b="19685"/>
            <wp:docPr id="48" name="แผนภูมิ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C024F" w:rsidRPr="00646C54" w:rsidRDefault="009C024F" w:rsidP="009C024F">
      <w:pPr>
        <w:rPr>
          <w:rFonts w:ascii="TH SarabunPSK" w:hAnsi="TH SarabunPSK" w:cs="TH SarabunPSK"/>
          <w:sz w:val="28"/>
        </w:rPr>
      </w:pPr>
      <w:r w:rsidRPr="00646C54">
        <w:rPr>
          <w:rFonts w:ascii="TH SarabunPSK" w:hAnsi="TH SarabunPSK" w:cs="TH SarabunPSK"/>
          <w:sz w:val="28"/>
          <w:cs/>
        </w:rPr>
        <w:t xml:space="preserve">ที่มา </w:t>
      </w:r>
      <w:r w:rsidRPr="00646C54">
        <w:rPr>
          <w:rFonts w:ascii="TH SarabunPSK" w:hAnsi="TH SarabunPSK" w:cs="TH SarabunPSK"/>
          <w:sz w:val="28"/>
        </w:rPr>
        <w:t>:</w:t>
      </w:r>
      <w:r w:rsidRPr="00646C54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</w:t>
      </w:r>
      <w:r w:rsidRPr="00646C54">
        <w:rPr>
          <w:rFonts w:ascii="TH SarabunPSK" w:hAnsi="TH SarabunPSK" w:cs="TH SarabunPSK" w:hint="cs"/>
          <w:sz w:val="28"/>
          <w:cs/>
        </w:rPr>
        <w:t>พระนครศรีอยุธยา</w:t>
      </w:r>
    </w:p>
    <w:p w:rsidR="003A1AC3" w:rsidRPr="005440DF" w:rsidRDefault="003A1AC3" w:rsidP="009C024F">
      <w:pPr>
        <w:rPr>
          <w:rFonts w:ascii="TH SarabunPSK" w:hAnsi="TH SarabunPSK" w:cs="TH SarabunPSK"/>
          <w:color w:val="FF0000"/>
          <w:sz w:val="28"/>
        </w:rPr>
      </w:pPr>
    </w:p>
    <w:p w:rsidR="00DF65BE" w:rsidRDefault="00DF65BE" w:rsidP="009C024F">
      <w:pPr>
        <w:rPr>
          <w:rFonts w:ascii="TH SarabunPSK" w:hAnsi="TH SarabunPSK" w:cs="TH SarabunPSK"/>
          <w:color w:val="FF0000"/>
          <w:sz w:val="28"/>
        </w:rPr>
      </w:pPr>
    </w:p>
    <w:p w:rsidR="00646C54" w:rsidRDefault="00646C54" w:rsidP="009C024F">
      <w:pPr>
        <w:rPr>
          <w:rFonts w:ascii="TH SarabunPSK" w:hAnsi="TH SarabunPSK" w:cs="TH SarabunPSK"/>
          <w:color w:val="FF0000"/>
          <w:sz w:val="28"/>
        </w:rPr>
      </w:pPr>
    </w:p>
    <w:p w:rsidR="00646C54" w:rsidRDefault="00646C54" w:rsidP="009C024F">
      <w:pPr>
        <w:rPr>
          <w:rFonts w:ascii="TH SarabunPSK" w:hAnsi="TH SarabunPSK" w:cs="TH SarabunPSK"/>
          <w:color w:val="FF0000"/>
          <w:sz w:val="28"/>
        </w:rPr>
      </w:pPr>
    </w:p>
    <w:p w:rsidR="00646C54" w:rsidRPr="005440DF" w:rsidRDefault="00646C54" w:rsidP="009C024F">
      <w:pPr>
        <w:rPr>
          <w:rFonts w:ascii="TH SarabunPSK" w:hAnsi="TH SarabunPSK" w:cs="TH SarabunPSK"/>
          <w:color w:val="FF0000"/>
          <w:sz w:val="28"/>
          <w:cs/>
        </w:rPr>
      </w:pPr>
    </w:p>
    <w:p w:rsidR="00DF65BE" w:rsidRPr="005440DF" w:rsidRDefault="00DF65BE" w:rsidP="009C024F">
      <w:pPr>
        <w:rPr>
          <w:rFonts w:ascii="TH SarabunPSK" w:hAnsi="TH SarabunPSK" w:cs="TH SarabunPSK"/>
          <w:color w:val="FF0000"/>
          <w:sz w:val="28"/>
        </w:rPr>
      </w:pPr>
    </w:p>
    <w:p w:rsidR="003A1AC3" w:rsidRPr="00074174" w:rsidRDefault="00562F84" w:rsidP="003A1AC3">
      <w:pPr>
        <w:rPr>
          <w:rFonts w:ascii="TH SarabunPSK" w:hAnsi="TH SarabunPSK" w:cs="TH SarabunPSK"/>
          <w:b/>
          <w:bCs/>
          <w:cs/>
        </w:rPr>
      </w:pPr>
      <w:r w:rsidRPr="00074174">
        <w:rPr>
          <w:rFonts w:ascii="TH SarabunPSK" w:hAnsi="TH SarabunPSK" w:cs="TH SarabunPSK" w:hint="cs"/>
          <w:b/>
          <w:bCs/>
          <w:cs/>
        </w:rPr>
        <w:t>๘</w:t>
      </w:r>
      <w:r w:rsidR="003A1AC3" w:rsidRPr="00074174">
        <w:rPr>
          <w:rFonts w:ascii="TH SarabunPSK" w:hAnsi="TH SarabunPSK" w:cs="TH SarabunPSK" w:hint="cs"/>
          <w:b/>
          <w:bCs/>
          <w:cs/>
        </w:rPr>
        <w:t>. โรคสุกใส</w:t>
      </w:r>
    </w:p>
    <w:p w:rsidR="003A1AC3" w:rsidRPr="005440DF" w:rsidRDefault="003A1AC3" w:rsidP="003A1AC3">
      <w:pPr>
        <w:jc w:val="thaiDistribute"/>
        <w:rPr>
          <w:rFonts w:ascii="TH SarabunPSK" w:hAnsi="TH SarabunPSK" w:cs="TH SarabunPSK"/>
          <w:color w:val="FF0000"/>
        </w:rPr>
      </w:pPr>
    </w:p>
    <w:p w:rsidR="00074174" w:rsidRPr="00074174" w:rsidRDefault="003A1AC3" w:rsidP="00074174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074174" w:rsidRPr="00074174">
        <w:rPr>
          <w:rFonts w:ascii="TH SarabunPSK" w:eastAsia="Calibri" w:hAnsi="TH SarabunPSK" w:cs="TH SarabunPSK"/>
          <w:cs/>
        </w:rPr>
        <w:t>นับตั้งแต่วันที่  ๑ มกราคม ๒๕๖๑ ถึงวันที่  ๓๐ กันยายน ๒๕๖๑</w:t>
      </w:r>
      <w:r w:rsidR="00074174" w:rsidRPr="00074174">
        <w:rPr>
          <w:rFonts w:ascii="TH SarabunPSK" w:eastAsia="Calibri" w:hAnsi="TH SarabunPSK" w:cs="TH SarabunPSK"/>
        </w:rPr>
        <w:t xml:space="preserve">    </w:t>
      </w:r>
      <w:proofErr w:type="spellStart"/>
      <w:r w:rsidR="00074174" w:rsidRPr="00074174">
        <w:rPr>
          <w:rFonts w:ascii="TH SarabunPSK" w:eastAsia="Calibri" w:hAnsi="TH SarabunPSK" w:cs="TH SarabunPSK" w:hint="cs"/>
          <w:cs/>
        </w:rPr>
        <w:t>สสจ</w:t>
      </w:r>
      <w:proofErr w:type="spellEnd"/>
      <w:r w:rsidR="00074174" w:rsidRPr="00074174">
        <w:rPr>
          <w:rFonts w:ascii="TH SarabunPSK" w:eastAsia="Calibri" w:hAnsi="TH SarabunPSK" w:cs="TH SarabunPSK" w:hint="cs"/>
          <w:cs/>
        </w:rPr>
        <w:t xml:space="preserve">.พระนครศรีอยุธยา  ได้รับรายงานผู้ป่วยโรค  </w:t>
      </w:r>
      <w:r w:rsidR="00074174" w:rsidRPr="00074174">
        <w:rPr>
          <w:rFonts w:ascii="TH SarabunPSK" w:eastAsia="Calibri" w:hAnsi="TH SarabunPSK" w:cs="TH SarabunPSK"/>
        </w:rPr>
        <w:t xml:space="preserve">Chickenpox  </w:t>
      </w:r>
      <w:r w:rsidR="00074174" w:rsidRPr="00074174">
        <w:rPr>
          <w:rFonts w:ascii="TH SarabunPSK" w:eastAsia="Calibri" w:hAnsi="TH SarabunPSK" w:cs="TH SarabunPSK" w:hint="cs"/>
          <w:cs/>
        </w:rPr>
        <w:t>จำนวนทั้งสิ้น ๗๗๙ ราย  คิดเป็นอัตราป่วย   ๙๖</w:t>
      </w:r>
      <w:r w:rsidR="00074174" w:rsidRPr="00074174">
        <w:rPr>
          <w:rFonts w:ascii="TH SarabunPSK" w:eastAsia="Calibri" w:hAnsi="TH SarabunPSK" w:cs="TH SarabunPSK"/>
        </w:rPr>
        <w:t>.</w:t>
      </w:r>
      <w:r w:rsidR="00074174" w:rsidRPr="00074174">
        <w:rPr>
          <w:rFonts w:ascii="TH SarabunPSK" w:eastAsia="Calibri" w:hAnsi="TH SarabunPSK" w:cs="TH SarabunPSK" w:hint="cs"/>
          <w:cs/>
        </w:rPr>
        <w:t>๑๓</w:t>
      </w:r>
      <w:r w:rsidR="00074174" w:rsidRPr="00074174">
        <w:rPr>
          <w:rFonts w:ascii="TH SarabunPSK" w:eastAsia="Calibri" w:hAnsi="TH SarabunPSK" w:cs="TH SarabunPSK"/>
        </w:rPr>
        <w:t xml:space="preserve">  </w:t>
      </w:r>
      <w:r w:rsidR="00074174" w:rsidRPr="00074174">
        <w:rPr>
          <w:rFonts w:ascii="TH SarabunPSK" w:eastAsia="Calibri" w:hAnsi="TH SarabunPSK" w:cs="TH SarabunPSK" w:hint="cs"/>
          <w:cs/>
        </w:rPr>
        <w:t>ต่อประชากรแสนคน ไม่มีรายงานผู้ป่วยเสียชีวิต</w:t>
      </w:r>
    </w:p>
    <w:p w:rsidR="00074174" w:rsidRPr="00074174" w:rsidRDefault="00074174" w:rsidP="00074174">
      <w:pPr>
        <w:jc w:val="thaiDistribute"/>
        <w:rPr>
          <w:rFonts w:ascii="TH SarabunPSK" w:eastAsia="Calibri" w:hAnsi="TH SarabunPSK" w:cs="TH SarabunPSK"/>
        </w:rPr>
      </w:pPr>
      <w:r w:rsidRPr="00074174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074174">
        <w:rPr>
          <w:rFonts w:ascii="TH SarabunPSK" w:eastAsia="Calibri" w:hAnsi="TH SarabunPSK" w:cs="TH SarabunPSK"/>
          <w:cs/>
        </w:rPr>
        <w:t>พบผู้ป่วยเพศชายมากกว่าเพศหญิง  โดยพบเพศชาย๓๙๔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ราย  เพศหญิง ๓๘๕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ราย  อัตราส่วนเพศชาย ต่อ เพศหญิง  เท่ากับ ๑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๐๒</w:t>
      </w:r>
      <w:r w:rsidRPr="00074174">
        <w:rPr>
          <w:rFonts w:ascii="TH SarabunPSK" w:eastAsia="Calibri" w:hAnsi="TH SarabunPSK" w:cs="TH SarabunPSK"/>
        </w:rPr>
        <w:t xml:space="preserve"> : </w:t>
      </w:r>
      <w:r w:rsidRPr="00074174">
        <w:rPr>
          <w:rFonts w:ascii="TH SarabunPSK" w:eastAsia="Calibri" w:hAnsi="TH SarabunPSK" w:cs="TH SarabunPSK" w:hint="cs"/>
          <w:cs/>
        </w:rPr>
        <w:t>๑</w:t>
      </w:r>
    </w:p>
    <w:p w:rsidR="003A1AC3" w:rsidRPr="005440DF" w:rsidRDefault="00074174" w:rsidP="00074174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074174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๕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๙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  คิดเป็นอัตราป่วย ๓๖๘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๔๔ ต่อประชากรแสนคน รองลงมาคือ กลุ่มอายุ  ๑๐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๑๔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๐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๑๕</w:t>
      </w:r>
      <w:r w:rsidRPr="00074174">
        <w:rPr>
          <w:rFonts w:ascii="TH SarabunPSK" w:eastAsia="Calibri" w:hAnsi="TH SarabunPSK" w:cs="TH SarabunPSK"/>
        </w:rPr>
        <w:t xml:space="preserve"> -  </w:t>
      </w:r>
      <w:r w:rsidRPr="00074174">
        <w:rPr>
          <w:rFonts w:ascii="TH SarabunPSK" w:eastAsia="Calibri" w:hAnsi="TH SarabunPSK" w:cs="TH SarabunPSK" w:hint="cs"/>
          <w:cs/>
        </w:rPr>
        <w:t>๒๔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๒๕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๓๔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๓๕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๔๔ ปี</w:t>
      </w:r>
      <w:r w:rsidRPr="00074174">
        <w:rPr>
          <w:rFonts w:ascii="TH SarabunPSK" w:eastAsia="Calibri" w:hAnsi="TH SarabunPSK" w:cs="TH SarabunPSK"/>
        </w:rPr>
        <w:t>,</w:t>
      </w:r>
      <w:r w:rsidRPr="00074174">
        <w:rPr>
          <w:rFonts w:ascii="TH SarabunPSK" w:eastAsia="Calibri" w:hAnsi="TH SarabunPSK" w:cs="TH SarabunPSK" w:hint="cs"/>
          <w:cs/>
        </w:rPr>
        <w:t>๔๕</w:t>
      </w:r>
      <w:r w:rsidRPr="00074174">
        <w:rPr>
          <w:rFonts w:ascii="TH SarabunPSK" w:eastAsia="Calibri" w:hAnsi="TH SarabunPSK" w:cs="TH SarabunPSK"/>
        </w:rPr>
        <w:t xml:space="preserve"> - </w:t>
      </w:r>
      <w:r w:rsidRPr="00074174">
        <w:rPr>
          <w:rFonts w:ascii="TH SarabunPSK" w:eastAsia="Calibri" w:hAnsi="TH SarabunPSK" w:cs="TH SarabunPSK" w:hint="cs"/>
          <w:cs/>
        </w:rPr>
        <w:t>๕๔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๕๕</w:t>
      </w:r>
      <w:r w:rsidRPr="00074174">
        <w:rPr>
          <w:rFonts w:ascii="TH SarabunPSK" w:eastAsia="Calibri" w:hAnsi="TH SarabunPSK" w:cs="TH SarabunPSK"/>
        </w:rPr>
        <w:t xml:space="preserve"> -  </w:t>
      </w:r>
      <w:r w:rsidRPr="00074174">
        <w:rPr>
          <w:rFonts w:ascii="TH SarabunPSK" w:eastAsia="Calibri" w:hAnsi="TH SarabunPSK" w:cs="TH SarabunPSK" w:hint="cs"/>
          <w:cs/>
        </w:rPr>
        <w:t>๖๔ ปี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๖๕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ปี ขึ้นไป  อัตราป่วยเท่ากับ  ๒๙๓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๓๔</w:t>
      </w:r>
      <w:r w:rsidRPr="00074174">
        <w:rPr>
          <w:rFonts w:ascii="TH SarabunPSK" w:eastAsia="Calibri" w:hAnsi="TH SarabunPSK" w:cs="TH SarabunPSK"/>
        </w:rPr>
        <w:t>,</w:t>
      </w:r>
      <w:r w:rsidRPr="00074174">
        <w:rPr>
          <w:rFonts w:ascii="TH SarabunPSK" w:eastAsia="Calibri" w:hAnsi="TH SarabunPSK" w:cs="TH SarabunPSK" w:hint="cs"/>
          <w:cs/>
        </w:rPr>
        <w:t>๒๔๘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๕๘</w:t>
      </w:r>
      <w:r w:rsidRPr="00074174">
        <w:rPr>
          <w:rFonts w:ascii="TH SarabunPSK" w:eastAsia="Calibri" w:hAnsi="TH SarabunPSK" w:cs="TH SarabunPSK"/>
        </w:rPr>
        <w:t>,</w:t>
      </w:r>
      <w:r w:rsidRPr="00074174">
        <w:rPr>
          <w:rFonts w:ascii="TH SarabunPSK" w:eastAsia="Calibri" w:hAnsi="TH SarabunPSK" w:cs="TH SarabunPSK" w:hint="cs"/>
          <w:cs/>
        </w:rPr>
        <w:t>๑๕๐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๘๖</w:t>
      </w:r>
      <w:r w:rsidRPr="00074174">
        <w:rPr>
          <w:rFonts w:ascii="TH SarabunPSK" w:eastAsia="Calibri" w:hAnsi="TH SarabunPSK" w:cs="TH SarabunPSK"/>
        </w:rPr>
        <w:t>,</w:t>
      </w:r>
      <w:r w:rsidRPr="00074174">
        <w:rPr>
          <w:rFonts w:ascii="TH SarabunPSK" w:eastAsia="Calibri" w:hAnsi="TH SarabunPSK" w:cs="TH SarabunPSK" w:hint="cs"/>
          <w:cs/>
        </w:rPr>
        <w:t>๙๒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๕๙</w:t>
      </w:r>
      <w:r w:rsidRPr="00074174">
        <w:rPr>
          <w:rFonts w:ascii="TH SarabunPSK" w:eastAsia="Calibri" w:hAnsi="TH SarabunPSK" w:cs="TH SarabunPSK"/>
        </w:rPr>
        <w:t>,</w:t>
      </w:r>
      <w:r w:rsidRPr="00074174">
        <w:rPr>
          <w:rFonts w:ascii="TH SarabunPSK" w:eastAsia="Calibri" w:hAnsi="TH SarabunPSK" w:cs="TH SarabunPSK" w:hint="cs"/>
          <w:cs/>
        </w:rPr>
        <w:t>๔๙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๖๔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๑๒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๘๙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๖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๔๖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และ ๕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๒๒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ต่อประชากรแสนคน ตามลำดับ</w:t>
      </w:r>
      <w:r w:rsidR="00737825" w:rsidRPr="005440DF">
        <w:rPr>
          <w:rFonts w:ascii="TH SarabunPSK" w:eastAsia="Calibri" w:hAnsi="TH SarabunPSK" w:cs="TH SarabunPSK" w:hint="cs"/>
          <w:color w:val="FF0000"/>
          <w:cs/>
        </w:rPr>
        <w:t xml:space="preserve"> </w:t>
      </w:r>
    </w:p>
    <w:p w:rsidR="003A1AC3" w:rsidRPr="005440DF" w:rsidRDefault="003A1AC3" w:rsidP="003A1AC3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="00074174" w:rsidRPr="00074174">
        <w:rPr>
          <w:rFonts w:ascii="TH SarabunPSK" w:hAnsi="TH SarabunPSK" w:cs="TH SarabunPSK"/>
          <w:cs/>
        </w:rPr>
        <w:t xml:space="preserve">พบผู้ป่วยสูงสุดในเดือน มีนาคมจำนวนผู้ป่วย เท่ากับ ๑๓๑ ราย  จำนวนผู้ป่วยเดือนนี้( กันยายน ) มากกว่าเดือนที่แล้ว (สิงหาคม) จำนวนผู้ป่วยเดือนนี้ ( กันยายน ) เท่ากับ ๘๒ ส่วนเดือนที่แล้ว (สิงหาคม ) เท่ากับ ๗๓ ราย   โดยมีรายงานผู้ป่วยเดือน  มกราคม  ๑๐๙ ราย กุมภาพันธ์  ๙๗ ราย มีนาคม  ๑๓๑ ราย เมษายน  ๑๐๖ ราย พฤษภาคม  ๖๗ ราย มิถุนายน  ๕๓ ราย </w:t>
      </w:r>
      <w:proofErr w:type="spellStart"/>
      <w:r w:rsidR="00074174" w:rsidRPr="00074174">
        <w:rPr>
          <w:rFonts w:ascii="TH SarabunPSK" w:hAnsi="TH SarabunPSK" w:cs="TH SarabunPSK"/>
          <w:cs/>
        </w:rPr>
        <w:t>กรกฏาคม</w:t>
      </w:r>
      <w:proofErr w:type="spellEnd"/>
      <w:r w:rsidR="00074174" w:rsidRPr="00074174">
        <w:rPr>
          <w:rFonts w:ascii="TH SarabunPSK" w:hAnsi="TH SarabunPSK" w:cs="TH SarabunPSK"/>
          <w:cs/>
        </w:rPr>
        <w:t xml:space="preserve">  ๖๑ ราย สิงหาคม  ๗๓ ราย กันยายน  ๘๒ ราย</w:t>
      </w:r>
    </w:p>
    <w:p w:rsidR="00074174" w:rsidRPr="00074174" w:rsidRDefault="003A1AC3" w:rsidP="00074174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074174" w:rsidRPr="00074174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๖๔ ราย โรงพยาบาลทั่วไป  เท่ากับ ๑๐๕ ราย  โรงพยาบาลชุมชน  เท่ากับ ๓๔๙ ราย   สถานีอนามัย  เท่ากับ ๑๕๑ ราย  คลินิก โรงพยาบาลเอกชน  เท่ากับ ๑๑๐ ราย </w:t>
      </w:r>
    </w:p>
    <w:p w:rsidR="00074174" w:rsidRPr="00074174" w:rsidRDefault="00074174" w:rsidP="00074174">
      <w:pPr>
        <w:jc w:val="thaiDistribute"/>
        <w:rPr>
          <w:rFonts w:ascii="TH SarabunPSK" w:eastAsia="Calibri" w:hAnsi="TH SarabunPSK" w:cs="TH SarabunPSK"/>
          <w:cs/>
        </w:rPr>
      </w:pPr>
      <w:r w:rsidRPr="00074174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074174">
        <w:rPr>
          <w:rFonts w:ascii="TH SarabunPSK" w:eastAsia="Calibri" w:hAnsi="TH SarabunPSK" w:cs="TH SarabunPSK"/>
          <w:cs/>
        </w:rPr>
        <w:t>อำเภอที่มีอัตราป่วยต่อประชากรแสนคนสูงสุดคืออำเภอ   ภาชี อัตราป่วยเท่ากับ ๑๗๖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๘๘</w:t>
      </w:r>
      <w:r w:rsidRPr="00074174">
        <w:rPr>
          <w:rFonts w:ascii="TH SarabunPSK" w:eastAsia="Calibri" w:hAnsi="TH SarabunPSK" w:cs="TH SarabunPSK"/>
        </w:rPr>
        <w:t xml:space="preserve">  </w:t>
      </w:r>
      <w:r w:rsidRPr="00074174">
        <w:rPr>
          <w:rFonts w:ascii="TH SarabunPSK" w:eastAsia="Calibri" w:hAnsi="TH SarabunPSK" w:cs="TH SarabunPSK" w:hint="cs"/>
          <w:cs/>
        </w:rPr>
        <w:t>ต่อประชากรแสนคน รองลงมาคือ   อำเภอ อุทัย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บางไทร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นครหลวง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เสนา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บางซ้าย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วังน้อย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มหาราช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บางปะหัน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บางปะอิน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บางบาล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บ้านแพรก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ท่าเรือ</w:t>
      </w:r>
      <w:r w:rsidRPr="00074174">
        <w:rPr>
          <w:rFonts w:ascii="TH SarabunPSK" w:eastAsia="Calibri" w:hAnsi="TH SarabunPSK" w:cs="TH SarabunPSK"/>
        </w:rPr>
        <w:t xml:space="preserve">,  </w:t>
      </w:r>
      <w:r w:rsidRPr="00074174">
        <w:rPr>
          <w:rFonts w:ascii="TH SarabunPSK" w:eastAsia="Calibri" w:hAnsi="TH SarabunPSK" w:cs="TH SarabunPSK" w:hint="cs"/>
          <w:cs/>
        </w:rPr>
        <w:t>อำเภอ ผักไห่</w:t>
      </w:r>
      <w:r w:rsidRPr="00074174">
        <w:rPr>
          <w:rFonts w:ascii="TH SarabunPSK" w:eastAsia="Calibri" w:hAnsi="TH SarabunPSK" w:cs="TH SarabunPSK"/>
        </w:rPr>
        <w:t xml:space="preserve">, </w:t>
      </w:r>
      <w:r w:rsidRPr="00074174">
        <w:rPr>
          <w:rFonts w:ascii="TH SarabunPSK" w:eastAsia="Calibri" w:hAnsi="TH SarabunPSK" w:cs="TH SarabunPSK" w:hint="cs"/>
          <w:cs/>
        </w:rPr>
        <w:t>อัตราป่วยเท่ากับ  ๑๑๙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๕๒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๑๑๘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๗๘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๑๑๗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๙๓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๑๑๖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๘๓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๑๑๕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๒๘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๑๐๓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๑๑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๙๘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๔๒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๘๔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๘๔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๘๓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๕๘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๘๒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๔๔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๕๕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๒๕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๕๔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๖๗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๕๑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๐๘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๔๘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๘๕</w:t>
      </w:r>
      <w:r w:rsidRPr="00074174">
        <w:rPr>
          <w:rFonts w:ascii="TH SarabunPSK" w:eastAsia="Calibri" w:hAnsi="TH SarabunPSK" w:cs="TH SarabunPSK"/>
        </w:rPr>
        <w:t xml:space="preserve"> ,  </w:t>
      </w:r>
      <w:r w:rsidRPr="00074174">
        <w:rPr>
          <w:rFonts w:ascii="TH SarabunPSK" w:eastAsia="Calibri" w:hAnsi="TH SarabunPSK" w:cs="TH SarabunPSK" w:hint="cs"/>
          <w:cs/>
        </w:rPr>
        <w:t>๔๓</w:t>
      </w:r>
      <w:r w:rsidRPr="00074174">
        <w:rPr>
          <w:rFonts w:ascii="TH SarabunPSK" w:eastAsia="Calibri" w:hAnsi="TH SarabunPSK" w:cs="TH SarabunPSK"/>
        </w:rPr>
        <w:t>.</w:t>
      </w:r>
      <w:r w:rsidRPr="00074174">
        <w:rPr>
          <w:rFonts w:ascii="TH SarabunPSK" w:eastAsia="Calibri" w:hAnsi="TH SarabunPSK" w:cs="TH SarabunPSK" w:hint="cs"/>
          <w:cs/>
        </w:rPr>
        <w:t>๕๘</w:t>
      </w:r>
      <w:r w:rsidRPr="00074174">
        <w:rPr>
          <w:rFonts w:ascii="TH SarabunPSK" w:eastAsia="Calibri" w:hAnsi="TH SarabunPSK" w:cs="TH SarabunPSK"/>
        </w:rPr>
        <w:t xml:space="preserve"> ,   </w:t>
      </w:r>
      <w:r w:rsidRPr="00074174">
        <w:rPr>
          <w:rFonts w:ascii="TH SarabunPSK" w:eastAsia="Calibri" w:hAnsi="TH SarabunPSK" w:cs="TH SarabunPSK" w:hint="cs"/>
          <w:cs/>
        </w:rPr>
        <w:t xml:space="preserve">ราย ตามลำดับ  </w:t>
      </w:r>
    </w:p>
    <w:p w:rsidR="003A1AC3" w:rsidRPr="005440DF" w:rsidRDefault="003A1AC3" w:rsidP="00074174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3A1AC3" w:rsidRPr="005440DF" w:rsidRDefault="003A1AC3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2B1C30" w:rsidRDefault="002B1C30" w:rsidP="003A1AC3">
      <w:pPr>
        <w:ind w:right="-472"/>
        <w:rPr>
          <w:rFonts w:ascii="TH SarabunPSK" w:hAnsi="TH SarabunPSK" w:cs="TH SarabunPSK"/>
          <w:color w:val="FF0000"/>
        </w:rPr>
      </w:pPr>
    </w:p>
    <w:p w:rsidR="002B1C30" w:rsidRDefault="002B1C30" w:rsidP="003A1AC3">
      <w:pPr>
        <w:ind w:right="-472"/>
        <w:rPr>
          <w:rFonts w:ascii="TH SarabunPSK" w:hAnsi="TH SarabunPSK" w:cs="TH SarabunPSK"/>
          <w:color w:val="FF0000"/>
        </w:rPr>
      </w:pPr>
    </w:p>
    <w:p w:rsidR="002B1C30" w:rsidRDefault="002B1C30" w:rsidP="003A1AC3">
      <w:pPr>
        <w:ind w:right="-472"/>
        <w:rPr>
          <w:rFonts w:ascii="TH SarabunPSK" w:hAnsi="TH SarabunPSK" w:cs="TH SarabunPSK"/>
          <w:color w:val="FF0000"/>
        </w:rPr>
      </w:pPr>
    </w:p>
    <w:p w:rsidR="002B1C30" w:rsidRPr="005440DF" w:rsidRDefault="002B1C30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F85AC1" w:rsidRPr="005440DF" w:rsidRDefault="00F85AC1" w:rsidP="003A1AC3">
      <w:pPr>
        <w:ind w:right="-472"/>
        <w:rPr>
          <w:rFonts w:ascii="TH SarabunPSK" w:hAnsi="TH SarabunPSK" w:cs="TH SarabunPSK"/>
          <w:color w:val="FF0000"/>
        </w:rPr>
      </w:pPr>
    </w:p>
    <w:p w:rsidR="002B1C30" w:rsidRPr="002B1C30" w:rsidRDefault="003A1AC3" w:rsidP="003A1AC3">
      <w:pPr>
        <w:ind w:right="-472"/>
        <w:rPr>
          <w:rFonts w:ascii="TH SarabunPSK" w:hAnsi="TH SarabunPSK" w:cs="TH SarabunPSK"/>
        </w:rPr>
      </w:pPr>
      <w:r w:rsidRPr="002B1C30">
        <w:rPr>
          <w:rFonts w:ascii="TH SarabunPSK" w:hAnsi="TH SarabunPSK" w:cs="TH SarabunPSK"/>
          <w:cs/>
        </w:rPr>
        <w:t>รูปที่ ๑</w:t>
      </w:r>
      <w:r w:rsidRPr="002B1C30">
        <w:rPr>
          <w:rFonts w:ascii="TH SarabunPSK" w:hAnsi="TH SarabunPSK" w:cs="TH SarabunPSK"/>
        </w:rPr>
        <w:t xml:space="preserve"> </w:t>
      </w:r>
      <w:r w:rsidRPr="002B1C30">
        <w:rPr>
          <w:rFonts w:ascii="TH SarabunPSK" w:hAnsi="TH SarabunPSK" w:cs="TH SarabunPSK"/>
          <w:cs/>
        </w:rPr>
        <w:tab/>
        <w:t>อัตราป่วยด้วยโรค</w:t>
      </w:r>
      <w:r w:rsidRPr="002B1C30">
        <w:rPr>
          <w:rFonts w:ascii="TH SarabunPSK" w:hAnsi="TH SarabunPSK" w:cs="TH SarabunPSK" w:hint="cs"/>
          <w:cs/>
        </w:rPr>
        <w:t>สุกใส</w:t>
      </w:r>
      <w:r w:rsidRPr="002B1C30">
        <w:rPr>
          <w:rFonts w:ascii="TH SarabunPSK" w:hAnsi="TH SarabunPSK" w:cs="TH SarabunPSK"/>
          <w:cs/>
        </w:rPr>
        <w:t xml:space="preserve">ต่อประชากรแสนคน ในจังหวัดพระนครศรีอยุธยา </w:t>
      </w:r>
    </w:p>
    <w:p w:rsidR="003A1AC3" w:rsidRPr="002B1C30" w:rsidRDefault="003A1AC3" w:rsidP="003A1AC3">
      <w:pPr>
        <w:ind w:right="-472"/>
        <w:rPr>
          <w:rFonts w:ascii="TH SarabunPSK" w:hAnsi="TH SarabunPSK" w:cs="TH SarabunPSK"/>
        </w:rPr>
      </w:pPr>
      <w:r w:rsidRPr="002B1C30">
        <w:rPr>
          <w:rFonts w:ascii="TH SarabunPSK" w:hAnsi="TH SarabunPSK" w:cs="TH SarabunPSK"/>
          <w:cs/>
        </w:rPr>
        <w:t>ปี พ.ศ. ๒๕๔</w:t>
      </w:r>
      <w:r w:rsidR="00FF4F20" w:rsidRPr="002B1C30">
        <w:rPr>
          <w:rFonts w:ascii="TH SarabunPSK" w:hAnsi="TH SarabunPSK" w:cs="TH SarabunPSK" w:hint="cs"/>
          <w:cs/>
        </w:rPr>
        <w:t>๖</w:t>
      </w:r>
      <w:r w:rsidRPr="002B1C30">
        <w:rPr>
          <w:rFonts w:ascii="TH SarabunPSK" w:hAnsi="TH SarabunPSK" w:cs="TH SarabunPSK"/>
        </w:rPr>
        <w:t xml:space="preserve"> – </w:t>
      </w:r>
      <w:r w:rsidR="002B1C30" w:rsidRPr="002B1C30">
        <w:rPr>
          <w:rFonts w:ascii="TH SarabunPSK" w:hAnsi="TH SarabunPSK" w:cs="TH SarabunPSK"/>
          <w:spacing w:val="-4"/>
          <w:cs/>
        </w:rPr>
        <w:t>๒๕</w:t>
      </w:r>
      <w:r w:rsidR="002B1C30" w:rsidRPr="002B1C30">
        <w:rPr>
          <w:rFonts w:ascii="TH SarabunPSK" w:hAnsi="TH SarabunPSK" w:cs="TH SarabunPSK" w:hint="cs"/>
          <w:spacing w:val="-4"/>
          <w:cs/>
        </w:rPr>
        <w:t xml:space="preserve">๖๑ </w:t>
      </w:r>
      <w:r w:rsidR="002B1C30" w:rsidRPr="002B1C30">
        <w:rPr>
          <w:rFonts w:ascii="TH SarabunPSK" w:hAnsi="TH SarabunPSK" w:cs="TH SarabunPSK" w:hint="cs"/>
          <w:cs/>
        </w:rPr>
        <w:t xml:space="preserve">(๑ ม.ค. </w:t>
      </w:r>
      <w:r w:rsidR="002B1C30" w:rsidRPr="002B1C30">
        <w:rPr>
          <w:rFonts w:ascii="TH SarabunPSK" w:hAnsi="TH SarabunPSK" w:cs="TH SarabunPSK"/>
          <w:cs/>
        </w:rPr>
        <w:t>–</w:t>
      </w:r>
      <w:r w:rsidR="002B1C30" w:rsidRPr="002B1C30">
        <w:rPr>
          <w:rFonts w:ascii="TH SarabunPSK" w:hAnsi="TH SarabunPSK" w:cs="TH SarabunPSK" w:hint="cs"/>
          <w:cs/>
        </w:rPr>
        <w:t xml:space="preserve"> ๓๐.ก.ย.)</w:t>
      </w:r>
    </w:p>
    <w:p w:rsidR="003A1AC3" w:rsidRPr="005440DF" w:rsidRDefault="002B1C30" w:rsidP="003A1AC3">
      <w:pPr>
        <w:jc w:val="thaiDistribute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inline distT="0" distB="0" distL="0" distR="0" wp14:anchorId="5CEE9271" wp14:editId="4774EBD7">
            <wp:extent cx="5819775" cy="2324100"/>
            <wp:effectExtent l="0" t="0" r="9525" b="19050"/>
            <wp:docPr id="49" name="แผนภูมิ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A1AC3" w:rsidRPr="002B1C30" w:rsidRDefault="003A1AC3" w:rsidP="003A1AC3">
      <w:pPr>
        <w:rPr>
          <w:rFonts w:ascii="TH SarabunPSK" w:hAnsi="TH SarabunPSK" w:cs="TH SarabunPSK"/>
        </w:rPr>
      </w:pPr>
      <w:r w:rsidRPr="002B1C30">
        <w:rPr>
          <w:rFonts w:ascii="TH SarabunPSK" w:hAnsi="TH SarabunPSK" w:cs="TH SarabunPSK"/>
          <w:cs/>
        </w:rPr>
        <w:t xml:space="preserve">ที่มา </w:t>
      </w:r>
      <w:r w:rsidRPr="002B1C30">
        <w:rPr>
          <w:rFonts w:ascii="TH SarabunPSK" w:hAnsi="TH SarabunPSK" w:cs="TH SarabunPSK"/>
        </w:rPr>
        <w:t>:</w:t>
      </w:r>
      <w:r w:rsidRPr="002B1C30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2B1C30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rFonts w:ascii="TH SarabunPSK" w:hAnsi="TH SarabunPSK" w:cs="TH SarabunPSK"/>
          <w:color w:val="FF0000"/>
          <w:cs/>
        </w:rPr>
      </w:pPr>
    </w:p>
    <w:p w:rsidR="003A1AC3" w:rsidRPr="005440DF" w:rsidRDefault="003A1AC3" w:rsidP="003A1AC3">
      <w:pPr>
        <w:rPr>
          <w:rFonts w:ascii="TH SarabunPSK" w:hAnsi="TH SarabunPSK" w:cs="TH SarabunPSK"/>
          <w:color w:val="FF0000"/>
          <w:spacing w:val="-4"/>
        </w:rPr>
      </w:pPr>
    </w:p>
    <w:p w:rsidR="003A1AC3" w:rsidRPr="005440DF" w:rsidRDefault="003A1AC3" w:rsidP="003A1AC3">
      <w:pPr>
        <w:rPr>
          <w:rFonts w:ascii="TH SarabunPSK" w:hAnsi="TH SarabunPSK" w:cs="TH SarabunPSK"/>
          <w:color w:val="FF0000"/>
          <w:spacing w:val="-4"/>
        </w:rPr>
      </w:pPr>
    </w:p>
    <w:p w:rsidR="00375F92" w:rsidRPr="005440DF" w:rsidRDefault="00375F92" w:rsidP="003A1AC3">
      <w:pPr>
        <w:rPr>
          <w:rFonts w:ascii="TH SarabunPSK" w:hAnsi="TH SarabunPSK" w:cs="TH SarabunPSK"/>
          <w:color w:val="FF0000"/>
          <w:spacing w:val="-4"/>
        </w:rPr>
      </w:pPr>
    </w:p>
    <w:p w:rsidR="00861B3A" w:rsidRPr="00861B3A" w:rsidRDefault="003A1AC3" w:rsidP="00861B3A">
      <w:pPr>
        <w:ind w:right="-472"/>
        <w:rPr>
          <w:rFonts w:ascii="TH SarabunPSK" w:hAnsi="TH SarabunPSK" w:cs="TH SarabunPSK"/>
          <w:spacing w:val="-4"/>
        </w:rPr>
      </w:pPr>
      <w:r w:rsidRPr="00861B3A">
        <w:rPr>
          <w:rFonts w:ascii="TH SarabunPSK" w:hAnsi="TH SarabunPSK" w:cs="TH SarabunPSK"/>
          <w:spacing w:val="-4"/>
          <w:cs/>
        </w:rPr>
        <w:t xml:space="preserve">รูปที่ ๒ </w:t>
      </w:r>
      <w:r w:rsidRPr="00861B3A">
        <w:rPr>
          <w:rFonts w:ascii="TH SarabunPSK" w:hAnsi="TH SarabunPSK" w:cs="TH SarabunPSK"/>
          <w:spacing w:val="-4"/>
          <w:cs/>
        </w:rPr>
        <w:tab/>
        <w:t>อัตราป่วยโรค</w:t>
      </w:r>
      <w:r w:rsidRPr="00861B3A">
        <w:rPr>
          <w:rFonts w:ascii="TH SarabunPSK" w:hAnsi="TH SarabunPSK" w:cs="TH SarabunPSK" w:hint="cs"/>
          <w:cs/>
        </w:rPr>
        <w:t>สุกใส</w:t>
      </w:r>
      <w:r w:rsidRPr="00861B3A">
        <w:rPr>
          <w:rFonts w:ascii="TH SarabunPSK" w:hAnsi="TH SarabunPSK" w:cs="TH SarabunPSK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861B3A" w:rsidRPr="002B1C30" w:rsidRDefault="003A1AC3" w:rsidP="00861B3A">
      <w:pPr>
        <w:ind w:right="-472"/>
        <w:rPr>
          <w:rFonts w:ascii="TH SarabunPSK" w:hAnsi="TH SarabunPSK" w:cs="TH SarabunPSK"/>
        </w:rPr>
      </w:pPr>
      <w:r w:rsidRPr="00861B3A">
        <w:rPr>
          <w:rFonts w:ascii="TH SarabunPSK" w:hAnsi="TH SarabunPSK" w:cs="TH SarabunPSK"/>
          <w:spacing w:val="-4"/>
          <w:cs/>
        </w:rPr>
        <w:t>พ.ศ. ๒๕</w:t>
      </w:r>
      <w:r w:rsidRPr="00861B3A">
        <w:rPr>
          <w:rFonts w:ascii="TH SarabunPSK" w:hAnsi="TH SarabunPSK" w:cs="TH SarabunPSK" w:hint="cs"/>
          <w:spacing w:val="-4"/>
          <w:cs/>
        </w:rPr>
        <w:t>๕๓</w:t>
      </w:r>
      <w:r w:rsidRPr="00861B3A">
        <w:rPr>
          <w:rFonts w:ascii="TH SarabunPSK" w:hAnsi="TH SarabunPSK" w:cs="TH SarabunPSK"/>
          <w:spacing w:val="-4"/>
          <w:cs/>
        </w:rPr>
        <w:t xml:space="preserve"> </w:t>
      </w:r>
      <w:r w:rsidRPr="00861B3A">
        <w:rPr>
          <w:rFonts w:ascii="TH SarabunPSK" w:hAnsi="TH SarabunPSK" w:cs="TH SarabunPSK"/>
          <w:spacing w:val="-4"/>
        </w:rPr>
        <w:t>–</w:t>
      </w:r>
      <w:r w:rsidRPr="00861B3A">
        <w:rPr>
          <w:rFonts w:ascii="TH SarabunPSK" w:hAnsi="TH SarabunPSK" w:cs="TH SarabunPSK"/>
          <w:spacing w:val="-4"/>
          <w:cs/>
        </w:rPr>
        <w:t xml:space="preserve"> </w:t>
      </w:r>
      <w:r w:rsidR="00861B3A" w:rsidRPr="00861B3A">
        <w:rPr>
          <w:rFonts w:ascii="TH SarabunPSK" w:hAnsi="TH SarabunPSK" w:cs="TH SarabunPSK"/>
          <w:spacing w:val="-4"/>
          <w:cs/>
        </w:rPr>
        <w:t>๒๕</w:t>
      </w:r>
      <w:r w:rsidR="00861B3A" w:rsidRPr="00861B3A">
        <w:rPr>
          <w:rFonts w:ascii="TH SarabunPSK" w:hAnsi="TH SarabunPSK" w:cs="TH SarabunPSK" w:hint="cs"/>
          <w:spacing w:val="-4"/>
          <w:cs/>
        </w:rPr>
        <w:t xml:space="preserve">๖๑ </w:t>
      </w:r>
      <w:r w:rsidR="00861B3A" w:rsidRPr="00861B3A">
        <w:rPr>
          <w:rFonts w:ascii="TH SarabunPSK" w:hAnsi="TH SarabunPSK" w:cs="TH SarabunPSK" w:hint="cs"/>
          <w:cs/>
        </w:rPr>
        <w:t xml:space="preserve">(๑ </w:t>
      </w:r>
      <w:r w:rsidR="00861B3A" w:rsidRPr="002B1C30">
        <w:rPr>
          <w:rFonts w:ascii="TH SarabunPSK" w:hAnsi="TH SarabunPSK" w:cs="TH SarabunPSK" w:hint="cs"/>
          <w:cs/>
        </w:rPr>
        <w:t xml:space="preserve">ม.ค. </w:t>
      </w:r>
      <w:r w:rsidR="00861B3A" w:rsidRPr="002B1C30">
        <w:rPr>
          <w:rFonts w:ascii="TH SarabunPSK" w:hAnsi="TH SarabunPSK" w:cs="TH SarabunPSK"/>
          <w:cs/>
        </w:rPr>
        <w:t>–</w:t>
      </w:r>
      <w:r w:rsidR="00861B3A" w:rsidRPr="002B1C30">
        <w:rPr>
          <w:rFonts w:ascii="TH SarabunPSK" w:hAnsi="TH SarabunPSK" w:cs="TH SarabunPSK" w:hint="cs"/>
          <w:cs/>
        </w:rPr>
        <w:t xml:space="preserve"> ๓๐.ก.ย.)</w:t>
      </w:r>
    </w:p>
    <w:p w:rsidR="003A1AC3" w:rsidRPr="005440DF" w:rsidRDefault="00861B3A" w:rsidP="003A1AC3">
      <w:pPr>
        <w:rPr>
          <w:rFonts w:ascii="TH SarabunPSK" w:hAnsi="TH SarabunPSK" w:cs="TH SarabunPSK"/>
          <w:color w:val="FF0000"/>
          <w:spacing w:val="-4"/>
        </w:rPr>
      </w:pPr>
      <w:r>
        <w:rPr>
          <w:noProof/>
        </w:rPr>
        <w:drawing>
          <wp:inline distT="0" distB="0" distL="0" distR="0" wp14:anchorId="3AB2A92D" wp14:editId="7310EBBA">
            <wp:extent cx="5934075" cy="2867025"/>
            <wp:effectExtent l="0" t="0" r="9525" b="9525"/>
            <wp:docPr id="38" name="แผนภูมิ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861B3A" w:rsidRDefault="003A1AC3" w:rsidP="003A1AC3">
      <w:r w:rsidRPr="00861B3A">
        <w:rPr>
          <w:rFonts w:ascii="TH SarabunPSK" w:hAnsi="TH SarabunPSK" w:cs="TH SarabunPSK"/>
          <w:cs/>
        </w:rPr>
        <w:t xml:space="preserve">ที่มา </w:t>
      </w:r>
      <w:r w:rsidRPr="00861B3A">
        <w:rPr>
          <w:rFonts w:ascii="TH SarabunPSK" w:hAnsi="TH SarabunPSK" w:cs="TH SarabunPSK"/>
        </w:rPr>
        <w:t>:</w:t>
      </w:r>
      <w:r w:rsidRPr="00861B3A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861B3A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164768" w:rsidRPr="005440DF" w:rsidRDefault="00164768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861B3A" w:rsidRDefault="00861B3A" w:rsidP="003A1AC3">
      <w:pPr>
        <w:ind w:right="-472"/>
        <w:rPr>
          <w:rFonts w:ascii="TH SarabunPSK" w:hAnsi="TH SarabunPSK" w:cs="TH SarabunPSK"/>
        </w:rPr>
      </w:pPr>
    </w:p>
    <w:p w:rsidR="00861B3A" w:rsidRPr="00861B3A" w:rsidRDefault="003A1AC3" w:rsidP="003A1AC3">
      <w:pPr>
        <w:ind w:right="-472"/>
        <w:rPr>
          <w:rFonts w:ascii="TH SarabunPSK" w:hAnsi="TH SarabunPSK" w:cs="TH SarabunPSK"/>
        </w:rPr>
      </w:pPr>
      <w:r w:rsidRPr="00861B3A">
        <w:rPr>
          <w:rFonts w:ascii="TH SarabunPSK" w:hAnsi="TH SarabunPSK" w:cs="TH SarabunPSK"/>
          <w:cs/>
        </w:rPr>
        <w:t xml:space="preserve">รูปที่ ๓ </w:t>
      </w:r>
      <w:r w:rsidRPr="00861B3A">
        <w:rPr>
          <w:rFonts w:ascii="TH SarabunPSK" w:hAnsi="TH SarabunPSK" w:cs="TH SarabunPSK"/>
          <w:cs/>
        </w:rPr>
        <w:tab/>
        <w:t>จำนวนผู้ป่วยด้วยโรค</w:t>
      </w:r>
      <w:r w:rsidRPr="00861B3A">
        <w:rPr>
          <w:rFonts w:ascii="TH SarabunPSK" w:hAnsi="TH SarabunPSK" w:cs="TH SarabunPSK" w:hint="cs"/>
          <w:cs/>
        </w:rPr>
        <w:t>สุกใส</w:t>
      </w:r>
      <w:r w:rsidRPr="00861B3A">
        <w:rPr>
          <w:rFonts w:ascii="TH SarabunPSK" w:hAnsi="TH SarabunPSK" w:cs="TH SarabunPSK"/>
          <w:cs/>
        </w:rPr>
        <w:t>จำแนกรายเดือน ในจังหวัดพระนครศรีอยุธยา</w:t>
      </w:r>
      <w:r w:rsidRPr="00861B3A">
        <w:rPr>
          <w:rFonts w:ascii="TH SarabunPSK" w:hAnsi="TH SarabunPSK" w:cs="TH SarabunPSK" w:hint="cs"/>
          <w:cs/>
        </w:rPr>
        <w:t xml:space="preserve"> </w:t>
      </w:r>
    </w:p>
    <w:p w:rsidR="003A1AC3" w:rsidRDefault="003A1AC3" w:rsidP="003A1AC3">
      <w:pPr>
        <w:ind w:right="-472"/>
        <w:rPr>
          <w:rFonts w:ascii="TH SarabunPSK" w:hAnsi="TH SarabunPSK" w:cs="TH SarabunPSK"/>
        </w:rPr>
      </w:pPr>
      <w:r w:rsidRPr="00861B3A">
        <w:rPr>
          <w:rFonts w:ascii="TH SarabunPSK" w:hAnsi="TH SarabunPSK" w:cs="TH SarabunPSK"/>
          <w:cs/>
        </w:rPr>
        <w:t>พ.ศ. ๒๕</w:t>
      </w:r>
      <w:r w:rsidR="00164768" w:rsidRPr="00861B3A">
        <w:rPr>
          <w:rFonts w:ascii="TH SarabunPSK" w:hAnsi="TH SarabunPSK" w:cs="TH SarabunPSK" w:hint="cs"/>
          <w:cs/>
        </w:rPr>
        <w:t>๕</w:t>
      </w:r>
      <w:r w:rsidR="00E405BF" w:rsidRPr="00861B3A">
        <w:rPr>
          <w:rFonts w:ascii="TH SarabunPSK" w:hAnsi="TH SarabunPSK" w:cs="TH SarabunPSK" w:hint="cs"/>
          <w:cs/>
        </w:rPr>
        <w:t>๖</w:t>
      </w:r>
      <w:r w:rsidRPr="00861B3A">
        <w:rPr>
          <w:rFonts w:ascii="TH SarabunPSK" w:hAnsi="TH SarabunPSK" w:cs="TH SarabunPSK"/>
          <w:cs/>
        </w:rPr>
        <w:t xml:space="preserve"> </w:t>
      </w:r>
      <w:r w:rsidRPr="00861B3A">
        <w:rPr>
          <w:rFonts w:ascii="TH SarabunPSK" w:hAnsi="TH SarabunPSK" w:cs="TH SarabunPSK"/>
        </w:rPr>
        <w:t>–</w:t>
      </w:r>
      <w:r w:rsidR="00164768" w:rsidRPr="00861B3A">
        <w:rPr>
          <w:rFonts w:ascii="TH SarabunPSK" w:hAnsi="TH SarabunPSK" w:cs="TH SarabunPSK"/>
          <w:cs/>
        </w:rPr>
        <w:t xml:space="preserve"> </w:t>
      </w:r>
      <w:r w:rsidR="00861B3A" w:rsidRPr="00861B3A">
        <w:rPr>
          <w:rFonts w:ascii="TH SarabunPSK" w:hAnsi="TH SarabunPSK" w:cs="TH SarabunPSK"/>
          <w:spacing w:val="-4"/>
          <w:cs/>
        </w:rPr>
        <w:t>๒๕</w:t>
      </w:r>
      <w:r w:rsidR="00861B3A" w:rsidRPr="00861B3A">
        <w:rPr>
          <w:rFonts w:ascii="TH SarabunPSK" w:hAnsi="TH SarabunPSK" w:cs="TH SarabunPSK" w:hint="cs"/>
          <w:spacing w:val="-4"/>
          <w:cs/>
        </w:rPr>
        <w:t xml:space="preserve">๖๑ </w:t>
      </w:r>
      <w:r w:rsidR="00861B3A" w:rsidRPr="00861B3A">
        <w:rPr>
          <w:rFonts w:ascii="TH SarabunPSK" w:hAnsi="TH SarabunPSK" w:cs="TH SarabunPSK" w:hint="cs"/>
          <w:cs/>
        </w:rPr>
        <w:t xml:space="preserve">(๑ ม.ค. </w:t>
      </w:r>
      <w:r w:rsidR="00861B3A" w:rsidRPr="00861B3A">
        <w:rPr>
          <w:rFonts w:ascii="TH SarabunPSK" w:hAnsi="TH SarabunPSK" w:cs="TH SarabunPSK"/>
          <w:cs/>
        </w:rPr>
        <w:t>–</w:t>
      </w:r>
      <w:r w:rsidR="00861B3A" w:rsidRPr="00861B3A">
        <w:rPr>
          <w:rFonts w:ascii="TH SarabunPSK" w:hAnsi="TH SarabunPSK" w:cs="TH SarabunPSK" w:hint="cs"/>
          <w:cs/>
        </w:rPr>
        <w:t xml:space="preserve"> ๓๐.ก.ย.)</w:t>
      </w:r>
    </w:p>
    <w:p w:rsidR="00861B3A" w:rsidRDefault="00861B3A" w:rsidP="003A1AC3">
      <w:pPr>
        <w:ind w:right="-472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3C9B09F6" wp14:editId="6E0BA85E">
            <wp:extent cx="5760085" cy="2851734"/>
            <wp:effectExtent l="0" t="0" r="12065" b="25400"/>
            <wp:docPr id="39" name="แผนภูมิ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A1AC3" w:rsidRPr="005440DF" w:rsidRDefault="003A1AC3" w:rsidP="00E405BF">
      <w:pPr>
        <w:ind w:right="-472"/>
        <w:rPr>
          <w:color w:val="FF0000"/>
        </w:rPr>
      </w:pPr>
      <w:r w:rsidRPr="008552E8">
        <w:rPr>
          <w:rFonts w:ascii="TH SarabunPSK" w:hAnsi="TH SarabunPSK" w:cs="TH SarabunPSK"/>
          <w:cs/>
        </w:rPr>
        <w:t xml:space="preserve">ที่มา </w:t>
      </w:r>
      <w:r w:rsidRPr="008552E8">
        <w:rPr>
          <w:rFonts w:ascii="TH SarabunPSK" w:hAnsi="TH SarabunPSK" w:cs="TH SarabunPSK"/>
        </w:rPr>
        <w:t>:</w:t>
      </w:r>
      <w:r w:rsidRPr="008552E8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8552E8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E405BF" w:rsidRPr="005440DF" w:rsidRDefault="00E405BF" w:rsidP="003A1AC3">
      <w:pPr>
        <w:rPr>
          <w:color w:val="FF0000"/>
          <w:sz w:val="16"/>
          <w:szCs w:val="16"/>
        </w:rPr>
      </w:pPr>
    </w:p>
    <w:p w:rsidR="00E405BF" w:rsidRPr="005440DF" w:rsidRDefault="00E405BF" w:rsidP="003A1AC3">
      <w:pPr>
        <w:rPr>
          <w:color w:val="FF0000"/>
          <w:sz w:val="16"/>
          <w:szCs w:val="16"/>
        </w:rPr>
      </w:pPr>
    </w:p>
    <w:p w:rsidR="00E405BF" w:rsidRPr="005440DF" w:rsidRDefault="00E405BF" w:rsidP="003A1AC3">
      <w:pPr>
        <w:rPr>
          <w:color w:val="FF0000"/>
          <w:sz w:val="16"/>
          <w:szCs w:val="16"/>
        </w:rPr>
      </w:pPr>
    </w:p>
    <w:p w:rsidR="00E405BF" w:rsidRPr="005440DF" w:rsidRDefault="00E405BF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8552E8" w:rsidRDefault="008552E8" w:rsidP="003A1AC3">
      <w:pPr>
        <w:ind w:left="720" w:hanging="72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2110336" behindDoc="1" locked="0" layoutInCell="1" allowOverlap="1" wp14:anchorId="0D1FFEA5" wp14:editId="1F78A93B">
            <wp:simplePos x="0" y="0"/>
            <wp:positionH relativeFrom="column">
              <wp:posOffset>-3810</wp:posOffset>
            </wp:positionH>
            <wp:positionV relativeFrom="paragraph">
              <wp:posOffset>620395</wp:posOffset>
            </wp:positionV>
            <wp:extent cx="5760085" cy="2380615"/>
            <wp:effectExtent l="0" t="0" r="12065" b="19685"/>
            <wp:wrapThrough wrapText="bothSides">
              <wp:wrapPolygon edited="0">
                <wp:start x="0" y="0"/>
                <wp:lineTo x="0" y="21606"/>
                <wp:lineTo x="21574" y="21606"/>
                <wp:lineTo x="21574" y="0"/>
                <wp:lineTo x="0" y="0"/>
              </wp:wrapPolygon>
            </wp:wrapThrough>
            <wp:docPr id="40" name="แผนภูมิ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C3" w:rsidRPr="008552E8">
        <w:rPr>
          <w:rFonts w:ascii="TH SarabunPSK" w:hAnsi="TH SarabunPSK" w:cs="TH SarabunPSK"/>
          <w:cs/>
        </w:rPr>
        <w:t xml:space="preserve">รูปที่ ๔ </w:t>
      </w:r>
      <w:r w:rsidR="003A1AC3" w:rsidRPr="008552E8">
        <w:rPr>
          <w:rFonts w:ascii="TH SarabunPSK" w:hAnsi="TH SarabunPSK" w:cs="TH SarabunPSK"/>
          <w:cs/>
        </w:rPr>
        <w:tab/>
        <w:t>จำนวนผู้ป่วยด้วยโรค</w:t>
      </w:r>
      <w:r w:rsidR="003A1AC3" w:rsidRPr="008552E8">
        <w:rPr>
          <w:rFonts w:ascii="TH SarabunPSK" w:hAnsi="TH SarabunPSK" w:cs="TH SarabunPSK" w:hint="cs"/>
          <w:cs/>
        </w:rPr>
        <w:t>สุกใส</w:t>
      </w:r>
      <w:r w:rsidR="003A1AC3" w:rsidRPr="008552E8">
        <w:rPr>
          <w:rFonts w:ascii="TH SarabunPSK" w:hAnsi="TH SarabunPSK" w:cs="TH SarabunPSK"/>
          <w:cs/>
        </w:rPr>
        <w:t>จำแนกรายเดือน ใ</w:t>
      </w:r>
      <w:r w:rsidRPr="008552E8">
        <w:rPr>
          <w:rFonts w:ascii="TH SarabunPSK" w:hAnsi="TH SarabunPSK" w:cs="TH SarabunPSK"/>
          <w:cs/>
        </w:rPr>
        <w:t>นจังหวัดพระนครศรีอยุธยา พ.ศ. ๒๕</w:t>
      </w:r>
      <w:r>
        <w:rPr>
          <w:rFonts w:ascii="TH SarabunPSK" w:hAnsi="TH SarabunPSK" w:cs="TH SarabunPSK" w:hint="cs"/>
          <w:cs/>
        </w:rPr>
        <w:t>๖๑</w:t>
      </w:r>
      <w:r w:rsidR="003A1AC3" w:rsidRPr="008552E8">
        <w:rPr>
          <w:rFonts w:ascii="TH SarabunPSK" w:hAnsi="TH SarabunPSK" w:cs="TH SarabunPSK"/>
          <w:cs/>
        </w:rPr>
        <w:t xml:space="preserve"> เปรียบเทียบกับ</w:t>
      </w:r>
      <w:proofErr w:type="spellStart"/>
      <w:r w:rsidR="003A1AC3" w:rsidRPr="008552E8">
        <w:rPr>
          <w:rFonts w:ascii="TH SarabunPSK" w:hAnsi="TH SarabunPSK" w:cs="TH SarabunPSK"/>
          <w:cs/>
        </w:rPr>
        <w:t>ค่ามัธย</w:t>
      </w:r>
      <w:proofErr w:type="spellEnd"/>
      <w:r w:rsidR="003A1AC3" w:rsidRPr="008552E8">
        <w:rPr>
          <w:rFonts w:ascii="TH SarabunPSK" w:hAnsi="TH SarabunPSK" w:cs="TH SarabunPSK"/>
          <w:cs/>
        </w:rPr>
        <w:t>ฐาน  ๕ ปี ย้อนหลัง (พ.ศ</w:t>
      </w:r>
      <w:r w:rsidR="003A1AC3" w:rsidRPr="008552E8">
        <w:rPr>
          <w:rFonts w:ascii="TH SarabunPSK" w:hAnsi="TH SarabunPSK" w:cs="TH SarabunPSK" w:hint="cs"/>
          <w:cs/>
        </w:rPr>
        <w:t>.</w:t>
      </w:r>
      <w:r w:rsidR="003A1AC3" w:rsidRPr="008552E8">
        <w:rPr>
          <w:rFonts w:ascii="TH SarabunPSK" w:hAnsi="TH SarabunPSK" w:cs="TH SarabunPSK"/>
          <w:cs/>
        </w:rPr>
        <w:t xml:space="preserve"> ๒๕</w:t>
      </w:r>
      <w:r w:rsidR="00E405BF" w:rsidRPr="008552E8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๖</w:t>
      </w:r>
      <w:r w:rsidR="003A1AC3" w:rsidRPr="008552E8">
        <w:rPr>
          <w:rFonts w:ascii="TH SarabunPSK" w:hAnsi="TH SarabunPSK" w:cs="TH SarabunPSK"/>
          <w:cs/>
        </w:rPr>
        <w:t xml:space="preserve"> – ๒๕</w:t>
      </w:r>
      <w:r w:rsidR="00E405BF" w:rsidRPr="008552E8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๑</w:t>
      </w:r>
      <w:r w:rsidR="003A1AC3" w:rsidRPr="008552E8">
        <w:rPr>
          <w:rFonts w:ascii="TH SarabunPSK" w:hAnsi="TH SarabunPSK" w:cs="TH SarabunPSK"/>
          <w:cs/>
        </w:rPr>
        <w:t>)</w:t>
      </w:r>
    </w:p>
    <w:p w:rsidR="003A1AC3" w:rsidRPr="008552E8" w:rsidRDefault="003A1AC3" w:rsidP="003A1AC3">
      <w:pPr>
        <w:rPr>
          <w:rFonts w:ascii="TH SarabunPSK" w:hAnsi="TH SarabunPSK" w:cs="TH SarabunPSK"/>
        </w:rPr>
      </w:pPr>
      <w:r w:rsidRPr="008552E8">
        <w:rPr>
          <w:rFonts w:ascii="TH SarabunPSK" w:hAnsi="TH SarabunPSK" w:cs="TH SarabunPSK"/>
          <w:cs/>
        </w:rPr>
        <w:t xml:space="preserve">ที่มา </w:t>
      </w:r>
      <w:r w:rsidRPr="008552E8">
        <w:rPr>
          <w:rFonts w:ascii="TH SarabunPSK" w:hAnsi="TH SarabunPSK" w:cs="TH SarabunPSK"/>
        </w:rPr>
        <w:t>:</w:t>
      </w:r>
      <w:r w:rsidRPr="008552E8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8552E8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rFonts w:ascii="TH SarabunPSK" w:hAnsi="TH SarabunPSK" w:cs="TH SarabunPSK"/>
          <w:b/>
          <w:bCs/>
          <w:color w:val="FF0000"/>
        </w:rPr>
      </w:pPr>
    </w:p>
    <w:p w:rsidR="003A1AC3" w:rsidRPr="005440DF" w:rsidRDefault="003A1AC3" w:rsidP="009C024F">
      <w:pPr>
        <w:rPr>
          <w:rFonts w:ascii="TH SarabunPSK" w:hAnsi="TH SarabunPSK" w:cs="TH SarabunPSK"/>
          <w:color w:val="FF0000"/>
          <w:sz w:val="28"/>
        </w:rPr>
      </w:pPr>
    </w:p>
    <w:p w:rsidR="008552E8" w:rsidRPr="005440DF" w:rsidRDefault="008552E8" w:rsidP="009C024F">
      <w:pPr>
        <w:rPr>
          <w:rFonts w:ascii="TH SarabunPSK" w:hAnsi="TH SarabunPSK" w:cs="TH SarabunPSK"/>
          <w:color w:val="FF0000"/>
          <w:sz w:val="28"/>
        </w:rPr>
      </w:pPr>
    </w:p>
    <w:p w:rsidR="003A1AC3" w:rsidRPr="008552E8" w:rsidRDefault="00562F84" w:rsidP="003A1AC3">
      <w:pPr>
        <w:rPr>
          <w:rFonts w:ascii="TH SarabunPSK" w:hAnsi="TH SarabunPSK" w:cs="TH SarabunPSK"/>
          <w:b/>
          <w:bCs/>
          <w:cs/>
        </w:rPr>
      </w:pPr>
      <w:r w:rsidRPr="008552E8">
        <w:rPr>
          <w:rFonts w:ascii="TH SarabunPSK" w:hAnsi="TH SarabunPSK" w:cs="TH SarabunPSK" w:hint="cs"/>
          <w:b/>
          <w:bCs/>
          <w:cs/>
        </w:rPr>
        <w:lastRenderedPageBreak/>
        <w:t>๙</w:t>
      </w:r>
      <w:r w:rsidR="003A1AC3" w:rsidRPr="008552E8">
        <w:rPr>
          <w:rFonts w:ascii="TH SarabunPSK" w:hAnsi="TH SarabunPSK" w:cs="TH SarabunPSK" w:hint="cs"/>
          <w:b/>
          <w:bCs/>
          <w:cs/>
        </w:rPr>
        <w:t>. โรคไข้เลือดออก</w:t>
      </w:r>
    </w:p>
    <w:p w:rsidR="003A1AC3" w:rsidRPr="005440DF" w:rsidRDefault="003A1AC3" w:rsidP="003A1AC3">
      <w:pPr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</w:t>
      </w:r>
    </w:p>
    <w:p w:rsidR="008552E8" w:rsidRPr="008552E8" w:rsidRDefault="003A1AC3" w:rsidP="008552E8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8552E8" w:rsidRPr="008552E8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8552E8" w:rsidRPr="008552E8">
        <w:rPr>
          <w:rFonts w:ascii="TH SarabunPSK" w:eastAsia="Calibri" w:hAnsi="TH SarabunPSK" w:cs="TH SarabunPSK"/>
          <w:cs/>
        </w:rPr>
        <w:t>สสจ</w:t>
      </w:r>
      <w:proofErr w:type="spellEnd"/>
      <w:r w:rsidR="008552E8" w:rsidRPr="008552E8">
        <w:rPr>
          <w:rFonts w:ascii="TH SarabunPSK" w:eastAsia="Calibri" w:hAnsi="TH SarabunPSK" w:cs="TH SarabunPSK"/>
          <w:cs/>
        </w:rPr>
        <w:t>.พระนครศรีอยุธยา  ได้รับรายงานผู้ป่วยโรค  ไข้เลือดออกรวม(๒๖</w:t>
      </w:r>
      <w:r w:rsidR="008552E8" w:rsidRPr="008552E8">
        <w:rPr>
          <w:rFonts w:ascii="TH SarabunPSK" w:eastAsia="Calibri" w:hAnsi="TH SarabunPSK" w:cs="TH SarabunPSK"/>
        </w:rPr>
        <w:t>,</w:t>
      </w:r>
      <w:r w:rsidR="008552E8" w:rsidRPr="008552E8">
        <w:rPr>
          <w:rFonts w:ascii="TH SarabunPSK" w:eastAsia="Calibri" w:hAnsi="TH SarabunPSK" w:cs="TH SarabunPSK" w:hint="cs"/>
          <w:cs/>
        </w:rPr>
        <w:t>๒๗</w:t>
      </w:r>
      <w:r w:rsidR="008552E8" w:rsidRPr="008552E8">
        <w:rPr>
          <w:rFonts w:ascii="TH SarabunPSK" w:eastAsia="Calibri" w:hAnsi="TH SarabunPSK" w:cs="TH SarabunPSK"/>
        </w:rPr>
        <w:t>,</w:t>
      </w:r>
      <w:r w:rsidR="008552E8" w:rsidRPr="008552E8">
        <w:rPr>
          <w:rFonts w:ascii="TH SarabunPSK" w:eastAsia="Calibri" w:hAnsi="TH SarabunPSK" w:cs="TH SarabunPSK" w:hint="cs"/>
          <w:cs/>
        </w:rPr>
        <w:t xml:space="preserve">๖๖)  จำนวนทั้งสิ้น ๙๔๕ ราย  คิดเป็นอัตราป่วย   ๑๑๖.๖๒  </w:t>
      </w:r>
      <w:r w:rsidR="001D248E">
        <w:rPr>
          <w:rFonts w:ascii="TH SarabunPSK" w:eastAsia="Calibri" w:hAnsi="TH SarabunPSK" w:cs="TH SarabunPSK" w:hint="cs"/>
          <w:cs/>
        </w:rPr>
        <w:t xml:space="preserve"> </w:t>
      </w:r>
      <w:r w:rsidR="008552E8" w:rsidRPr="008552E8">
        <w:rPr>
          <w:rFonts w:ascii="TH SarabunPSK" w:eastAsia="Calibri" w:hAnsi="TH SarabunPSK" w:cs="TH SarabunPSK" w:hint="cs"/>
          <w:cs/>
        </w:rPr>
        <w:t>ต่อประชากรแสนคน มีรายงานผู้เสียชีวิต ๕  ราย   อัตราตายต่อประชากรแสนคน เท่ากับ    ๐.๖๒   อัตราผู้ป่วยตายเท่ากับร้อยละ  ๐.๕๓</w:t>
      </w:r>
    </w:p>
    <w:p w:rsidR="008552E8" w:rsidRPr="008552E8" w:rsidRDefault="008552E8" w:rsidP="008552E8">
      <w:pPr>
        <w:jc w:val="thaiDistribute"/>
        <w:rPr>
          <w:rFonts w:ascii="TH SarabunPSK" w:eastAsia="Calibri" w:hAnsi="TH SarabunPSK" w:cs="TH SarabunPSK"/>
        </w:rPr>
      </w:pPr>
      <w:r w:rsidRPr="008552E8">
        <w:rPr>
          <w:rFonts w:ascii="TH SarabunPSK" w:eastAsia="Calibri" w:hAnsi="TH SarabunPSK" w:cs="TH SarabunPSK"/>
          <w:cs/>
        </w:rPr>
        <w:t xml:space="preserve">       </w:t>
      </w:r>
      <w:r w:rsidR="001D248E">
        <w:rPr>
          <w:rFonts w:ascii="TH SarabunPSK" w:eastAsia="Calibri" w:hAnsi="TH SarabunPSK" w:cs="TH SarabunPSK" w:hint="cs"/>
          <w:cs/>
        </w:rPr>
        <w:tab/>
      </w:r>
      <w:r w:rsidRPr="008552E8">
        <w:rPr>
          <w:rFonts w:ascii="TH SarabunPSK" w:eastAsia="Calibri" w:hAnsi="TH SarabunPSK" w:cs="TH SarabunPSK"/>
          <w:cs/>
        </w:rPr>
        <w:t>พบผู้ป่วยเพศชายมากกว่าเพศหญิง  โดยพบเพศชาย๔๘๒  ราย  เพศหญิง ๔๖๓  ราย  อัตราส่วนเพศชาย ต่อ เพศหญิง  เท่ากับ ๑.๐๔ : ๑</w:t>
      </w:r>
    </w:p>
    <w:p w:rsidR="00BF3AD5" w:rsidRPr="008552E8" w:rsidRDefault="008552E8" w:rsidP="008552E8">
      <w:pPr>
        <w:jc w:val="thaiDistribute"/>
        <w:rPr>
          <w:rFonts w:ascii="TH SarabunPSK" w:eastAsia="Calibri" w:hAnsi="TH SarabunPSK" w:cs="TH SarabunPSK"/>
        </w:rPr>
      </w:pPr>
      <w:r w:rsidRPr="008552E8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๑๐ - ๑๔  ปี  คิดเป็นอัตราป่วย ๓๖๗.๒ ต่อประชากรแสนคน รองลงมาคือ กลุ่มอายุ  ๑๕ -  ๒๔  ปี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๕ - ๙  ปี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๒๕ - ๓๔  ปี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๓๕ - ๔๔ ปี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๐ - ๔  ปี</w:t>
      </w:r>
      <w:r w:rsidRPr="008552E8">
        <w:rPr>
          <w:rFonts w:ascii="TH SarabunPSK" w:eastAsia="Calibri" w:hAnsi="TH SarabunPSK" w:cs="TH SarabunPSK"/>
        </w:rPr>
        <w:t>,</w:t>
      </w:r>
      <w:r w:rsidRPr="008552E8">
        <w:rPr>
          <w:rFonts w:ascii="TH SarabunPSK" w:eastAsia="Calibri" w:hAnsi="TH SarabunPSK" w:cs="TH SarabunPSK" w:hint="cs"/>
          <w:cs/>
        </w:rPr>
        <w:t>๔๕ - ๕๔  ปี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๕๕ -  ๖๔ ปี</w:t>
      </w:r>
      <w:r w:rsidRPr="008552E8">
        <w:rPr>
          <w:rFonts w:ascii="TH SarabunPSK" w:eastAsia="Calibri" w:hAnsi="TH SarabunPSK" w:cs="TH SarabunPSK"/>
        </w:rPr>
        <w:t xml:space="preserve">, </w:t>
      </w:r>
      <w:r w:rsidR="001D248E">
        <w:rPr>
          <w:rFonts w:ascii="TH SarabunPSK" w:eastAsia="Calibri" w:hAnsi="TH SarabunPSK" w:cs="TH SarabunPSK" w:hint="cs"/>
          <w:cs/>
        </w:rPr>
        <w:t xml:space="preserve"> </w:t>
      </w:r>
      <w:r w:rsidRPr="008552E8">
        <w:rPr>
          <w:rFonts w:ascii="TH SarabunPSK" w:eastAsia="Calibri" w:hAnsi="TH SarabunPSK" w:cs="TH SarabunPSK" w:hint="cs"/>
          <w:cs/>
        </w:rPr>
        <w:t>๖๕  ปี ขึ้นไป  อัตราป่วยเท่ากับ  ๒๖๓.๕๓</w:t>
      </w:r>
      <w:r w:rsidRPr="008552E8">
        <w:rPr>
          <w:rFonts w:ascii="TH SarabunPSK" w:eastAsia="Calibri" w:hAnsi="TH SarabunPSK" w:cs="TH SarabunPSK"/>
        </w:rPr>
        <w:t>,</w:t>
      </w:r>
      <w:r w:rsidRPr="008552E8">
        <w:rPr>
          <w:rFonts w:ascii="TH SarabunPSK" w:eastAsia="Calibri" w:hAnsi="TH SarabunPSK" w:cs="TH SarabunPSK" w:hint="cs"/>
          <w:cs/>
        </w:rPr>
        <w:t>๒๔๗.๐๕</w:t>
      </w:r>
      <w:r w:rsidRPr="008552E8">
        <w:rPr>
          <w:rFonts w:ascii="TH SarabunPSK" w:eastAsia="Calibri" w:hAnsi="TH SarabunPSK" w:cs="TH SarabunPSK"/>
        </w:rPr>
        <w:t>,</w:t>
      </w:r>
      <w:r w:rsidRPr="008552E8">
        <w:rPr>
          <w:rFonts w:ascii="TH SarabunPSK" w:eastAsia="Calibri" w:hAnsi="TH SarabunPSK" w:cs="TH SarabunPSK" w:hint="cs"/>
          <w:cs/>
        </w:rPr>
        <w:t>๑๓๔.๙๑</w:t>
      </w:r>
      <w:r w:rsidRPr="008552E8">
        <w:rPr>
          <w:rFonts w:ascii="TH SarabunPSK" w:eastAsia="Calibri" w:hAnsi="TH SarabunPSK" w:cs="TH SarabunPSK"/>
        </w:rPr>
        <w:t>,</w:t>
      </w:r>
      <w:r w:rsidRPr="008552E8">
        <w:rPr>
          <w:rFonts w:ascii="TH SarabunPSK" w:eastAsia="Calibri" w:hAnsi="TH SarabunPSK" w:cs="TH SarabunPSK" w:hint="cs"/>
          <w:cs/>
        </w:rPr>
        <w:t>๖๙.๑๙</w:t>
      </w:r>
      <w:r w:rsidRPr="008552E8">
        <w:rPr>
          <w:rFonts w:ascii="TH SarabunPSK" w:eastAsia="Calibri" w:hAnsi="TH SarabunPSK" w:cs="TH SarabunPSK"/>
        </w:rPr>
        <w:t>,</w:t>
      </w:r>
      <w:r w:rsidRPr="008552E8">
        <w:rPr>
          <w:rFonts w:ascii="TH SarabunPSK" w:eastAsia="Calibri" w:hAnsi="TH SarabunPSK" w:cs="TH SarabunPSK" w:hint="cs"/>
          <w:cs/>
        </w:rPr>
        <w:t>๖๕.๕๓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>๔๐.๑๙</w:t>
      </w:r>
      <w:r w:rsidRPr="008552E8">
        <w:rPr>
          <w:rFonts w:ascii="TH SarabunPSK" w:eastAsia="Calibri" w:hAnsi="TH SarabunPSK" w:cs="TH SarabunPSK"/>
        </w:rPr>
        <w:t xml:space="preserve">, </w:t>
      </w:r>
      <w:r w:rsidRPr="008552E8">
        <w:rPr>
          <w:rFonts w:ascii="TH SarabunPSK" w:eastAsia="Calibri" w:hAnsi="TH SarabunPSK" w:cs="TH SarabunPSK" w:hint="cs"/>
          <w:cs/>
        </w:rPr>
        <w:t xml:space="preserve">๓๙.๘๓  และ ๑๕.๖๕  ต่อประชากรแสนคน ตามลำดับ </w:t>
      </w:r>
      <w:r w:rsidR="00BF3AD5" w:rsidRPr="005440DF">
        <w:rPr>
          <w:rFonts w:ascii="TH SarabunPSK" w:eastAsia="Calibri" w:hAnsi="TH SarabunPSK" w:cs="TH SarabunPSK" w:hint="cs"/>
          <w:color w:val="FF0000"/>
          <w:cs/>
        </w:rPr>
        <w:t xml:space="preserve"> </w:t>
      </w:r>
    </w:p>
    <w:p w:rsidR="003A1AC3" w:rsidRPr="005440DF" w:rsidRDefault="003A1AC3" w:rsidP="00BF3AD5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="001D248E" w:rsidRPr="001D248E">
        <w:rPr>
          <w:rFonts w:ascii="TH SarabunPSK" w:hAnsi="TH SarabunPSK" w:cs="TH SarabunPSK"/>
          <w:cs/>
        </w:rPr>
        <w:t xml:space="preserve">พบผู้ป่วยสูงสุดในเดือน กรกฎาคมจำนวนผู้ป่วย เท่ากับ ๒๕๓ ราย  จำนวนผู้ป่วยเดือนนี้( กันยายน ) น้อยกว่าเดือนที่แล้ว (สิงหาคม) จำนวนผู้ป่วยเดือนนี้ ( กันยายน ) เท่ากับ ๑๓๒ ราย  ส่วนเดือนที่แล้ว (สิงหาคม ) เท่ากับ ๒๐๙ ราย   โดยมีรายงานผู้ป่วยเดือน  มกราคม  ๓๐ ราย กุมภาพันธ์  ๒๔ ราย มีนาคม  ๓๑ ราย เมษายน  ๒๒ ราย พฤษภาคม  ๖๖ ราย มิถุนายน  ๑๗๘ ราย </w:t>
      </w:r>
      <w:proofErr w:type="spellStart"/>
      <w:r w:rsidR="001D248E" w:rsidRPr="001D248E">
        <w:rPr>
          <w:rFonts w:ascii="TH SarabunPSK" w:hAnsi="TH SarabunPSK" w:cs="TH SarabunPSK"/>
          <w:cs/>
        </w:rPr>
        <w:t>กรกฏาคม</w:t>
      </w:r>
      <w:proofErr w:type="spellEnd"/>
      <w:r w:rsidR="001D248E" w:rsidRPr="001D248E">
        <w:rPr>
          <w:rFonts w:ascii="TH SarabunPSK" w:hAnsi="TH SarabunPSK" w:cs="TH SarabunPSK"/>
          <w:cs/>
        </w:rPr>
        <w:t xml:space="preserve">  ๒๕๓ ราย สิงหาคม  </w:t>
      </w:r>
      <w:r w:rsidR="001D248E">
        <w:rPr>
          <w:rFonts w:ascii="TH SarabunPSK" w:hAnsi="TH SarabunPSK" w:cs="TH SarabunPSK" w:hint="cs"/>
          <w:cs/>
        </w:rPr>
        <w:t xml:space="preserve"> </w:t>
      </w:r>
      <w:r w:rsidR="001D248E" w:rsidRPr="001D248E">
        <w:rPr>
          <w:rFonts w:ascii="TH SarabunPSK" w:hAnsi="TH SarabunPSK" w:cs="TH SarabunPSK"/>
          <w:cs/>
        </w:rPr>
        <w:t>๒๐๙ ราย กันยายน  ๑๓๒ ราย</w:t>
      </w:r>
    </w:p>
    <w:p w:rsidR="001D248E" w:rsidRPr="001D248E" w:rsidRDefault="003A1AC3" w:rsidP="001D248E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="001D248E" w:rsidRPr="001D248E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๓๘๑ ราย โรงพยาบาลทั่วไป  เท่ากับ ๑๐๒ ราย  โรงพยาบาลชุมชน  เท่ากับ ๓๖๘ ราย   สถานีอนามัย  เท่ากับ ๔ ราย  คลินิก โรงพยาบาลเอกชน  เท่ากับ </w:t>
      </w:r>
      <w:r w:rsidR="001D248E">
        <w:rPr>
          <w:rFonts w:ascii="TH SarabunPSK" w:eastAsia="Calibri" w:hAnsi="TH SarabunPSK" w:cs="TH SarabunPSK" w:hint="cs"/>
          <w:cs/>
        </w:rPr>
        <w:t xml:space="preserve"> </w:t>
      </w:r>
      <w:r w:rsidR="001D248E" w:rsidRPr="001D248E">
        <w:rPr>
          <w:rFonts w:ascii="TH SarabunPSK" w:eastAsia="Calibri" w:hAnsi="TH SarabunPSK" w:cs="TH SarabunPSK"/>
          <w:cs/>
        </w:rPr>
        <w:t xml:space="preserve">๙๐ ราย </w:t>
      </w:r>
    </w:p>
    <w:p w:rsidR="001D248E" w:rsidRPr="001D248E" w:rsidRDefault="001D248E" w:rsidP="001D248E">
      <w:pPr>
        <w:jc w:val="thaiDistribute"/>
        <w:rPr>
          <w:rFonts w:ascii="TH SarabunPSK" w:eastAsia="Calibri" w:hAnsi="TH SarabunPSK" w:cs="TH SarabunPSK"/>
        </w:rPr>
      </w:pPr>
      <w:r w:rsidRPr="001D248E">
        <w:rPr>
          <w:rFonts w:ascii="TH SarabunPSK" w:eastAsia="Calibri" w:hAnsi="TH SarabunPSK" w:cs="TH SarabunPSK"/>
          <w:cs/>
        </w:rPr>
        <w:t xml:space="preserve">       อำเภอที่มีอัตราป่วยต่อประชากรแสนคนสูงสุดคืออำเภอ   บางบาล อัตราป่วยเท่ากับ ๒๒๖.๘๐  </w:t>
      </w:r>
      <w:r>
        <w:rPr>
          <w:rFonts w:ascii="TH SarabunPSK" w:eastAsia="Calibri" w:hAnsi="TH SarabunPSK" w:cs="TH SarabunPSK" w:hint="cs"/>
          <w:cs/>
        </w:rPr>
        <w:t xml:space="preserve">        </w:t>
      </w:r>
      <w:r w:rsidRPr="001D248E">
        <w:rPr>
          <w:rFonts w:ascii="TH SarabunPSK" w:eastAsia="Calibri" w:hAnsi="TH SarabunPSK" w:cs="TH SarabunPSK"/>
          <w:cs/>
        </w:rPr>
        <w:t>ต่อประชากรแสนคน รองลงมาคือ   อำเภอ มหาราช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ผักไห่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เสนา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วังน้อย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นครหลวง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อุทัย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ท่าเรือ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บางปะหัน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บางปะอิน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ภาชี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บางไทร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บางซ้าย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>อำเภอ บ้านแพรก</w:t>
      </w:r>
      <w:r w:rsidRPr="001D248E">
        <w:rPr>
          <w:rFonts w:ascii="TH SarabunPSK" w:eastAsia="Calibri" w:hAnsi="TH SarabunPSK" w:cs="TH SarabunPSK"/>
        </w:rPr>
        <w:t xml:space="preserve">, </w:t>
      </w:r>
      <w:r w:rsidRPr="001D248E">
        <w:rPr>
          <w:rFonts w:ascii="TH SarabunPSK" w:eastAsia="Calibri" w:hAnsi="TH SarabunPSK" w:cs="TH SarabunPSK" w:hint="cs"/>
          <w:cs/>
        </w:rPr>
        <w:t xml:space="preserve">อัตราป่วยเท่ากับ  ๑๖๕.๔๓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๑๕๗.๓๗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๑๕๔.๒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๑๔๓.๕๓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๑๓๖.๔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๑๓๐.๔๑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๑๒๓.๔๔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๑๑๒.๓๘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๙๓.๔๕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๘๘.๓๖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๗๔.๙๔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๖๗.๕๔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๔๕.๘๔ </w:t>
      </w:r>
      <w:r w:rsidRPr="001D248E">
        <w:rPr>
          <w:rFonts w:ascii="TH SarabunPSK" w:eastAsia="Calibri" w:hAnsi="TH SarabunPSK" w:cs="TH SarabunPSK"/>
        </w:rPr>
        <w:t xml:space="preserve">,  </w:t>
      </w:r>
      <w:r w:rsidRPr="001D248E">
        <w:rPr>
          <w:rFonts w:ascii="TH SarabunPSK" w:eastAsia="Calibri" w:hAnsi="TH SarabunPSK" w:cs="TH SarabunPSK" w:hint="cs"/>
          <w:cs/>
        </w:rPr>
        <w:t xml:space="preserve">๑๕.๔๗ </w:t>
      </w:r>
      <w:r w:rsidRPr="001D248E">
        <w:rPr>
          <w:rFonts w:ascii="TH SarabunPSK" w:eastAsia="Calibri" w:hAnsi="TH SarabunPSK" w:cs="TH SarabunPSK"/>
        </w:rPr>
        <w:t xml:space="preserve">, </w:t>
      </w:r>
      <w:r w:rsidRPr="001D248E">
        <w:rPr>
          <w:rFonts w:ascii="TH SarabunPSK" w:eastAsia="Calibri" w:hAnsi="TH SarabunPSK" w:cs="TH SarabunPSK" w:hint="cs"/>
          <w:cs/>
        </w:rPr>
        <w:t xml:space="preserve"> ๑๐.๙๓ </w:t>
      </w:r>
      <w:r w:rsidRPr="001D248E">
        <w:rPr>
          <w:rFonts w:ascii="TH SarabunPSK" w:eastAsia="Calibri" w:hAnsi="TH SarabunPSK" w:cs="TH SarabunPSK"/>
        </w:rPr>
        <w:t xml:space="preserve">,   </w:t>
      </w:r>
      <w:r w:rsidRPr="001D248E">
        <w:rPr>
          <w:rFonts w:ascii="TH SarabunPSK" w:eastAsia="Calibri" w:hAnsi="TH SarabunPSK" w:cs="TH SarabunPSK" w:hint="cs"/>
          <w:cs/>
        </w:rPr>
        <w:t xml:space="preserve">ราย ตามลำดับ  </w:t>
      </w:r>
    </w:p>
    <w:p w:rsidR="003A1AC3" w:rsidRPr="005440DF" w:rsidRDefault="003A1AC3" w:rsidP="001D248E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 w:hint="cs"/>
          <w:color w:val="FF0000"/>
          <w:cs/>
        </w:rPr>
        <w:t xml:space="preserve">  </w:t>
      </w: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D248E" w:rsidRDefault="001D248E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D248E" w:rsidRDefault="001D248E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D248E" w:rsidRDefault="001D248E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D248E" w:rsidRPr="005440DF" w:rsidRDefault="001D248E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123F80" w:rsidRPr="005440DF" w:rsidRDefault="00123F80" w:rsidP="00BE70EE">
      <w:pPr>
        <w:jc w:val="thaiDistribute"/>
        <w:rPr>
          <w:rFonts w:ascii="TH SarabunPSK" w:hAnsi="TH SarabunPSK" w:cs="TH SarabunPSK"/>
          <w:color w:val="FF0000"/>
        </w:rPr>
      </w:pPr>
    </w:p>
    <w:p w:rsidR="003A1AC3" w:rsidRPr="005440DF" w:rsidRDefault="003A1AC3" w:rsidP="003A1AC3">
      <w:pPr>
        <w:rPr>
          <w:rFonts w:ascii="TH SarabunPSK" w:hAnsi="TH SarabunPSK" w:cs="TH SarabunPSK"/>
          <w:color w:val="FF0000"/>
        </w:rPr>
      </w:pPr>
    </w:p>
    <w:p w:rsidR="003A1AC3" w:rsidRPr="001D248E" w:rsidRDefault="003A1AC3" w:rsidP="003A1AC3">
      <w:pPr>
        <w:ind w:right="-472"/>
        <w:rPr>
          <w:rFonts w:ascii="TH SarabunPSK" w:hAnsi="TH SarabunPSK" w:cs="TH SarabunPSK"/>
        </w:rPr>
      </w:pPr>
      <w:r w:rsidRPr="001D248E">
        <w:rPr>
          <w:rFonts w:ascii="TH SarabunPSK" w:hAnsi="TH SarabunPSK" w:cs="TH SarabunPSK"/>
          <w:cs/>
        </w:rPr>
        <w:t>รูปที่ ๑</w:t>
      </w:r>
      <w:r w:rsidRPr="001D248E">
        <w:rPr>
          <w:rFonts w:ascii="TH SarabunPSK" w:hAnsi="TH SarabunPSK" w:cs="TH SarabunPSK"/>
        </w:rPr>
        <w:t xml:space="preserve"> </w:t>
      </w:r>
      <w:r w:rsidRPr="001D248E">
        <w:rPr>
          <w:rFonts w:ascii="TH SarabunPSK" w:hAnsi="TH SarabunPSK" w:cs="TH SarabunPSK"/>
          <w:cs/>
        </w:rPr>
        <w:tab/>
        <w:t>อัตราป่วยด้วยโรค</w:t>
      </w:r>
      <w:r w:rsidRPr="001D248E">
        <w:rPr>
          <w:rFonts w:ascii="TH SarabunPSK" w:hAnsi="TH SarabunPSK" w:cs="TH SarabunPSK" w:hint="cs"/>
          <w:cs/>
        </w:rPr>
        <w:t xml:space="preserve">ไข้เลือดออก </w:t>
      </w:r>
      <w:r w:rsidRPr="001D248E">
        <w:rPr>
          <w:rFonts w:ascii="TH SarabunPSK" w:hAnsi="TH SarabunPSK" w:cs="TH SarabunPSK"/>
          <w:cs/>
        </w:rPr>
        <w:t xml:space="preserve">ต่อประชากรแสนคน ในจังหวัดพระนครศรีอยุธยา </w:t>
      </w:r>
    </w:p>
    <w:p w:rsidR="001D248E" w:rsidRDefault="001D248E" w:rsidP="001D248E">
      <w:pPr>
        <w:ind w:right="-472" w:firstLine="720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111360" behindDoc="1" locked="0" layoutInCell="1" allowOverlap="1" wp14:anchorId="037EA3B6" wp14:editId="2C5B1D43">
            <wp:simplePos x="0" y="0"/>
            <wp:positionH relativeFrom="column">
              <wp:posOffset>-175260</wp:posOffset>
            </wp:positionH>
            <wp:positionV relativeFrom="paragraph">
              <wp:posOffset>300355</wp:posOffset>
            </wp:positionV>
            <wp:extent cx="5791200" cy="23431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1" name="แผนภูมิ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C3" w:rsidRPr="001D248E">
        <w:rPr>
          <w:rFonts w:ascii="TH SarabunPSK" w:hAnsi="TH SarabunPSK" w:cs="TH SarabunPSK"/>
          <w:cs/>
        </w:rPr>
        <w:t>ปี พ.ศ. ๒๕๔</w:t>
      </w:r>
      <w:r w:rsidR="003A1AC3" w:rsidRPr="001D248E">
        <w:rPr>
          <w:rFonts w:ascii="TH SarabunPSK" w:hAnsi="TH SarabunPSK" w:cs="TH SarabunPSK" w:hint="cs"/>
          <w:cs/>
        </w:rPr>
        <w:t>๖</w:t>
      </w:r>
      <w:r w:rsidR="003A1AC3" w:rsidRPr="001D248E">
        <w:rPr>
          <w:rFonts w:ascii="TH SarabunPSK" w:hAnsi="TH SarabunPSK" w:cs="TH SarabunPSK"/>
        </w:rPr>
        <w:t xml:space="preserve"> – </w:t>
      </w:r>
      <w:r w:rsidRPr="002B1C30">
        <w:rPr>
          <w:rFonts w:ascii="TH SarabunPSK" w:hAnsi="TH SarabunPSK" w:cs="TH SarabunPSK"/>
          <w:spacing w:val="-4"/>
          <w:cs/>
        </w:rPr>
        <w:t>๒๕</w:t>
      </w:r>
      <w:r w:rsidRPr="002B1C30">
        <w:rPr>
          <w:rFonts w:ascii="TH SarabunPSK" w:hAnsi="TH SarabunPSK" w:cs="TH SarabunPSK" w:hint="cs"/>
          <w:spacing w:val="-4"/>
          <w:cs/>
        </w:rPr>
        <w:t xml:space="preserve">๖๑ </w:t>
      </w:r>
      <w:r w:rsidRPr="002B1C30">
        <w:rPr>
          <w:rFonts w:ascii="TH SarabunPSK" w:hAnsi="TH SarabunPSK" w:cs="TH SarabunPSK" w:hint="cs"/>
          <w:cs/>
        </w:rPr>
        <w:t xml:space="preserve">(๑ ม.ค. </w:t>
      </w:r>
      <w:r w:rsidRPr="002B1C30">
        <w:rPr>
          <w:rFonts w:ascii="TH SarabunPSK" w:hAnsi="TH SarabunPSK" w:cs="TH SarabunPSK"/>
          <w:cs/>
        </w:rPr>
        <w:t>–</w:t>
      </w:r>
      <w:r w:rsidRPr="002B1C30">
        <w:rPr>
          <w:rFonts w:ascii="TH SarabunPSK" w:hAnsi="TH SarabunPSK" w:cs="TH SarabunPSK" w:hint="cs"/>
          <w:cs/>
        </w:rPr>
        <w:t xml:space="preserve"> ๓๐.ก.ย.)</w:t>
      </w:r>
      <w:r w:rsidRPr="001D248E">
        <w:rPr>
          <w:noProof/>
        </w:rPr>
        <w:t xml:space="preserve"> </w:t>
      </w:r>
    </w:p>
    <w:p w:rsidR="003A1AC3" w:rsidRPr="001D248E" w:rsidRDefault="003A1AC3" w:rsidP="001D248E">
      <w:pPr>
        <w:ind w:right="-472" w:firstLine="720"/>
        <w:rPr>
          <w:rFonts w:ascii="TH SarabunPSK" w:hAnsi="TH SarabunPSK" w:cs="TH SarabunPSK"/>
        </w:rPr>
      </w:pPr>
      <w:r w:rsidRPr="001D248E">
        <w:rPr>
          <w:rFonts w:ascii="TH SarabunPSK" w:hAnsi="TH SarabunPSK" w:cs="TH SarabunPSK"/>
          <w:cs/>
        </w:rPr>
        <w:t xml:space="preserve">ที่มา </w:t>
      </w:r>
      <w:r w:rsidRPr="001D248E">
        <w:rPr>
          <w:rFonts w:ascii="TH SarabunPSK" w:hAnsi="TH SarabunPSK" w:cs="TH SarabunPSK"/>
        </w:rPr>
        <w:t>:</w:t>
      </w:r>
      <w:r w:rsidRPr="001D248E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1D248E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rFonts w:ascii="TH SarabunPSK" w:hAnsi="TH SarabunPSK" w:cs="TH SarabunPSK"/>
          <w:color w:val="FF0000"/>
        </w:rPr>
      </w:pPr>
    </w:p>
    <w:p w:rsidR="003A1AC3" w:rsidRPr="005440DF" w:rsidRDefault="003A1AC3" w:rsidP="003A1AC3">
      <w:pPr>
        <w:rPr>
          <w:rFonts w:ascii="TH SarabunPSK" w:hAnsi="TH SarabunPSK" w:cs="TH SarabunPSK"/>
          <w:color w:val="FF0000"/>
        </w:rPr>
      </w:pPr>
    </w:p>
    <w:p w:rsidR="003A1AC3" w:rsidRPr="005440DF" w:rsidRDefault="003A1AC3" w:rsidP="003A1AC3">
      <w:pPr>
        <w:rPr>
          <w:rFonts w:ascii="TH SarabunPSK" w:hAnsi="TH SarabunPSK" w:cs="TH SarabunPSK"/>
          <w:color w:val="FF0000"/>
        </w:rPr>
      </w:pPr>
    </w:p>
    <w:p w:rsidR="000401EF" w:rsidRPr="005440DF" w:rsidRDefault="000401EF" w:rsidP="003A1AC3">
      <w:pPr>
        <w:rPr>
          <w:rFonts w:ascii="TH SarabunPSK" w:hAnsi="TH SarabunPSK" w:cs="TH SarabunPSK"/>
          <w:color w:val="FF0000"/>
          <w:cs/>
        </w:rPr>
      </w:pPr>
    </w:p>
    <w:p w:rsidR="001D248E" w:rsidRPr="001D248E" w:rsidRDefault="003A1AC3" w:rsidP="003A1AC3">
      <w:pPr>
        <w:rPr>
          <w:rFonts w:ascii="TH SarabunPSK" w:hAnsi="TH SarabunPSK" w:cs="TH SarabunPSK"/>
          <w:spacing w:val="-4"/>
        </w:rPr>
      </w:pPr>
      <w:r w:rsidRPr="001D248E">
        <w:rPr>
          <w:rFonts w:ascii="TH SarabunPSK" w:hAnsi="TH SarabunPSK" w:cs="TH SarabunPSK"/>
          <w:spacing w:val="-4"/>
          <w:cs/>
        </w:rPr>
        <w:t xml:space="preserve">รูปที่ ๒ </w:t>
      </w:r>
      <w:r w:rsidRPr="001D248E">
        <w:rPr>
          <w:rFonts w:ascii="TH SarabunPSK" w:hAnsi="TH SarabunPSK" w:cs="TH SarabunPSK"/>
          <w:spacing w:val="-4"/>
          <w:cs/>
        </w:rPr>
        <w:tab/>
        <w:t>อัตราป่วยโรค</w:t>
      </w:r>
      <w:r w:rsidRPr="001D248E">
        <w:rPr>
          <w:rFonts w:ascii="TH SarabunPSK" w:hAnsi="TH SarabunPSK" w:cs="TH SarabunPSK" w:hint="cs"/>
          <w:cs/>
        </w:rPr>
        <w:t>ไข้เลือดออก</w:t>
      </w:r>
      <w:r w:rsidRPr="001D248E">
        <w:rPr>
          <w:rFonts w:ascii="TH SarabunPSK" w:hAnsi="TH SarabunPSK" w:cs="TH SarabunPSK" w:hint="cs"/>
          <w:spacing w:val="-4"/>
          <w:cs/>
        </w:rPr>
        <w:t xml:space="preserve"> </w:t>
      </w:r>
      <w:r w:rsidRPr="001D248E">
        <w:rPr>
          <w:rFonts w:ascii="TH SarabunPSK" w:hAnsi="TH SarabunPSK" w:cs="TH SarabunPSK"/>
          <w:spacing w:val="-4"/>
          <w:cs/>
        </w:rPr>
        <w:t>ในจังหวัดพระนครศรีอยุธยา จำแนกตามกลุ่มอายุ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  <w:r w:rsidRPr="001D248E">
        <w:rPr>
          <w:rFonts w:ascii="TH SarabunPSK" w:hAnsi="TH SarabunPSK" w:cs="TH SarabunPSK"/>
          <w:spacing w:val="-4"/>
          <w:cs/>
        </w:rPr>
        <w:t xml:space="preserve"> พ.ศ. ๒๕</w:t>
      </w:r>
      <w:r w:rsidR="000401EF" w:rsidRPr="001D248E">
        <w:rPr>
          <w:rFonts w:ascii="TH SarabunPSK" w:hAnsi="TH SarabunPSK" w:cs="TH SarabunPSK" w:hint="cs"/>
          <w:spacing w:val="-4"/>
          <w:cs/>
        </w:rPr>
        <w:t>๕๔</w:t>
      </w:r>
      <w:r w:rsidRPr="001D248E">
        <w:rPr>
          <w:rFonts w:ascii="TH SarabunPSK" w:hAnsi="TH SarabunPSK" w:cs="TH SarabunPSK"/>
          <w:spacing w:val="-4"/>
          <w:cs/>
        </w:rPr>
        <w:t xml:space="preserve"> </w:t>
      </w:r>
      <w:r w:rsidRPr="001D248E">
        <w:rPr>
          <w:rFonts w:ascii="TH SarabunPSK" w:hAnsi="TH SarabunPSK" w:cs="TH SarabunPSK"/>
          <w:spacing w:val="-4"/>
        </w:rPr>
        <w:t>–</w:t>
      </w:r>
      <w:r w:rsidRPr="001D248E">
        <w:rPr>
          <w:rFonts w:ascii="TH SarabunPSK" w:hAnsi="TH SarabunPSK" w:cs="TH SarabunPSK"/>
          <w:spacing w:val="-4"/>
          <w:cs/>
        </w:rPr>
        <w:t xml:space="preserve"> </w:t>
      </w:r>
      <w:r w:rsidR="001D248E" w:rsidRPr="002B1C30">
        <w:rPr>
          <w:rFonts w:ascii="TH SarabunPSK" w:hAnsi="TH SarabunPSK" w:cs="TH SarabunPSK"/>
          <w:spacing w:val="-4"/>
          <w:cs/>
        </w:rPr>
        <w:t>๒๕</w:t>
      </w:r>
      <w:r w:rsidR="001D248E" w:rsidRPr="002B1C30">
        <w:rPr>
          <w:rFonts w:ascii="TH SarabunPSK" w:hAnsi="TH SarabunPSK" w:cs="TH SarabunPSK" w:hint="cs"/>
          <w:spacing w:val="-4"/>
          <w:cs/>
        </w:rPr>
        <w:t xml:space="preserve">๖๑ </w:t>
      </w:r>
      <w:r w:rsidR="001D248E" w:rsidRPr="002B1C30">
        <w:rPr>
          <w:rFonts w:ascii="TH SarabunPSK" w:hAnsi="TH SarabunPSK" w:cs="TH SarabunPSK" w:hint="cs"/>
          <w:cs/>
        </w:rPr>
        <w:t xml:space="preserve">(๑ ม.ค. </w:t>
      </w:r>
      <w:r w:rsidR="001D248E" w:rsidRPr="002B1C30">
        <w:rPr>
          <w:rFonts w:ascii="TH SarabunPSK" w:hAnsi="TH SarabunPSK" w:cs="TH SarabunPSK"/>
          <w:cs/>
        </w:rPr>
        <w:t>–</w:t>
      </w:r>
      <w:r w:rsidR="001D248E" w:rsidRPr="002B1C30">
        <w:rPr>
          <w:rFonts w:ascii="TH SarabunPSK" w:hAnsi="TH SarabunPSK" w:cs="TH SarabunPSK" w:hint="cs"/>
          <w:cs/>
        </w:rPr>
        <w:t xml:space="preserve"> ๓๐.ก.ย.)</w:t>
      </w:r>
    </w:p>
    <w:p w:rsidR="003A1AC3" w:rsidRPr="005440DF" w:rsidRDefault="00711D33" w:rsidP="003A1AC3">
      <w:pPr>
        <w:rPr>
          <w:rFonts w:ascii="TH SarabunPSK" w:hAnsi="TH SarabunPSK" w:cs="TH SarabunPSK"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2112384" behindDoc="1" locked="0" layoutInCell="1" allowOverlap="1" wp14:anchorId="0DBE66A5" wp14:editId="5C747B7E">
            <wp:simplePos x="0" y="0"/>
            <wp:positionH relativeFrom="column">
              <wp:posOffset>-260985</wp:posOffset>
            </wp:positionH>
            <wp:positionV relativeFrom="paragraph">
              <wp:posOffset>233045</wp:posOffset>
            </wp:positionV>
            <wp:extent cx="6191250" cy="2314575"/>
            <wp:effectExtent l="0" t="0" r="19050" b="9525"/>
            <wp:wrapThrough wrapText="bothSides">
              <wp:wrapPolygon edited="0">
                <wp:start x="0" y="0"/>
                <wp:lineTo x="0" y="21511"/>
                <wp:lineTo x="21600" y="21511"/>
                <wp:lineTo x="21600" y="0"/>
                <wp:lineTo x="0" y="0"/>
              </wp:wrapPolygon>
            </wp:wrapThrough>
            <wp:docPr id="50" name="แผนภูมิ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3" w:rsidRPr="00711D33" w:rsidRDefault="003A1AC3" w:rsidP="003A1AC3">
      <w:r w:rsidRPr="00711D33">
        <w:rPr>
          <w:rFonts w:ascii="TH SarabunPSK" w:hAnsi="TH SarabunPSK" w:cs="TH SarabunPSK"/>
          <w:cs/>
        </w:rPr>
        <w:t xml:space="preserve">ที่มา </w:t>
      </w:r>
      <w:r w:rsidRPr="00711D33">
        <w:rPr>
          <w:rFonts w:ascii="TH SarabunPSK" w:hAnsi="TH SarabunPSK" w:cs="TH SarabunPSK"/>
        </w:rPr>
        <w:t>:</w:t>
      </w:r>
      <w:r w:rsidRPr="00711D33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711D33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97496C" w:rsidRPr="005440DF" w:rsidRDefault="0097496C" w:rsidP="003A1AC3">
      <w:pPr>
        <w:rPr>
          <w:color w:val="FF0000"/>
          <w:sz w:val="16"/>
          <w:szCs w:val="16"/>
        </w:rPr>
      </w:pPr>
    </w:p>
    <w:p w:rsidR="0097496C" w:rsidRPr="005440DF" w:rsidRDefault="0097496C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711D33" w:rsidRDefault="00711D33" w:rsidP="003A1AC3">
      <w:pPr>
        <w:ind w:right="-472"/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ind w:right="-472"/>
        <w:rPr>
          <w:rFonts w:ascii="TH SarabunPSK" w:hAnsi="TH SarabunPSK" w:cs="TH SarabunPSK"/>
          <w:color w:val="FF0000"/>
        </w:rPr>
      </w:pPr>
    </w:p>
    <w:p w:rsidR="00B57BAA" w:rsidRDefault="003A1AC3" w:rsidP="0063507B">
      <w:pPr>
        <w:rPr>
          <w:rFonts w:ascii="TH SarabunPSK" w:hAnsi="TH SarabunPSK" w:cs="TH SarabunPSK"/>
        </w:rPr>
      </w:pPr>
      <w:r w:rsidRPr="0063507B">
        <w:rPr>
          <w:rFonts w:ascii="TH SarabunPSK" w:hAnsi="TH SarabunPSK" w:cs="TH SarabunPSK"/>
          <w:cs/>
        </w:rPr>
        <w:lastRenderedPageBreak/>
        <w:t xml:space="preserve">รูปที่ ๓ </w:t>
      </w:r>
      <w:r w:rsidRPr="0063507B">
        <w:rPr>
          <w:rFonts w:ascii="TH SarabunPSK" w:hAnsi="TH SarabunPSK" w:cs="TH SarabunPSK"/>
          <w:cs/>
        </w:rPr>
        <w:tab/>
        <w:t>จำนวนผู้ป่วยด้วยโรค</w:t>
      </w:r>
      <w:r w:rsidRPr="0063507B">
        <w:rPr>
          <w:rFonts w:ascii="TH SarabunPSK" w:hAnsi="TH SarabunPSK" w:cs="TH SarabunPSK" w:hint="cs"/>
          <w:cs/>
        </w:rPr>
        <w:t xml:space="preserve">ไข้เลือดออก </w:t>
      </w:r>
      <w:r w:rsidRPr="0063507B">
        <w:rPr>
          <w:rFonts w:ascii="TH SarabunPSK" w:hAnsi="TH SarabunPSK" w:cs="TH SarabunPSK"/>
          <w:cs/>
        </w:rPr>
        <w:t>จำแนกรายเดือน ในจังหวัดพระนครศรีอยุธยา</w:t>
      </w:r>
      <w:r w:rsidRPr="0063507B">
        <w:rPr>
          <w:rFonts w:ascii="TH SarabunPSK" w:hAnsi="TH SarabunPSK" w:cs="TH SarabunPSK" w:hint="cs"/>
          <w:cs/>
        </w:rPr>
        <w:t xml:space="preserve"> </w:t>
      </w:r>
    </w:p>
    <w:p w:rsidR="0063507B" w:rsidRPr="0063507B" w:rsidRDefault="003A1AC3" w:rsidP="0063507B">
      <w:pPr>
        <w:rPr>
          <w:sz w:val="16"/>
          <w:szCs w:val="16"/>
        </w:rPr>
      </w:pPr>
      <w:r w:rsidRPr="0063507B">
        <w:rPr>
          <w:rFonts w:ascii="TH SarabunPSK" w:hAnsi="TH SarabunPSK" w:cs="TH SarabunPSK"/>
          <w:cs/>
        </w:rPr>
        <w:t>พ.ศ. ๒๕</w:t>
      </w:r>
      <w:r w:rsidR="0097496C" w:rsidRPr="0063507B">
        <w:rPr>
          <w:rFonts w:ascii="TH SarabunPSK" w:hAnsi="TH SarabunPSK" w:cs="TH SarabunPSK" w:hint="cs"/>
          <w:cs/>
        </w:rPr>
        <w:t>๕</w:t>
      </w:r>
      <w:r w:rsidR="0049648B">
        <w:rPr>
          <w:rFonts w:ascii="TH SarabunPSK" w:hAnsi="TH SarabunPSK" w:cs="TH SarabunPSK" w:hint="cs"/>
          <w:cs/>
        </w:rPr>
        <w:t>๗</w:t>
      </w:r>
      <w:r w:rsidRPr="0063507B">
        <w:rPr>
          <w:rFonts w:ascii="TH SarabunPSK" w:hAnsi="TH SarabunPSK" w:cs="TH SarabunPSK"/>
          <w:cs/>
        </w:rPr>
        <w:t xml:space="preserve"> </w:t>
      </w:r>
      <w:r w:rsidR="0063507B" w:rsidRPr="0063507B">
        <w:rPr>
          <w:rFonts w:ascii="TH SarabunPSK" w:hAnsi="TH SarabunPSK" w:cs="TH SarabunPSK"/>
          <w:spacing w:val="-4"/>
        </w:rPr>
        <w:t>–</w:t>
      </w:r>
      <w:r w:rsidR="0063507B" w:rsidRPr="0063507B">
        <w:rPr>
          <w:rFonts w:ascii="TH SarabunPSK" w:hAnsi="TH SarabunPSK" w:cs="TH SarabunPSK"/>
          <w:spacing w:val="-4"/>
          <w:cs/>
        </w:rPr>
        <w:t xml:space="preserve"> ๒๕</w:t>
      </w:r>
      <w:r w:rsidR="0063507B" w:rsidRPr="0063507B">
        <w:rPr>
          <w:rFonts w:ascii="TH SarabunPSK" w:hAnsi="TH SarabunPSK" w:cs="TH SarabunPSK" w:hint="cs"/>
          <w:spacing w:val="-4"/>
          <w:cs/>
        </w:rPr>
        <w:t xml:space="preserve">๖๑ </w:t>
      </w:r>
      <w:r w:rsidR="0063507B" w:rsidRPr="0063507B">
        <w:rPr>
          <w:rFonts w:ascii="TH SarabunPSK" w:hAnsi="TH SarabunPSK" w:cs="TH SarabunPSK" w:hint="cs"/>
          <w:cs/>
        </w:rPr>
        <w:t xml:space="preserve">(๑ ม.ค. </w:t>
      </w:r>
      <w:r w:rsidR="0063507B" w:rsidRPr="0063507B">
        <w:rPr>
          <w:rFonts w:ascii="TH SarabunPSK" w:hAnsi="TH SarabunPSK" w:cs="TH SarabunPSK"/>
          <w:cs/>
        </w:rPr>
        <w:t>–</w:t>
      </w:r>
      <w:r w:rsidR="0063507B" w:rsidRPr="0063507B">
        <w:rPr>
          <w:rFonts w:ascii="TH SarabunPSK" w:hAnsi="TH SarabunPSK" w:cs="TH SarabunPSK" w:hint="cs"/>
          <w:cs/>
        </w:rPr>
        <w:t xml:space="preserve"> ๓๐.ก.ย.)</w:t>
      </w:r>
    </w:p>
    <w:p w:rsidR="0063507B" w:rsidRDefault="0063507B" w:rsidP="003A1AC3">
      <w:pPr>
        <w:ind w:right="-472"/>
        <w:rPr>
          <w:rFonts w:ascii="TH SarabunPSK" w:hAnsi="TH SarabunPSK" w:cs="TH SarabunPSK"/>
          <w:color w:val="FF0000"/>
        </w:rPr>
      </w:pPr>
      <w:r>
        <w:rPr>
          <w:noProof/>
        </w:rPr>
        <w:drawing>
          <wp:inline distT="0" distB="0" distL="0" distR="0" wp14:anchorId="3D357910" wp14:editId="683A3A98">
            <wp:extent cx="5760085" cy="2851734"/>
            <wp:effectExtent l="0" t="0" r="12065" b="2540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A1AC3" w:rsidRPr="005440DF" w:rsidRDefault="003A1AC3" w:rsidP="0097496C">
      <w:pPr>
        <w:ind w:right="-472"/>
        <w:rPr>
          <w:color w:val="FF0000"/>
        </w:rPr>
      </w:pPr>
      <w:r w:rsidRPr="0063507B">
        <w:rPr>
          <w:rFonts w:ascii="TH SarabunPSK" w:hAnsi="TH SarabunPSK" w:cs="TH SarabunPSK"/>
          <w:cs/>
        </w:rPr>
        <w:t xml:space="preserve">ที่มา </w:t>
      </w:r>
      <w:r w:rsidRPr="0063507B">
        <w:rPr>
          <w:rFonts w:ascii="TH SarabunPSK" w:hAnsi="TH SarabunPSK" w:cs="TH SarabunPSK"/>
        </w:rPr>
        <w:t>:</w:t>
      </w:r>
      <w:r w:rsidRPr="0063507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63507B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97496C" w:rsidRPr="005440DF" w:rsidRDefault="0097496C" w:rsidP="003A1AC3">
      <w:pPr>
        <w:rPr>
          <w:color w:val="FF0000"/>
          <w:sz w:val="16"/>
          <w:szCs w:val="16"/>
        </w:rPr>
      </w:pPr>
    </w:p>
    <w:p w:rsidR="0097496C" w:rsidRPr="005440DF" w:rsidRDefault="0097496C" w:rsidP="003A1AC3">
      <w:pPr>
        <w:rPr>
          <w:color w:val="FF0000"/>
          <w:sz w:val="16"/>
          <w:szCs w:val="16"/>
        </w:rPr>
      </w:pPr>
    </w:p>
    <w:p w:rsidR="0097496C" w:rsidRPr="005440DF" w:rsidRDefault="0097496C" w:rsidP="003A1AC3">
      <w:pPr>
        <w:rPr>
          <w:color w:val="FF0000"/>
          <w:sz w:val="16"/>
          <w:szCs w:val="16"/>
        </w:rPr>
      </w:pPr>
    </w:p>
    <w:p w:rsidR="003A1AC3" w:rsidRPr="005440DF" w:rsidRDefault="003A1AC3" w:rsidP="003A1AC3">
      <w:pPr>
        <w:rPr>
          <w:color w:val="FF0000"/>
          <w:sz w:val="16"/>
          <w:szCs w:val="16"/>
        </w:rPr>
      </w:pPr>
    </w:p>
    <w:p w:rsidR="003A1AC3" w:rsidRPr="0063507B" w:rsidRDefault="003A1AC3" w:rsidP="003A1AC3">
      <w:pPr>
        <w:ind w:left="720" w:hanging="720"/>
        <w:rPr>
          <w:rFonts w:ascii="TH SarabunPSK" w:hAnsi="TH SarabunPSK" w:cs="TH SarabunPSK"/>
        </w:rPr>
      </w:pPr>
      <w:r w:rsidRPr="0063507B">
        <w:rPr>
          <w:rFonts w:ascii="TH SarabunPSK" w:hAnsi="TH SarabunPSK" w:cs="TH SarabunPSK"/>
          <w:cs/>
        </w:rPr>
        <w:t xml:space="preserve">รูปที่ ๔ </w:t>
      </w:r>
      <w:r w:rsidRPr="0063507B">
        <w:rPr>
          <w:rFonts w:ascii="TH SarabunPSK" w:hAnsi="TH SarabunPSK" w:cs="TH SarabunPSK"/>
          <w:cs/>
        </w:rPr>
        <w:tab/>
        <w:t>จำนวนผู้ป่วยด้วยโรค</w:t>
      </w:r>
      <w:r w:rsidRPr="0063507B">
        <w:rPr>
          <w:rFonts w:ascii="TH SarabunPSK" w:hAnsi="TH SarabunPSK" w:cs="TH SarabunPSK" w:hint="cs"/>
          <w:cs/>
        </w:rPr>
        <w:t xml:space="preserve">ไข้เลือดออก </w:t>
      </w:r>
      <w:r w:rsidRPr="0063507B">
        <w:rPr>
          <w:rFonts w:ascii="TH SarabunPSK" w:hAnsi="TH SarabunPSK" w:cs="TH SarabunPSK"/>
          <w:cs/>
        </w:rPr>
        <w:t>จำแนกรายเดือน ใ</w:t>
      </w:r>
      <w:r w:rsidR="00D673E3" w:rsidRPr="0063507B">
        <w:rPr>
          <w:rFonts w:ascii="TH SarabunPSK" w:hAnsi="TH SarabunPSK" w:cs="TH SarabunPSK"/>
          <w:cs/>
        </w:rPr>
        <w:t>นจังหวัดพระนครศรีอยุธยา พ.ศ. ๒๕</w:t>
      </w:r>
      <w:r w:rsidR="00D673E3" w:rsidRPr="0063507B">
        <w:rPr>
          <w:rFonts w:ascii="TH SarabunPSK" w:hAnsi="TH SarabunPSK" w:cs="TH SarabunPSK" w:hint="cs"/>
          <w:cs/>
        </w:rPr>
        <w:t>๖</w:t>
      </w:r>
      <w:r w:rsidR="0063507B" w:rsidRPr="0063507B">
        <w:rPr>
          <w:rFonts w:ascii="TH SarabunPSK" w:hAnsi="TH SarabunPSK" w:cs="TH SarabunPSK" w:hint="cs"/>
          <w:cs/>
        </w:rPr>
        <w:t>๑</w:t>
      </w:r>
      <w:r w:rsidRPr="0063507B">
        <w:rPr>
          <w:rFonts w:ascii="TH SarabunPSK" w:hAnsi="TH SarabunPSK" w:cs="TH SarabunPSK"/>
          <w:cs/>
        </w:rPr>
        <w:t xml:space="preserve"> เปรียบเทียบกับ</w:t>
      </w:r>
      <w:proofErr w:type="spellStart"/>
      <w:r w:rsidRPr="0063507B">
        <w:rPr>
          <w:rFonts w:ascii="TH SarabunPSK" w:hAnsi="TH SarabunPSK" w:cs="TH SarabunPSK"/>
          <w:cs/>
        </w:rPr>
        <w:t>ค่ามัธย</w:t>
      </w:r>
      <w:proofErr w:type="spellEnd"/>
      <w:r w:rsidRPr="0063507B">
        <w:rPr>
          <w:rFonts w:ascii="TH SarabunPSK" w:hAnsi="TH SarabunPSK" w:cs="TH SarabunPSK"/>
          <w:cs/>
        </w:rPr>
        <w:t>ฐาน  ๕ ปี ย้อนหลัง (พ.ศ</w:t>
      </w:r>
      <w:r w:rsidRPr="0063507B">
        <w:rPr>
          <w:rFonts w:ascii="TH SarabunPSK" w:hAnsi="TH SarabunPSK" w:cs="TH SarabunPSK" w:hint="cs"/>
          <w:cs/>
        </w:rPr>
        <w:t>.</w:t>
      </w:r>
      <w:r w:rsidRPr="0063507B">
        <w:rPr>
          <w:rFonts w:ascii="TH SarabunPSK" w:hAnsi="TH SarabunPSK" w:cs="TH SarabunPSK"/>
          <w:cs/>
        </w:rPr>
        <w:t xml:space="preserve"> ๒๕</w:t>
      </w:r>
      <w:r w:rsidR="00D673E3" w:rsidRPr="0063507B">
        <w:rPr>
          <w:rFonts w:ascii="TH SarabunPSK" w:hAnsi="TH SarabunPSK" w:cs="TH SarabunPSK" w:hint="cs"/>
          <w:cs/>
        </w:rPr>
        <w:t>๕</w:t>
      </w:r>
      <w:r w:rsidR="0063507B" w:rsidRPr="0063507B">
        <w:rPr>
          <w:rFonts w:ascii="TH SarabunPSK" w:hAnsi="TH SarabunPSK" w:cs="TH SarabunPSK" w:hint="cs"/>
          <w:cs/>
        </w:rPr>
        <w:t>๖</w:t>
      </w:r>
      <w:r w:rsidRPr="0063507B">
        <w:rPr>
          <w:rFonts w:ascii="TH SarabunPSK" w:hAnsi="TH SarabunPSK" w:cs="TH SarabunPSK"/>
          <w:cs/>
        </w:rPr>
        <w:t xml:space="preserve"> – ๒๕</w:t>
      </w:r>
      <w:r w:rsidR="0063507B" w:rsidRPr="0063507B">
        <w:rPr>
          <w:rFonts w:ascii="TH SarabunPSK" w:hAnsi="TH SarabunPSK" w:cs="TH SarabunPSK" w:hint="cs"/>
          <w:cs/>
        </w:rPr>
        <w:t>๖๑</w:t>
      </w:r>
      <w:r w:rsidRPr="0063507B">
        <w:rPr>
          <w:rFonts w:ascii="TH SarabunPSK" w:hAnsi="TH SarabunPSK" w:cs="TH SarabunPSK"/>
          <w:cs/>
        </w:rPr>
        <w:t>)</w:t>
      </w: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  <w:r>
        <w:rPr>
          <w:noProof/>
        </w:rPr>
        <w:drawing>
          <wp:anchor distT="0" distB="0" distL="114300" distR="114300" simplePos="0" relativeHeight="252113408" behindDoc="1" locked="0" layoutInCell="1" allowOverlap="1" wp14:anchorId="55DC2DD7" wp14:editId="7AD775E1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5760085" cy="2380615"/>
            <wp:effectExtent l="0" t="0" r="12065" b="19685"/>
            <wp:wrapNone/>
            <wp:docPr id="52" name="แผนภูมิ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Default="0063507B" w:rsidP="003A1AC3">
      <w:pPr>
        <w:rPr>
          <w:rFonts w:ascii="TH SarabunPSK" w:hAnsi="TH SarabunPSK" w:cs="TH SarabunPSK"/>
          <w:color w:val="FF0000"/>
        </w:rPr>
      </w:pPr>
    </w:p>
    <w:p w:rsidR="0063507B" w:rsidRPr="0063507B" w:rsidRDefault="0063507B" w:rsidP="003A1AC3">
      <w:pPr>
        <w:rPr>
          <w:rFonts w:ascii="TH SarabunPSK" w:hAnsi="TH SarabunPSK" w:cs="TH SarabunPSK"/>
        </w:rPr>
      </w:pPr>
    </w:p>
    <w:p w:rsidR="003A1AC3" w:rsidRPr="0063507B" w:rsidRDefault="003A1AC3" w:rsidP="003A1AC3">
      <w:pPr>
        <w:rPr>
          <w:rFonts w:ascii="TH SarabunPSK" w:hAnsi="TH SarabunPSK" w:cs="TH SarabunPSK"/>
        </w:rPr>
      </w:pPr>
      <w:r w:rsidRPr="0063507B">
        <w:rPr>
          <w:rFonts w:ascii="TH SarabunPSK" w:hAnsi="TH SarabunPSK" w:cs="TH SarabunPSK"/>
          <w:cs/>
        </w:rPr>
        <w:t xml:space="preserve">ที่มา </w:t>
      </w:r>
      <w:r w:rsidRPr="0063507B">
        <w:rPr>
          <w:rFonts w:ascii="TH SarabunPSK" w:hAnsi="TH SarabunPSK" w:cs="TH SarabunPSK"/>
        </w:rPr>
        <w:t>:</w:t>
      </w:r>
      <w:r w:rsidRPr="0063507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63507B">
        <w:rPr>
          <w:rFonts w:ascii="TH SarabunPSK" w:hAnsi="TH SarabunPSK" w:cs="TH SarabunPSK" w:hint="cs"/>
          <w:cs/>
        </w:rPr>
        <w:t>พระนครศรีอยุธยา</w:t>
      </w:r>
    </w:p>
    <w:p w:rsidR="003A1AC3" w:rsidRPr="005440DF" w:rsidRDefault="003A1AC3" w:rsidP="009C024F">
      <w:pPr>
        <w:rPr>
          <w:rFonts w:ascii="TH SarabunPSK" w:hAnsi="TH SarabunPSK" w:cs="TH SarabunPSK"/>
          <w:color w:val="FF0000"/>
          <w:sz w:val="28"/>
        </w:rPr>
      </w:pPr>
    </w:p>
    <w:p w:rsidR="0082042D" w:rsidRPr="005440DF" w:rsidRDefault="0082042D" w:rsidP="009C024F">
      <w:pPr>
        <w:rPr>
          <w:rFonts w:ascii="TH SarabunPSK" w:hAnsi="TH SarabunPSK" w:cs="TH SarabunPSK"/>
          <w:b/>
          <w:bCs/>
          <w:color w:val="FF0000"/>
        </w:rPr>
      </w:pPr>
    </w:p>
    <w:p w:rsidR="00E3190B" w:rsidRPr="005440DF" w:rsidRDefault="00E3190B" w:rsidP="009C024F">
      <w:pPr>
        <w:rPr>
          <w:rFonts w:ascii="TH SarabunPSK" w:hAnsi="TH SarabunPSK" w:cs="TH SarabunPSK"/>
          <w:b/>
          <w:bCs/>
          <w:color w:val="FF0000"/>
        </w:rPr>
      </w:pPr>
    </w:p>
    <w:p w:rsidR="0063507B" w:rsidRDefault="0063507B" w:rsidP="009C024F">
      <w:pPr>
        <w:rPr>
          <w:rFonts w:ascii="TH SarabunPSK" w:hAnsi="TH SarabunPSK" w:cs="TH SarabunPSK"/>
          <w:b/>
          <w:bCs/>
          <w:color w:val="FF0000"/>
        </w:rPr>
      </w:pPr>
    </w:p>
    <w:p w:rsidR="0063507B" w:rsidRDefault="0063507B" w:rsidP="009C024F">
      <w:pPr>
        <w:rPr>
          <w:rFonts w:ascii="TH SarabunPSK" w:hAnsi="TH SarabunPSK" w:cs="TH SarabunPSK"/>
          <w:b/>
          <w:bCs/>
          <w:color w:val="FF0000"/>
        </w:rPr>
      </w:pPr>
    </w:p>
    <w:p w:rsidR="0063507B" w:rsidRDefault="0063507B" w:rsidP="009C024F">
      <w:pPr>
        <w:rPr>
          <w:rFonts w:ascii="TH SarabunPSK" w:hAnsi="TH SarabunPSK" w:cs="TH SarabunPSK"/>
          <w:b/>
          <w:bCs/>
          <w:color w:val="FF0000"/>
        </w:rPr>
      </w:pPr>
    </w:p>
    <w:p w:rsidR="009C024F" w:rsidRPr="00850A57" w:rsidRDefault="009C024F" w:rsidP="009C024F">
      <w:pPr>
        <w:rPr>
          <w:rFonts w:ascii="TH SarabunPSK" w:hAnsi="TH SarabunPSK" w:cs="TH SarabunPSK"/>
          <w:b/>
          <w:bCs/>
        </w:rPr>
      </w:pPr>
      <w:r w:rsidRPr="00850A57">
        <w:rPr>
          <w:rFonts w:ascii="TH SarabunPSK" w:hAnsi="TH SarabunPSK" w:cs="TH SarabunPSK" w:hint="cs"/>
          <w:b/>
          <w:bCs/>
          <w:cs/>
        </w:rPr>
        <w:lastRenderedPageBreak/>
        <w:t>๑๐. โรคกามโรคทุกชนิด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</w:rPr>
      </w:pPr>
    </w:p>
    <w:p w:rsidR="00850A57" w:rsidRPr="00850A57" w:rsidRDefault="009C024F" w:rsidP="00850A57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850A57" w:rsidRPr="00850A57">
        <w:rPr>
          <w:rFonts w:ascii="TH SarabunPSK" w:eastAsia="Calibri" w:hAnsi="TH SarabunPSK" w:cs="TH SarabunPSK"/>
          <w:cs/>
        </w:rPr>
        <w:t xml:space="preserve">นับตั้งแต่วันที่  ๑ มกราคม ๒๕๖๑ ถึงวันที่  ๓๐ กันยายน ๒๕๖๑    </w:t>
      </w:r>
      <w:proofErr w:type="spellStart"/>
      <w:r w:rsidR="00850A57" w:rsidRPr="00850A57">
        <w:rPr>
          <w:rFonts w:ascii="TH SarabunPSK" w:eastAsia="Calibri" w:hAnsi="TH SarabunPSK" w:cs="TH SarabunPSK"/>
          <w:cs/>
        </w:rPr>
        <w:t>สสจ</w:t>
      </w:r>
      <w:proofErr w:type="spellEnd"/>
      <w:r w:rsidR="00850A57" w:rsidRPr="00850A57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proofErr w:type="spellStart"/>
      <w:r w:rsidR="00850A57" w:rsidRPr="00850A57">
        <w:rPr>
          <w:rFonts w:ascii="TH SarabunPSK" w:eastAsia="Calibri" w:hAnsi="TH SarabunPSK" w:cs="TH SarabunPSK"/>
        </w:rPr>
        <w:t>S.T.D.,total</w:t>
      </w:r>
      <w:proofErr w:type="spellEnd"/>
      <w:r w:rsidR="00850A57" w:rsidRPr="00850A57">
        <w:rPr>
          <w:rFonts w:ascii="TH SarabunPSK" w:eastAsia="Calibri" w:hAnsi="TH SarabunPSK" w:cs="TH SarabunPSK"/>
        </w:rPr>
        <w:t>(</w:t>
      </w:r>
      <w:r w:rsidR="00850A57" w:rsidRPr="00850A57">
        <w:rPr>
          <w:rFonts w:ascii="TH SarabunPSK" w:eastAsia="Calibri" w:hAnsi="TH SarabunPSK" w:cs="TH SarabunPSK" w:hint="cs"/>
          <w:cs/>
        </w:rPr>
        <w:t>๓๗-๔๑</w:t>
      </w:r>
      <w:r w:rsidR="00850A57" w:rsidRPr="00850A57">
        <w:rPr>
          <w:rFonts w:ascii="TH SarabunPSK" w:eastAsia="Calibri" w:hAnsi="TH SarabunPSK" w:cs="TH SarabunPSK"/>
        </w:rPr>
        <w:t>,</w:t>
      </w:r>
      <w:r w:rsidR="00850A57" w:rsidRPr="00850A57">
        <w:rPr>
          <w:rFonts w:ascii="TH SarabunPSK" w:eastAsia="Calibri" w:hAnsi="TH SarabunPSK" w:cs="TH SarabunPSK" w:hint="cs"/>
          <w:cs/>
        </w:rPr>
        <w:t>๗๙-๘๑)  จำนวนทั้งสิ้น ๒๕๖ ราย  คิดเป็นอัตราป่วย   ๓๑.๕๙  ต่อประชากรแสนคน ไม่มีรายงานผู้ป่วยเสียชีวิต</w:t>
      </w:r>
    </w:p>
    <w:p w:rsidR="00850A57" w:rsidRPr="00850A57" w:rsidRDefault="00850A57" w:rsidP="00850A57">
      <w:pPr>
        <w:jc w:val="thaiDistribute"/>
        <w:rPr>
          <w:rFonts w:ascii="TH SarabunPSK" w:eastAsia="Calibri" w:hAnsi="TH SarabunPSK" w:cs="TH SarabunPSK"/>
        </w:rPr>
      </w:pPr>
      <w:r w:rsidRPr="00850A57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850A57">
        <w:rPr>
          <w:rFonts w:ascii="TH SarabunPSK" w:eastAsia="Calibri" w:hAnsi="TH SarabunPSK" w:cs="TH SarabunPSK"/>
          <w:cs/>
        </w:rPr>
        <w:t>พบผู้ป่วยเพศหญิงมากกว่าเพศชาย  โดยพบเพศหญิง๑๖๒  ราย  เพศชาย ๙๔  ราย  อัตราส่วนเพศหญิงต่อเพศชาย  เท่ากับ  ๑.๗๒ : ๑</w:t>
      </w:r>
    </w:p>
    <w:p w:rsidR="00850A57" w:rsidRPr="00850A57" w:rsidRDefault="00850A57" w:rsidP="00850A57">
      <w:pPr>
        <w:jc w:val="thaiDistribute"/>
        <w:rPr>
          <w:rFonts w:ascii="TH SarabunPSK" w:eastAsia="Calibri" w:hAnsi="TH SarabunPSK" w:cs="TH SarabunPSK"/>
        </w:rPr>
      </w:pPr>
      <w:r w:rsidRPr="00850A57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 w:hint="cs"/>
          <w:cs/>
        </w:rPr>
        <w:tab/>
      </w:r>
      <w:r w:rsidRPr="00850A57">
        <w:rPr>
          <w:rFonts w:ascii="TH SarabunPSK" w:eastAsia="Calibri" w:hAnsi="TH SarabunPSK" w:cs="TH SarabunPSK"/>
          <w:cs/>
        </w:rPr>
        <w:t>กลุ่มอายุที่พบสูงสุดคือกลุ่มอายุ ๑๕ -  ๒๔  ปี  คิดเป็นอัตราป่วย ๘๗.๘๔ ต่อประชากรแสนคน รองลงมาคือ กลุ่มอายุ  ๓๕ - ๔๔ ปี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๒๕ - ๓๔  ปี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๔๕ - ๕๔  ปี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๕๕ -  ๖๔ ปี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๑๐ - ๑๔  ปี</w:t>
      </w:r>
      <w:r w:rsidRPr="00850A57">
        <w:rPr>
          <w:rFonts w:ascii="TH SarabunPSK" w:eastAsia="Calibri" w:hAnsi="TH SarabunPSK" w:cs="TH SarabunPSK"/>
        </w:rPr>
        <w:t>,</w:t>
      </w:r>
      <w:r w:rsidRPr="00850A57">
        <w:rPr>
          <w:rFonts w:ascii="TH SarabunPSK" w:eastAsia="Calibri" w:hAnsi="TH SarabunPSK" w:cs="TH SarabunPSK" w:hint="cs"/>
          <w:cs/>
        </w:rPr>
        <w:t>๖๕  ปี ขึ้นไป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๐ - ๔  ปี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๕ - ๙  ปี  อัตราป่วยเท่ากับ  ๓๙.๑๑</w:t>
      </w:r>
      <w:r w:rsidRPr="00850A57">
        <w:rPr>
          <w:rFonts w:ascii="TH SarabunPSK" w:eastAsia="Calibri" w:hAnsi="TH SarabunPSK" w:cs="TH SarabunPSK"/>
        </w:rPr>
        <w:t>,</w:t>
      </w:r>
      <w:r w:rsidRPr="00850A57">
        <w:rPr>
          <w:rFonts w:ascii="TH SarabunPSK" w:eastAsia="Calibri" w:hAnsi="TH SarabunPSK" w:cs="TH SarabunPSK" w:hint="cs"/>
          <w:cs/>
        </w:rPr>
        <w:t>๓๓.๕๑</w:t>
      </w:r>
      <w:r w:rsidRPr="00850A57">
        <w:rPr>
          <w:rFonts w:ascii="TH SarabunPSK" w:eastAsia="Calibri" w:hAnsi="TH SarabunPSK" w:cs="TH SarabunPSK"/>
        </w:rPr>
        <w:t>,</w:t>
      </w:r>
      <w:r w:rsidRPr="00850A57">
        <w:rPr>
          <w:rFonts w:ascii="TH SarabunPSK" w:eastAsia="Calibri" w:hAnsi="TH SarabunPSK" w:cs="TH SarabunPSK" w:hint="cs"/>
          <w:cs/>
        </w:rPr>
        <w:t>๒๗.๓</w:t>
      </w:r>
      <w:r w:rsidRPr="00850A57">
        <w:rPr>
          <w:rFonts w:ascii="TH SarabunPSK" w:eastAsia="Calibri" w:hAnsi="TH SarabunPSK" w:cs="TH SarabunPSK"/>
        </w:rPr>
        <w:t>,</w:t>
      </w:r>
      <w:r w:rsidRPr="00850A57">
        <w:rPr>
          <w:rFonts w:ascii="TH SarabunPSK" w:eastAsia="Calibri" w:hAnsi="TH SarabunPSK" w:cs="TH SarabunPSK" w:hint="cs"/>
          <w:cs/>
        </w:rPr>
        <w:t>๑๗.๒๒</w:t>
      </w:r>
      <w:r w:rsidRPr="00850A57">
        <w:rPr>
          <w:rFonts w:ascii="TH SarabunPSK" w:eastAsia="Calibri" w:hAnsi="TH SarabunPSK" w:cs="TH SarabunPSK"/>
        </w:rPr>
        <w:t>,</w:t>
      </w:r>
      <w:r w:rsidRPr="00850A57">
        <w:rPr>
          <w:rFonts w:ascii="TH SarabunPSK" w:eastAsia="Calibri" w:hAnsi="TH SarabunPSK" w:cs="TH SarabunPSK" w:hint="cs"/>
          <w:cs/>
        </w:rPr>
        <w:t>๑๒.๖๖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>๙.๓๙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 xml:space="preserve">๙.๐๔  และ ๖.๓๙  ต่อประชากรแสนคน ตามลำดับ </w:t>
      </w:r>
    </w:p>
    <w:p w:rsidR="00207AA4" w:rsidRPr="005440DF" w:rsidRDefault="009C024F" w:rsidP="00850A57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850A57" w:rsidRPr="00850A57">
        <w:rPr>
          <w:rFonts w:ascii="TH SarabunPSK" w:hAnsi="TH SarabunPSK" w:cs="TH SarabunPSK"/>
          <w:cs/>
        </w:rPr>
        <w:t xml:space="preserve">พบผู้ป่วยสูงสุดในเดือน มีนาคมจำนวนผู้ป่วย เท่ากับ ๔๐ ราย  จำนวนผู้ป่วยเดือนนี้( กันยายน ) มากกว่าเดือนที่แล้ว (สิงหาคม) จำนวนผู้ป่วยเดือนนี้ ( กันยายน ) เท่ากับ ๒๘ ส่วนเดือนที่แล้ว (สิงหาคม ) เท่ากับ ๑๕ ราย   โดยมีรายงานผู้ป่วยเดือน  มกราคม  ๒๗ ราย กุมภาพันธ์  ๓๑ ราย มีนาคม  ๔๐ ราย เมษายน  ๒๗ ราย พฤษภาคม  ๒๓ ราย มิถุนายน  ๒๙ ราย </w:t>
      </w:r>
      <w:proofErr w:type="spellStart"/>
      <w:r w:rsidR="00850A57" w:rsidRPr="00850A57">
        <w:rPr>
          <w:rFonts w:ascii="TH SarabunPSK" w:hAnsi="TH SarabunPSK" w:cs="TH SarabunPSK"/>
          <w:cs/>
        </w:rPr>
        <w:t>กรกฏาคม</w:t>
      </w:r>
      <w:proofErr w:type="spellEnd"/>
      <w:r w:rsidR="00850A57" w:rsidRPr="00850A57">
        <w:rPr>
          <w:rFonts w:ascii="TH SarabunPSK" w:hAnsi="TH SarabunPSK" w:cs="TH SarabunPSK"/>
          <w:cs/>
        </w:rPr>
        <w:t xml:space="preserve">  ๓๖ ราย สิงหาคม  ๑๕ ราย กันยายน  ๒๘ ราย</w:t>
      </w:r>
    </w:p>
    <w:p w:rsidR="00850A57" w:rsidRPr="00850A57" w:rsidRDefault="009C024F" w:rsidP="00850A57">
      <w:pPr>
        <w:jc w:val="thaiDistribute"/>
        <w:rPr>
          <w:rFonts w:ascii="TH SarabunPSK" w:eastAsia="Calibri" w:hAnsi="TH SarabunPSK" w:cs="TH SarabunPSK"/>
        </w:rPr>
      </w:pPr>
      <w:r w:rsidRPr="005440DF">
        <w:rPr>
          <w:rFonts w:ascii="TH SarabunPSK" w:hAnsi="TH SarabunPSK" w:cs="TH SarabunPSK"/>
          <w:color w:val="FF0000"/>
          <w:cs/>
        </w:rPr>
        <w:t xml:space="preserve">        </w:t>
      </w:r>
      <w:r w:rsidRPr="005440DF">
        <w:rPr>
          <w:rFonts w:ascii="TH SarabunPSK" w:hAnsi="TH SarabunPSK" w:cs="TH SarabunPSK" w:hint="cs"/>
          <w:color w:val="FF0000"/>
          <w:cs/>
        </w:rPr>
        <w:tab/>
      </w:r>
      <w:r w:rsidR="00850A57" w:rsidRPr="00850A57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๒๔ ราย โรงพยาบาลทั่วไป  เท่ากับ ๗๕ ราย  โรงพยาบาลชุมชน  เท่ากับ ๗๘ ราย   สถานีอนามัย  เท่ากับ ๗๙ ราย </w:t>
      </w:r>
    </w:p>
    <w:p w:rsidR="00850A57" w:rsidRPr="00850A57" w:rsidRDefault="00850A57" w:rsidP="00850A57">
      <w:pPr>
        <w:jc w:val="thaiDistribute"/>
        <w:rPr>
          <w:rFonts w:ascii="TH SarabunPSK" w:eastAsia="Calibri" w:hAnsi="TH SarabunPSK" w:cs="TH SarabunPSK"/>
        </w:rPr>
      </w:pPr>
      <w:r w:rsidRPr="00850A57">
        <w:rPr>
          <w:rFonts w:ascii="TH SarabunPSK" w:eastAsia="Calibri" w:hAnsi="TH SarabunPSK" w:cs="TH SarabunPSK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ab/>
      </w:r>
      <w:r w:rsidRPr="00850A57">
        <w:rPr>
          <w:rFonts w:ascii="TH SarabunPSK" w:eastAsia="Calibri" w:hAnsi="TH SarabunPSK" w:cs="TH SarabunPSK"/>
          <w:cs/>
        </w:rPr>
        <w:t>อำเภอที่มีอัตราป่วยต่อประชากรแสนคนสูงสุดคืออำเภอ   มหาราช อัตราป่วยเท่ากับ ๙๓.๓๒  ต่อประชากรแสนคน รองลงมาคือ   อำเภอ บางซ้าย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เสนา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พระนครศรีอยุธยา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ภาชี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ลาดบัวหลวง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ท่าเรือ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บางปะหัน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นครหลวง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บ้านแพรก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บางไทร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บางบาล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ผักไห่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บางปะอิน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อุทัย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>อำเภอ วังน้อย</w:t>
      </w:r>
      <w:r w:rsidRPr="00850A57">
        <w:rPr>
          <w:rFonts w:ascii="TH SarabunPSK" w:eastAsia="Calibri" w:hAnsi="TH SarabunPSK" w:cs="TH SarabunPSK"/>
        </w:rPr>
        <w:t xml:space="preserve">, </w:t>
      </w:r>
      <w:r w:rsidRPr="00850A57">
        <w:rPr>
          <w:rFonts w:ascii="TH SarabunPSK" w:eastAsia="Calibri" w:hAnsi="TH SarabunPSK" w:cs="TH SarabunPSK" w:hint="cs"/>
          <w:cs/>
        </w:rPr>
        <w:t xml:space="preserve">อัตราป่วยเท่ากับ  ๖๑.๘๗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๖๑.๓๘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๕๑.๑๕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๔๑.๘๑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๓๘.๓๑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๒๗.๖๑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๒๖.๒๗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๒๔.๔๕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๒๑.๘๗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๒๐.๘๔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๒๐.๓๕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๑๖.๙๕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๑๔.๐๕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๙.๘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๒.๗๓ </w:t>
      </w:r>
      <w:r w:rsidRPr="00850A57">
        <w:rPr>
          <w:rFonts w:ascii="TH SarabunPSK" w:eastAsia="Calibri" w:hAnsi="TH SarabunPSK" w:cs="TH SarabunPSK"/>
        </w:rPr>
        <w:t xml:space="preserve">,  </w:t>
      </w:r>
      <w:r w:rsidRPr="00850A57">
        <w:rPr>
          <w:rFonts w:ascii="TH SarabunPSK" w:eastAsia="Calibri" w:hAnsi="TH SarabunPSK" w:cs="TH SarabunPSK" w:hint="cs"/>
          <w:cs/>
        </w:rPr>
        <w:t xml:space="preserve"> ราย ตามลำดับ  </w:t>
      </w:r>
    </w:p>
    <w:p w:rsidR="009C024F" w:rsidRPr="005440DF" w:rsidRDefault="009C024F" w:rsidP="00850A57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9C024F" w:rsidRPr="005440DF" w:rsidRDefault="009C024F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075486" w:rsidRPr="005440DF" w:rsidRDefault="00075486" w:rsidP="009C024F">
      <w:pPr>
        <w:rPr>
          <w:rFonts w:ascii="TH SarabunPSK" w:hAnsi="TH SarabunPSK" w:cs="TH SarabunPSK"/>
          <w:color w:val="FF0000"/>
        </w:rPr>
      </w:pPr>
    </w:p>
    <w:p w:rsidR="00B57BAA" w:rsidRDefault="00B57BAA" w:rsidP="009C024F">
      <w:pPr>
        <w:ind w:right="-472"/>
        <w:rPr>
          <w:rFonts w:ascii="TH SarabunPSK" w:hAnsi="TH SarabunPSK" w:cs="TH SarabunPSK"/>
          <w:color w:val="FF0000"/>
        </w:rPr>
      </w:pPr>
    </w:p>
    <w:p w:rsidR="00B57BAA" w:rsidRDefault="00B57BAA" w:rsidP="009C024F">
      <w:pPr>
        <w:ind w:right="-472"/>
        <w:rPr>
          <w:rFonts w:ascii="TH SarabunPSK" w:hAnsi="TH SarabunPSK" w:cs="TH SarabunPSK"/>
          <w:color w:val="FF0000"/>
        </w:rPr>
      </w:pPr>
    </w:p>
    <w:p w:rsidR="00B57BAA" w:rsidRDefault="00B57BAA" w:rsidP="009C024F">
      <w:pPr>
        <w:ind w:right="-472"/>
        <w:rPr>
          <w:rFonts w:ascii="TH SarabunPSK" w:hAnsi="TH SarabunPSK" w:cs="TH SarabunPSK"/>
          <w:color w:val="FF0000"/>
        </w:rPr>
      </w:pPr>
    </w:p>
    <w:p w:rsidR="00B57BAA" w:rsidRDefault="00B57BAA" w:rsidP="009C024F">
      <w:pPr>
        <w:ind w:right="-472"/>
        <w:rPr>
          <w:rFonts w:ascii="TH SarabunPSK" w:hAnsi="TH SarabunPSK" w:cs="TH SarabunPSK"/>
          <w:color w:val="FF0000"/>
        </w:rPr>
      </w:pPr>
    </w:p>
    <w:p w:rsidR="00B57BAA" w:rsidRDefault="00B57BAA" w:rsidP="009C024F">
      <w:pPr>
        <w:ind w:right="-472"/>
        <w:rPr>
          <w:rFonts w:ascii="TH SarabunPSK" w:hAnsi="TH SarabunPSK" w:cs="TH SarabunPSK"/>
          <w:color w:val="FF0000"/>
        </w:rPr>
      </w:pPr>
    </w:p>
    <w:p w:rsidR="009C024F" w:rsidRPr="00B57BAA" w:rsidRDefault="009C024F" w:rsidP="009C024F">
      <w:pPr>
        <w:ind w:right="-472"/>
        <w:rPr>
          <w:rFonts w:ascii="TH SarabunPSK" w:hAnsi="TH SarabunPSK" w:cs="TH SarabunPSK"/>
        </w:rPr>
      </w:pPr>
      <w:r w:rsidRPr="00B57BAA">
        <w:rPr>
          <w:rFonts w:ascii="TH SarabunPSK" w:hAnsi="TH SarabunPSK" w:cs="TH SarabunPSK"/>
          <w:cs/>
        </w:rPr>
        <w:lastRenderedPageBreak/>
        <w:t>รูปที่ ๑</w:t>
      </w:r>
      <w:r w:rsidRPr="00B57BAA">
        <w:rPr>
          <w:rFonts w:ascii="TH SarabunPSK" w:hAnsi="TH SarabunPSK" w:cs="TH SarabunPSK"/>
        </w:rPr>
        <w:t xml:space="preserve"> </w:t>
      </w:r>
      <w:r w:rsidRPr="00B57BAA">
        <w:rPr>
          <w:rFonts w:ascii="TH SarabunPSK" w:hAnsi="TH SarabunPSK" w:cs="TH SarabunPSK"/>
          <w:cs/>
        </w:rPr>
        <w:tab/>
        <w:t>อัตราป่วยด้วยโรค</w:t>
      </w:r>
      <w:r w:rsidRPr="00B57BAA">
        <w:rPr>
          <w:rFonts w:ascii="TH SarabunPSK" w:hAnsi="TH SarabunPSK" w:cs="TH SarabunPSK" w:hint="cs"/>
          <w:cs/>
        </w:rPr>
        <w:t xml:space="preserve">กามโรคทุกชนิด </w:t>
      </w:r>
      <w:r w:rsidRPr="00B57BAA">
        <w:rPr>
          <w:rFonts w:ascii="TH SarabunPSK" w:hAnsi="TH SarabunPSK" w:cs="TH SarabunPSK"/>
          <w:cs/>
        </w:rPr>
        <w:t xml:space="preserve">ต่อประชากรแสนคน ในจังหวัดพระนครศรีอยุธยา </w:t>
      </w:r>
    </w:p>
    <w:p w:rsidR="009C024F" w:rsidRDefault="00B57BAA" w:rsidP="009C024F">
      <w:pPr>
        <w:ind w:right="-472" w:firstLine="72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2114432" behindDoc="1" locked="0" layoutInCell="1" allowOverlap="1" wp14:anchorId="4E01988B" wp14:editId="2E45E7D6">
            <wp:simplePos x="0" y="0"/>
            <wp:positionH relativeFrom="column">
              <wp:posOffset>-184785</wp:posOffset>
            </wp:positionH>
            <wp:positionV relativeFrom="paragraph">
              <wp:posOffset>405765</wp:posOffset>
            </wp:positionV>
            <wp:extent cx="6029325" cy="2514600"/>
            <wp:effectExtent l="0" t="0" r="9525" b="19050"/>
            <wp:wrapThrough wrapText="bothSides">
              <wp:wrapPolygon edited="0">
                <wp:start x="0" y="0"/>
                <wp:lineTo x="0" y="21600"/>
                <wp:lineTo x="21566" y="21600"/>
                <wp:lineTo x="21566" y="0"/>
                <wp:lineTo x="0" y="0"/>
              </wp:wrapPolygon>
            </wp:wrapThrough>
            <wp:docPr id="53" name="แผนภูมิ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B57BAA">
        <w:rPr>
          <w:rFonts w:ascii="TH SarabunPSK" w:hAnsi="TH SarabunPSK" w:cs="TH SarabunPSK"/>
          <w:cs/>
        </w:rPr>
        <w:t>ปี พ.ศ. ๒๕๔</w:t>
      </w:r>
      <w:r w:rsidR="00075486" w:rsidRPr="00B57BAA">
        <w:rPr>
          <w:rFonts w:ascii="TH SarabunPSK" w:hAnsi="TH SarabunPSK" w:cs="TH SarabunPSK" w:hint="cs"/>
          <w:cs/>
        </w:rPr>
        <w:t>๗</w:t>
      </w:r>
      <w:r w:rsidR="009C024F" w:rsidRPr="00B57BAA">
        <w:rPr>
          <w:rFonts w:ascii="TH SarabunPSK" w:hAnsi="TH SarabunPSK" w:cs="TH SarabunPSK"/>
        </w:rPr>
        <w:t xml:space="preserve"> – </w:t>
      </w:r>
      <w:r w:rsidRPr="00B57BAA">
        <w:rPr>
          <w:rFonts w:ascii="TH SarabunPSK" w:hAnsi="TH SarabunPSK" w:cs="TH SarabunPSK"/>
          <w:spacing w:val="-4"/>
          <w:cs/>
        </w:rPr>
        <w:t>๒๕</w:t>
      </w:r>
      <w:r w:rsidRPr="00B57BAA">
        <w:rPr>
          <w:rFonts w:ascii="TH SarabunPSK" w:hAnsi="TH SarabunPSK" w:cs="TH SarabunPSK" w:hint="cs"/>
          <w:spacing w:val="-4"/>
          <w:cs/>
        </w:rPr>
        <w:t xml:space="preserve">๖๑ </w:t>
      </w:r>
      <w:r w:rsidRPr="00B57BAA">
        <w:rPr>
          <w:rFonts w:ascii="TH SarabunPSK" w:hAnsi="TH SarabunPSK" w:cs="TH SarabunPSK" w:hint="cs"/>
          <w:cs/>
        </w:rPr>
        <w:t xml:space="preserve">(๑ ม.ค. </w:t>
      </w:r>
      <w:r w:rsidRPr="00B57BAA">
        <w:rPr>
          <w:rFonts w:ascii="TH SarabunPSK" w:hAnsi="TH SarabunPSK" w:cs="TH SarabunPSK"/>
          <w:cs/>
        </w:rPr>
        <w:t>–</w:t>
      </w:r>
      <w:r w:rsidRPr="00B57BAA">
        <w:rPr>
          <w:rFonts w:ascii="TH SarabunPSK" w:hAnsi="TH SarabunPSK" w:cs="TH SarabunPSK" w:hint="cs"/>
          <w:cs/>
        </w:rPr>
        <w:t xml:space="preserve"> ๓๐.ก.ย.</w:t>
      </w:r>
      <w:r w:rsidRPr="0063507B">
        <w:rPr>
          <w:rFonts w:ascii="TH SarabunPSK" w:hAnsi="TH SarabunPSK" w:cs="TH SarabunPSK" w:hint="cs"/>
          <w:cs/>
        </w:rPr>
        <w:t>)</w:t>
      </w:r>
    </w:p>
    <w:p w:rsidR="009C024F" w:rsidRPr="00B57BAA" w:rsidRDefault="009C024F" w:rsidP="009C024F">
      <w:pPr>
        <w:rPr>
          <w:rFonts w:ascii="TH SarabunPSK" w:hAnsi="TH SarabunPSK" w:cs="TH SarabunPSK"/>
        </w:rPr>
      </w:pPr>
      <w:r w:rsidRPr="00B57BAA">
        <w:rPr>
          <w:rFonts w:ascii="TH SarabunPSK" w:hAnsi="TH SarabunPSK" w:cs="TH SarabunPSK"/>
          <w:cs/>
        </w:rPr>
        <w:t xml:space="preserve">ที่มา </w:t>
      </w:r>
      <w:r w:rsidRPr="00B57BAA">
        <w:rPr>
          <w:rFonts w:ascii="TH SarabunPSK" w:hAnsi="TH SarabunPSK" w:cs="TH SarabunPSK"/>
        </w:rPr>
        <w:t>:</w:t>
      </w:r>
      <w:r w:rsidRPr="00B57BAA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B57BAA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5440DF" w:rsidRDefault="009C024F" w:rsidP="009C024F">
      <w:pPr>
        <w:rPr>
          <w:rFonts w:ascii="TH SarabunPSK" w:hAnsi="TH SarabunPSK" w:cs="TH SarabunPSK"/>
          <w:color w:val="FF0000"/>
          <w:cs/>
        </w:rPr>
      </w:pPr>
    </w:p>
    <w:p w:rsidR="0082042D" w:rsidRPr="005440DF" w:rsidRDefault="0082042D" w:rsidP="009C024F">
      <w:pPr>
        <w:rPr>
          <w:rFonts w:ascii="TH SarabunPSK" w:hAnsi="TH SarabunPSK" w:cs="TH SarabunPSK"/>
          <w:color w:val="FF0000"/>
          <w:spacing w:val="-4"/>
        </w:rPr>
      </w:pPr>
    </w:p>
    <w:p w:rsidR="007B4B7E" w:rsidRPr="005440DF" w:rsidRDefault="007B4B7E" w:rsidP="009C024F">
      <w:pPr>
        <w:rPr>
          <w:rFonts w:ascii="TH SarabunPSK" w:hAnsi="TH SarabunPSK" w:cs="TH SarabunPSK"/>
          <w:color w:val="FF0000"/>
          <w:spacing w:val="-4"/>
        </w:rPr>
      </w:pPr>
    </w:p>
    <w:p w:rsidR="009C024F" w:rsidRPr="0049648B" w:rsidRDefault="009C024F" w:rsidP="009C024F">
      <w:pPr>
        <w:rPr>
          <w:rFonts w:ascii="TH SarabunPSK" w:hAnsi="TH SarabunPSK" w:cs="TH SarabunPSK"/>
          <w:spacing w:val="-4"/>
        </w:rPr>
      </w:pPr>
      <w:r w:rsidRPr="0049648B">
        <w:rPr>
          <w:rFonts w:ascii="TH SarabunPSK" w:hAnsi="TH SarabunPSK" w:cs="TH SarabunPSK"/>
          <w:spacing w:val="-4"/>
          <w:cs/>
        </w:rPr>
        <w:t xml:space="preserve">รูปที่ ๒ </w:t>
      </w:r>
      <w:r w:rsidRPr="0049648B">
        <w:rPr>
          <w:rFonts w:ascii="TH SarabunPSK" w:hAnsi="TH SarabunPSK" w:cs="TH SarabunPSK"/>
          <w:spacing w:val="-4"/>
          <w:cs/>
        </w:rPr>
        <w:tab/>
        <w:t>อัตราป่วยโรค</w:t>
      </w:r>
      <w:r w:rsidRPr="0049648B">
        <w:rPr>
          <w:rFonts w:ascii="TH SarabunPSK" w:hAnsi="TH SarabunPSK" w:cs="TH SarabunPSK" w:hint="cs"/>
          <w:cs/>
        </w:rPr>
        <w:t>กามโรคทุกชนิด</w:t>
      </w:r>
      <w:r w:rsidRPr="0049648B">
        <w:rPr>
          <w:rFonts w:ascii="TH SarabunPSK" w:hAnsi="TH SarabunPSK" w:cs="TH SarabunPSK" w:hint="cs"/>
          <w:spacing w:val="-4"/>
          <w:cs/>
        </w:rPr>
        <w:t xml:space="preserve"> </w:t>
      </w:r>
      <w:r w:rsidRPr="0049648B">
        <w:rPr>
          <w:rFonts w:ascii="TH SarabunPSK" w:hAnsi="TH SarabunPSK" w:cs="TH SarabunPSK"/>
          <w:spacing w:val="-4"/>
          <w:cs/>
        </w:rPr>
        <w:t xml:space="preserve">ในจังหวัดพระนครศรีอยุธยา จำแนกตามกลุ่มอายุ </w:t>
      </w:r>
    </w:p>
    <w:p w:rsidR="009C024F" w:rsidRDefault="009C024F" w:rsidP="0049648B">
      <w:pPr>
        <w:ind w:firstLine="720"/>
        <w:rPr>
          <w:sz w:val="16"/>
          <w:szCs w:val="16"/>
        </w:rPr>
      </w:pPr>
      <w:r w:rsidRPr="0049648B">
        <w:rPr>
          <w:rFonts w:ascii="TH SarabunPSK" w:hAnsi="TH SarabunPSK" w:cs="TH SarabunPSK"/>
          <w:spacing w:val="-4"/>
          <w:cs/>
        </w:rPr>
        <w:t>พ.ศ. ๒๕</w:t>
      </w:r>
      <w:r w:rsidRPr="0049648B">
        <w:rPr>
          <w:rFonts w:ascii="TH SarabunPSK" w:hAnsi="TH SarabunPSK" w:cs="TH SarabunPSK" w:hint="cs"/>
          <w:spacing w:val="-4"/>
          <w:cs/>
        </w:rPr>
        <w:t>๕๓</w:t>
      </w:r>
      <w:r w:rsidRPr="0049648B">
        <w:rPr>
          <w:rFonts w:ascii="TH SarabunPSK" w:hAnsi="TH SarabunPSK" w:cs="TH SarabunPSK"/>
          <w:spacing w:val="-4"/>
          <w:cs/>
        </w:rPr>
        <w:t xml:space="preserve"> </w:t>
      </w:r>
      <w:r w:rsidRPr="0049648B">
        <w:rPr>
          <w:rFonts w:ascii="TH SarabunPSK" w:hAnsi="TH SarabunPSK" w:cs="TH SarabunPSK"/>
          <w:spacing w:val="-4"/>
        </w:rPr>
        <w:t>–</w:t>
      </w:r>
      <w:r w:rsidR="007B4B7E" w:rsidRPr="0049648B">
        <w:rPr>
          <w:rFonts w:ascii="TH SarabunPSK" w:hAnsi="TH SarabunPSK" w:cs="TH SarabunPSK"/>
          <w:spacing w:val="-4"/>
          <w:cs/>
        </w:rPr>
        <w:t xml:space="preserve"> </w:t>
      </w:r>
      <w:r w:rsidR="0049648B" w:rsidRPr="0049648B">
        <w:rPr>
          <w:rFonts w:ascii="TH SarabunPSK" w:hAnsi="TH SarabunPSK" w:cs="TH SarabunPSK"/>
          <w:spacing w:val="-4"/>
          <w:cs/>
        </w:rPr>
        <w:t>๒๕</w:t>
      </w:r>
      <w:r w:rsidR="0049648B" w:rsidRPr="0049648B">
        <w:rPr>
          <w:rFonts w:ascii="TH SarabunPSK" w:hAnsi="TH SarabunPSK" w:cs="TH SarabunPSK" w:hint="cs"/>
          <w:spacing w:val="-4"/>
          <w:cs/>
        </w:rPr>
        <w:t xml:space="preserve">๖๑ </w:t>
      </w:r>
      <w:r w:rsidR="0049648B" w:rsidRPr="0049648B">
        <w:rPr>
          <w:rFonts w:ascii="TH SarabunPSK" w:hAnsi="TH SarabunPSK" w:cs="TH SarabunPSK" w:hint="cs"/>
          <w:cs/>
        </w:rPr>
        <w:t xml:space="preserve">(๑ ม.ค. </w:t>
      </w:r>
      <w:r w:rsidR="0049648B" w:rsidRPr="0049648B">
        <w:rPr>
          <w:rFonts w:ascii="TH SarabunPSK" w:hAnsi="TH SarabunPSK" w:cs="TH SarabunPSK"/>
          <w:cs/>
        </w:rPr>
        <w:t>–</w:t>
      </w:r>
      <w:r w:rsidR="0049648B" w:rsidRPr="0049648B">
        <w:rPr>
          <w:rFonts w:ascii="TH SarabunPSK" w:hAnsi="TH SarabunPSK" w:cs="TH SarabunPSK" w:hint="cs"/>
          <w:cs/>
        </w:rPr>
        <w:t xml:space="preserve"> ๓๐.ก.ย.)</w:t>
      </w:r>
    </w:p>
    <w:p w:rsidR="0049648B" w:rsidRDefault="0049648B" w:rsidP="0049648B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2115456" behindDoc="1" locked="0" layoutInCell="1" allowOverlap="1" wp14:anchorId="07B6D180" wp14:editId="0B8FC850">
            <wp:simplePos x="0" y="0"/>
            <wp:positionH relativeFrom="column">
              <wp:posOffset>-251460</wp:posOffset>
            </wp:positionH>
            <wp:positionV relativeFrom="paragraph">
              <wp:posOffset>100965</wp:posOffset>
            </wp:positionV>
            <wp:extent cx="6096000" cy="2695575"/>
            <wp:effectExtent l="0" t="0" r="19050" b="9525"/>
            <wp:wrapThrough wrapText="bothSides">
              <wp:wrapPolygon edited="0">
                <wp:start x="0" y="0"/>
                <wp:lineTo x="0" y="21524"/>
                <wp:lineTo x="21600" y="21524"/>
                <wp:lineTo x="21600" y="0"/>
                <wp:lineTo x="0" y="0"/>
              </wp:wrapPolygon>
            </wp:wrapThrough>
            <wp:docPr id="54" name="แผนภูมิ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4F" w:rsidRPr="0049648B" w:rsidRDefault="009C024F" w:rsidP="009C024F">
      <w:r w:rsidRPr="0049648B">
        <w:rPr>
          <w:rFonts w:ascii="TH SarabunPSK" w:hAnsi="TH SarabunPSK" w:cs="TH SarabunPSK"/>
          <w:cs/>
        </w:rPr>
        <w:t xml:space="preserve">ที่มา </w:t>
      </w:r>
      <w:r w:rsidRPr="0049648B">
        <w:rPr>
          <w:rFonts w:ascii="TH SarabunPSK" w:hAnsi="TH SarabunPSK" w:cs="TH SarabunPSK"/>
        </w:rPr>
        <w:t>:</w:t>
      </w:r>
      <w:r w:rsidRPr="0049648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49648B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41351F" w:rsidRPr="005440DF" w:rsidRDefault="0041351F" w:rsidP="009C024F">
      <w:pPr>
        <w:rPr>
          <w:color w:val="FF0000"/>
          <w:sz w:val="16"/>
          <w:szCs w:val="16"/>
        </w:rPr>
      </w:pPr>
    </w:p>
    <w:p w:rsidR="0041351F" w:rsidRPr="005440DF" w:rsidRDefault="0041351F" w:rsidP="009C024F">
      <w:pPr>
        <w:rPr>
          <w:color w:val="FF0000"/>
          <w:sz w:val="16"/>
          <w:szCs w:val="16"/>
        </w:rPr>
      </w:pPr>
    </w:p>
    <w:p w:rsidR="0041351F" w:rsidRDefault="0041351F" w:rsidP="009C024F">
      <w:pPr>
        <w:rPr>
          <w:color w:val="FF0000"/>
          <w:sz w:val="16"/>
          <w:szCs w:val="16"/>
        </w:rPr>
      </w:pPr>
    </w:p>
    <w:p w:rsidR="0049648B" w:rsidRPr="005440DF" w:rsidRDefault="0049648B" w:rsidP="009C024F">
      <w:pPr>
        <w:rPr>
          <w:color w:val="FF0000"/>
          <w:sz w:val="16"/>
          <w:szCs w:val="16"/>
        </w:rPr>
      </w:pPr>
    </w:p>
    <w:p w:rsidR="0041351F" w:rsidRPr="005440DF" w:rsidRDefault="0041351F" w:rsidP="009C024F">
      <w:pPr>
        <w:rPr>
          <w:color w:val="FF0000"/>
          <w:sz w:val="16"/>
          <w:szCs w:val="16"/>
        </w:rPr>
      </w:pPr>
    </w:p>
    <w:p w:rsidR="0041351F" w:rsidRPr="005440DF" w:rsidRDefault="0041351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49648B" w:rsidRDefault="0049648B" w:rsidP="009C024F">
      <w:pPr>
        <w:ind w:right="-472"/>
        <w:rPr>
          <w:rFonts w:ascii="TH SarabunPSK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2116480" behindDoc="1" locked="0" layoutInCell="1" allowOverlap="1" wp14:anchorId="6DD5C7CA" wp14:editId="3D5E9515">
            <wp:simplePos x="0" y="0"/>
            <wp:positionH relativeFrom="column">
              <wp:posOffset>-318135</wp:posOffset>
            </wp:positionH>
            <wp:positionV relativeFrom="paragraph">
              <wp:posOffset>578485</wp:posOffset>
            </wp:positionV>
            <wp:extent cx="6267450" cy="2847975"/>
            <wp:effectExtent l="0" t="0" r="19050" b="9525"/>
            <wp:wrapThrough wrapText="bothSides">
              <wp:wrapPolygon edited="0">
                <wp:start x="0" y="0"/>
                <wp:lineTo x="0" y="21528"/>
                <wp:lineTo x="21600" y="21528"/>
                <wp:lineTo x="21600" y="0"/>
                <wp:lineTo x="0" y="0"/>
              </wp:wrapPolygon>
            </wp:wrapThrough>
            <wp:docPr id="56" name="แผนภูมิ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49648B">
        <w:rPr>
          <w:rFonts w:ascii="TH SarabunPSK" w:hAnsi="TH SarabunPSK" w:cs="TH SarabunPSK"/>
          <w:cs/>
        </w:rPr>
        <w:t xml:space="preserve">รูปที่ ๓ </w:t>
      </w:r>
      <w:r w:rsidR="009C024F" w:rsidRPr="0049648B">
        <w:rPr>
          <w:rFonts w:ascii="TH SarabunPSK" w:hAnsi="TH SarabunPSK" w:cs="TH SarabunPSK"/>
          <w:cs/>
        </w:rPr>
        <w:tab/>
        <w:t>จำนวนผู้ป่วยด้วยโรค</w:t>
      </w:r>
      <w:r w:rsidR="009C024F" w:rsidRPr="0049648B">
        <w:rPr>
          <w:rFonts w:ascii="TH SarabunPSK" w:hAnsi="TH SarabunPSK" w:cs="TH SarabunPSK" w:hint="cs"/>
          <w:cs/>
        </w:rPr>
        <w:t xml:space="preserve">กามโรคทุกชนิด </w:t>
      </w:r>
      <w:r w:rsidR="009C024F" w:rsidRPr="0049648B">
        <w:rPr>
          <w:rFonts w:ascii="TH SarabunPSK" w:hAnsi="TH SarabunPSK" w:cs="TH SarabunPSK"/>
          <w:cs/>
        </w:rPr>
        <w:t>จำแนกรายเดือน ในจังหวัดพระนครศรีอยุธยา</w:t>
      </w:r>
      <w:r w:rsidR="009C024F" w:rsidRPr="0049648B">
        <w:rPr>
          <w:rFonts w:ascii="TH SarabunPSK" w:hAnsi="TH SarabunPSK" w:cs="TH SarabunPSK" w:hint="cs"/>
          <w:cs/>
        </w:rPr>
        <w:t xml:space="preserve"> </w:t>
      </w:r>
    </w:p>
    <w:p w:rsidR="0049648B" w:rsidRDefault="009C024F" w:rsidP="0049648B">
      <w:pPr>
        <w:ind w:right="-472" w:firstLine="720"/>
        <w:rPr>
          <w:rFonts w:ascii="TH SarabunPSK" w:hAnsi="TH SarabunPSK" w:cs="TH SarabunPSK"/>
        </w:rPr>
      </w:pPr>
      <w:r w:rsidRPr="0049648B">
        <w:rPr>
          <w:rFonts w:ascii="TH SarabunPSK" w:hAnsi="TH SarabunPSK" w:cs="TH SarabunPSK"/>
          <w:cs/>
        </w:rPr>
        <w:t>พ.ศ. ๒๕</w:t>
      </w:r>
      <w:r w:rsidR="00F86F77" w:rsidRPr="0049648B">
        <w:rPr>
          <w:rFonts w:ascii="TH SarabunPSK" w:hAnsi="TH SarabunPSK" w:cs="TH SarabunPSK" w:hint="cs"/>
          <w:cs/>
        </w:rPr>
        <w:t>๕๖</w:t>
      </w:r>
      <w:r w:rsidRPr="0049648B">
        <w:rPr>
          <w:rFonts w:ascii="TH SarabunPSK" w:hAnsi="TH SarabunPSK" w:cs="TH SarabunPSK"/>
          <w:cs/>
        </w:rPr>
        <w:t xml:space="preserve"> </w:t>
      </w:r>
      <w:r w:rsidRPr="0049648B">
        <w:rPr>
          <w:rFonts w:ascii="TH SarabunPSK" w:hAnsi="TH SarabunPSK" w:cs="TH SarabunPSK"/>
        </w:rPr>
        <w:t>–</w:t>
      </w:r>
      <w:r w:rsidR="00F86F77" w:rsidRPr="0049648B">
        <w:rPr>
          <w:rFonts w:ascii="TH SarabunPSK" w:hAnsi="TH SarabunPSK" w:cs="TH SarabunPSK"/>
          <w:cs/>
        </w:rPr>
        <w:t xml:space="preserve"> </w:t>
      </w:r>
      <w:r w:rsidR="0049648B" w:rsidRPr="0049648B">
        <w:rPr>
          <w:rFonts w:ascii="TH SarabunPSK" w:hAnsi="TH SarabunPSK" w:cs="TH SarabunPSK"/>
          <w:spacing w:val="-4"/>
          <w:cs/>
        </w:rPr>
        <w:t>๒๕</w:t>
      </w:r>
      <w:r w:rsidR="0049648B" w:rsidRPr="0049648B">
        <w:rPr>
          <w:rFonts w:ascii="TH SarabunPSK" w:hAnsi="TH SarabunPSK" w:cs="TH SarabunPSK" w:hint="cs"/>
          <w:spacing w:val="-4"/>
          <w:cs/>
        </w:rPr>
        <w:t xml:space="preserve">๖๑ </w:t>
      </w:r>
      <w:r w:rsidR="0049648B" w:rsidRPr="0049648B">
        <w:rPr>
          <w:rFonts w:ascii="TH SarabunPSK" w:hAnsi="TH SarabunPSK" w:cs="TH SarabunPSK" w:hint="cs"/>
          <w:cs/>
        </w:rPr>
        <w:t xml:space="preserve">(๑ ม.ค. </w:t>
      </w:r>
      <w:r w:rsidR="0049648B" w:rsidRPr="0049648B">
        <w:rPr>
          <w:rFonts w:ascii="TH SarabunPSK" w:hAnsi="TH SarabunPSK" w:cs="TH SarabunPSK"/>
          <w:cs/>
        </w:rPr>
        <w:t>–</w:t>
      </w:r>
      <w:r w:rsidR="0049648B" w:rsidRPr="0049648B">
        <w:rPr>
          <w:rFonts w:ascii="TH SarabunPSK" w:hAnsi="TH SarabunPSK" w:cs="TH SarabunPSK" w:hint="cs"/>
          <w:cs/>
        </w:rPr>
        <w:t xml:space="preserve"> ๓๐.ก.ย.)</w:t>
      </w:r>
    </w:p>
    <w:p w:rsidR="0049648B" w:rsidRDefault="0049648B" w:rsidP="0049648B">
      <w:pPr>
        <w:ind w:right="-472" w:firstLine="720"/>
        <w:rPr>
          <w:rFonts w:ascii="TH SarabunPSK" w:hAnsi="TH SarabunPSK" w:cs="TH SarabunPSK"/>
        </w:rPr>
      </w:pPr>
    </w:p>
    <w:p w:rsidR="009C024F" w:rsidRPr="0049648B" w:rsidRDefault="009C024F" w:rsidP="0049648B">
      <w:pPr>
        <w:ind w:right="-472" w:firstLine="720"/>
      </w:pPr>
      <w:r w:rsidRPr="0049648B">
        <w:rPr>
          <w:rFonts w:ascii="TH SarabunPSK" w:hAnsi="TH SarabunPSK" w:cs="TH SarabunPSK"/>
          <w:cs/>
        </w:rPr>
        <w:t xml:space="preserve">ที่มา </w:t>
      </w:r>
      <w:r w:rsidRPr="0049648B">
        <w:rPr>
          <w:rFonts w:ascii="TH SarabunPSK" w:hAnsi="TH SarabunPSK" w:cs="TH SarabunPSK"/>
        </w:rPr>
        <w:t>:</w:t>
      </w:r>
      <w:r w:rsidRPr="0049648B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49648B">
        <w:rPr>
          <w:rFonts w:ascii="TH SarabunPSK" w:hAnsi="TH SarabunPSK" w:cs="TH SarabunPSK" w:hint="cs"/>
          <w:cs/>
        </w:rPr>
        <w:t>พระนครศรีอยุธยา</w:t>
      </w: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9C024F" w:rsidRPr="005440DF" w:rsidRDefault="009C024F" w:rsidP="009C024F">
      <w:pPr>
        <w:rPr>
          <w:color w:val="FF0000"/>
          <w:sz w:val="16"/>
          <w:szCs w:val="16"/>
        </w:rPr>
      </w:pPr>
    </w:p>
    <w:p w:rsidR="00485E3F" w:rsidRPr="005440DF" w:rsidRDefault="00485E3F" w:rsidP="009C024F">
      <w:pPr>
        <w:rPr>
          <w:color w:val="FF0000"/>
          <w:sz w:val="16"/>
          <w:szCs w:val="16"/>
        </w:rPr>
      </w:pPr>
    </w:p>
    <w:p w:rsidR="00485E3F" w:rsidRPr="005440DF" w:rsidRDefault="00485E3F" w:rsidP="009C024F">
      <w:pPr>
        <w:rPr>
          <w:color w:val="FF0000"/>
          <w:sz w:val="16"/>
          <w:szCs w:val="16"/>
        </w:rPr>
      </w:pPr>
    </w:p>
    <w:p w:rsidR="006576F2" w:rsidRPr="005440DF" w:rsidRDefault="006576F2" w:rsidP="009C024F">
      <w:pPr>
        <w:rPr>
          <w:color w:val="FF0000"/>
          <w:sz w:val="16"/>
          <w:szCs w:val="16"/>
        </w:rPr>
      </w:pPr>
    </w:p>
    <w:p w:rsidR="006576F2" w:rsidRPr="005440DF" w:rsidRDefault="006576F2" w:rsidP="009C024F">
      <w:pPr>
        <w:rPr>
          <w:color w:val="FF0000"/>
          <w:sz w:val="16"/>
          <w:szCs w:val="16"/>
        </w:rPr>
      </w:pPr>
    </w:p>
    <w:p w:rsidR="006576F2" w:rsidRPr="005440DF" w:rsidRDefault="006576F2" w:rsidP="009C024F">
      <w:pPr>
        <w:rPr>
          <w:color w:val="FF0000"/>
          <w:sz w:val="16"/>
          <w:szCs w:val="16"/>
        </w:rPr>
      </w:pPr>
    </w:p>
    <w:p w:rsidR="009C024F" w:rsidRPr="008013A9" w:rsidRDefault="008013A9" w:rsidP="009C024F">
      <w:pPr>
        <w:ind w:left="720" w:hanging="72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2117504" behindDoc="1" locked="0" layoutInCell="1" allowOverlap="1" wp14:anchorId="7ADE22B5" wp14:editId="36E67BAE">
            <wp:simplePos x="0" y="0"/>
            <wp:positionH relativeFrom="column">
              <wp:posOffset>-318135</wp:posOffset>
            </wp:positionH>
            <wp:positionV relativeFrom="paragraph">
              <wp:posOffset>461010</wp:posOffset>
            </wp:positionV>
            <wp:extent cx="6391275" cy="2990850"/>
            <wp:effectExtent l="0" t="0" r="9525" b="19050"/>
            <wp:wrapThrough wrapText="bothSides">
              <wp:wrapPolygon edited="0">
                <wp:start x="0" y="0"/>
                <wp:lineTo x="0" y="21600"/>
                <wp:lineTo x="21568" y="21600"/>
                <wp:lineTo x="21568" y="0"/>
                <wp:lineTo x="0" y="0"/>
              </wp:wrapPolygon>
            </wp:wrapThrough>
            <wp:docPr id="58" name="แผนภูมิ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4F" w:rsidRPr="0049648B">
        <w:rPr>
          <w:rFonts w:ascii="TH SarabunPSK" w:hAnsi="TH SarabunPSK" w:cs="TH SarabunPSK"/>
          <w:cs/>
        </w:rPr>
        <w:t xml:space="preserve">รูปที่ ๔ </w:t>
      </w:r>
      <w:r w:rsidR="009C024F" w:rsidRPr="0049648B">
        <w:rPr>
          <w:rFonts w:ascii="TH SarabunPSK" w:hAnsi="TH SarabunPSK" w:cs="TH SarabunPSK"/>
          <w:cs/>
        </w:rPr>
        <w:tab/>
        <w:t>จำนวนผู้ป่วยด้วยโรค</w:t>
      </w:r>
      <w:r w:rsidR="009C024F" w:rsidRPr="0049648B">
        <w:rPr>
          <w:rFonts w:ascii="TH SarabunPSK" w:hAnsi="TH SarabunPSK" w:cs="TH SarabunPSK" w:hint="cs"/>
          <w:cs/>
        </w:rPr>
        <w:t xml:space="preserve">กามโรคทุกชนิด </w:t>
      </w:r>
      <w:r w:rsidR="009C024F" w:rsidRPr="0049648B">
        <w:rPr>
          <w:rFonts w:ascii="TH SarabunPSK" w:hAnsi="TH SarabunPSK" w:cs="TH SarabunPSK"/>
          <w:cs/>
        </w:rPr>
        <w:t>จำแนกรายเดือน ใ</w:t>
      </w:r>
      <w:r w:rsidR="006576F2" w:rsidRPr="0049648B">
        <w:rPr>
          <w:rFonts w:ascii="TH SarabunPSK" w:hAnsi="TH SarabunPSK" w:cs="TH SarabunPSK"/>
          <w:cs/>
        </w:rPr>
        <w:t>นจังหวัดพระนครศรีอยุธยา พ.ศ. ๒๕</w:t>
      </w:r>
      <w:r w:rsidR="006576F2" w:rsidRPr="0049648B">
        <w:rPr>
          <w:rFonts w:ascii="TH SarabunPSK" w:hAnsi="TH SarabunPSK" w:cs="TH SarabunPSK" w:hint="cs"/>
          <w:cs/>
        </w:rPr>
        <w:t>๖</w:t>
      </w:r>
      <w:r w:rsidR="0049648B">
        <w:rPr>
          <w:rFonts w:ascii="TH SarabunPSK" w:hAnsi="TH SarabunPSK" w:cs="TH SarabunPSK"/>
          <w:cs/>
        </w:rPr>
        <w:t>๑</w:t>
      </w:r>
      <w:r w:rsidR="009C024F" w:rsidRPr="0049648B">
        <w:rPr>
          <w:rFonts w:ascii="TH SarabunPSK" w:hAnsi="TH SarabunPSK" w:cs="TH SarabunPSK"/>
          <w:cs/>
        </w:rPr>
        <w:t xml:space="preserve"> </w:t>
      </w:r>
      <w:r w:rsidR="009C024F" w:rsidRPr="008013A9">
        <w:rPr>
          <w:rFonts w:ascii="TH SarabunPSK" w:hAnsi="TH SarabunPSK" w:cs="TH SarabunPSK"/>
          <w:cs/>
        </w:rPr>
        <w:t>เปรียบเทียบกับ</w:t>
      </w:r>
      <w:proofErr w:type="spellStart"/>
      <w:r w:rsidR="009C024F" w:rsidRPr="008013A9">
        <w:rPr>
          <w:rFonts w:ascii="TH SarabunPSK" w:hAnsi="TH SarabunPSK" w:cs="TH SarabunPSK"/>
          <w:cs/>
        </w:rPr>
        <w:t>ค่ามัธย</w:t>
      </w:r>
      <w:proofErr w:type="spellEnd"/>
      <w:r w:rsidR="009C024F" w:rsidRPr="008013A9">
        <w:rPr>
          <w:rFonts w:ascii="TH SarabunPSK" w:hAnsi="TH SarabunPSK" w:cs="TH SarabunPSK"/>
          <w:cs/>
        </w:rPr>
        <w:t>ฐาน  ๕ ปี ย้อนหลัง (พ.ศ</w:t>
      </w:r>
      <w:r w:rsidR="009C024F" w:rsidRPr="008013A9">
        <w:rPr>
          <w:rFonts w:ascii="TH SarabunPSK" w:hAnsi="TH SarabunPSK" w:cs="TH SarabunPSK" w:hint="cs"/>
          <w:cs/>
        </w:rPr>
        <w:t>.</w:t>
      </w:r>
      <w:r w:rsidR="009C024F" w:rsidRPr="008013A9">
        <w:rPr>
          <w:rFonts w:ascii="TH SarabunPSK" w:hAnsi="TH SarabunPSK" w:cs="TH SarabunPSK"/>
          <w:cs/>
        </w:rPr>
        <w:t xml:space="preserve"> ๒๕</w:t>
      </w:r>
      <w:r w:rsidR="006576F2" w:rsidRPr="008013A9">
        <w:rPr>
          <w:rFonts w:ascii="TH SarabunPSK" w:hAnsi="TH SarabunPSK" w:cs="TH SarabunPSK" w:hint="cs"/>
          <w:cs/>
        </w:rPr>
        <w:t>๕</w:t>
      </w:r>
      <w:r w:rsidR="0049648B" w:rsidRPr="008013A9">
        <w:rPr>
          <w:rFonts w:ascii="TH SarabunPSK" w:hAnsi="TH SarabunPSK" w:cs="TH SarabunPSK"/>
          <w:cs/>
        </w:rPr>
        <w:t>๖</w:t>
      </w:r>
      <w:r w:rsidR="009C024F" w:rsidRPr="008013A9">
        <w:rPr>
          <w:rFonts w:ascii="TH SarabunPSK" w:hAnsi="TH SarabunPSK" w:cs="TH SarabunPSK"/>
          <w:cs/>
        </w:rPr>
        <w:t xml:space="preserve"> – ๒๕</w:t>
      </w:r>
      <w:r w:rsidR="006576F2" w:rsidRPr="008013A9">
        <w:rPr>
          <w:rFonts w:ascii="TH SarabunPSK" w:hAnsi="TH SarabunPSK" w:cs="TH SarabunPSK" w:hint="cs"/>
          <w:cs/>
        </w:rPr>
        <w:t>๖</w:t>
      </w:r>
      <w:r w:rsidR="0049648B" w:rsidRPr="008013A9">
        <w:rPr>
          <w:rFonts w:ascii="TH SarabunPSK" w:hAnsi="TH SarabunPSK" w:cs="TH SarabunPSK"/>
          <w:cs/>
        </w:rPr>
        <w:t>๑</w:t>
      </w:r>
      <w:r w:rsidR="009C024F" w:rsidRPr="008013A9">
        <w:rPr>
          <w:rFonts w:ascii="TH SarabunPSK" w:hAnsi="TH SarabunPSK" w:cs="TH SarabunPSK"/>
          <w:cs/>
        </w:rPr>
        <w:t>)</w:t>
      </w:r>
    </w:p>
    <w:p w:rsidR="009C024F" w:rsidRPr="008013A9" w:rsidRDefault="009C024F" w:rsidP="009C024F">
      <w:r w:rsidRPr="008013A9">
        <w:rPr>
          <w:rFonts w:ascii="TH SarabunPSK" w:hAnsi="TH SarabunPSK" w:cs="TH SarabunPSK"/>
          <w:cs/>
        </w:rPr>
        <w:t xml:space="preserve">ที่มา </w:t>
      </w:r>
      <w:r w:rsidRPr="008013A9">
        <w:rPr>
          <w:rFonts w:ascii="TH SarabunPSK" w:hAnsi="TH SarabunPSK" w:cs="TH SarabunPSK"/>
        </w:rPr>
        <w:t>:</w:t>
      </w:r>
      <w:r w:rsidRPr="008013A9">
        <w:rPr>
          <w:rFonts w:ascii="TH SarabunPSK" w:hAnsi="TH SarabunPSK" w:cs="TH SarabunPSK"/>
          <w:cs/>
        </w:rPr>
        <w:t xml:space="preserve"> งานระบาดวิทยา สำนักงานสาธารณสุขจังหวัด</w:t>
      </w:r>
      <w:r w:rsidRPr="008013A9">
        <w:rPr>
          <w:rFonts w:ascii="TH SarabunPSK" w:hAnsi="TH SarabunPSK" w:cs="TH SarabunPSK" w:hint="cs"/>
          <w:cs/>
        </w:rPr>
        <w:t>พระนครศรีอยุธยา</w:t>
      </w:r>
    </w:p>
    <w:p w:rsidR="00F655E0" w:rsidRPr="005440DF" w:rsidRDefault="00F655E0" w:rsidP="00233DD3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sectPr w:rsidR="00F655E0" w:rsidRPr="005440DF" w:rsidSect="000E6EE7">
      <w:pgSz w:w="11906" w:h="16838" w:code="9"/>
      <w:pgMar w:top="851" w:right="1134" w:bottom="1134" w:left="1412" w:header="709" w:footer="709" w:gutter="289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14" w:rsidRDefault="00BE1114">
      <w:r>
        <w:separator/>
      </w:r>
    </w:p>
  </w:endnote>
  <w:endnote w:type="continuationSeparator" w:id="0">
    <w:p w:rsidR="00BE1114" w:rsidRDefault="00B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14" w:rsidRDefault="00BE1114">
      <w:r>
        <w:separator/>
      </w:r>
    </w:p>
  </w:footnote>
  <w:footnote w:type="continuationSeparator" w:id="0">
    <w:p w:rsidR="00BE1114" w:rsidRDefault="00BE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2C" w:rsidRPr="00012030" w:rsidRDefault="00CC012C">
    <w:pPr>
      <w:pStyle w:val="a9"/>
      <w:jc w:val="right"/>
      <w:rPr>
        <w:rFonts w:ascii="TH SarabunPSK" w:hAnsi="TH SarabunPSK" w:cs="TH SarabunPSK"/>
        <w:sz w:val="30"/>
        <w:szCs w:val="30"/>
      </w:rPr>
    </w:pPr>
    <w:r w:rsidRPr="00012030">
      <w:rPr>
        <w:rFonts w:ascii="TH SarabunPSK" w:hAnsi="TH SarabunPSK" w:cs="TH SarabunPSK"/>
        <w:sz w:val="30"/>
        <w:szCs w:val="30"/>
      </w:rPr>
      <w:fldChar w:fldCharType="begin"/>
    </w:r>
    <w:r w:rsidRPr="00012030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012030">
      <w:rPr>
        <w:rFonts w:ascii="TH SarabunPSK" w:hAnsi="TH SarabunPSK" w:cs="TH SarabunPSK"/>
        <w:sz w:val="30"/>
        <w:szCs w:val="30"/>
      </w:rPr>
      <w:fldChar w:fldCharType="separate"/>
    </w:r>
    <w:r w:rsidR="00F92F95" w:rsidRPr="00F92F95">
      <w:rPr>
        <w:rFonts w:ascii="TH SarabunPSK" w:hAnsi="TH SarabunPSK" w:cs="TH SarabunPSK"/>
        <w:noProof/>
        <w:sz w:val="30"/>
        <w:szCs w:val="30"/>
        <w:cs/>
        <w:lang w:val="th-TH"/>
      </w:rPr>
      <w:t>๙</w:t>
    </w:r>
    <w:r w:rsidRPr="00012030">
      <w:rPr>
        <w:rFonts w:ascii="TH SarabunPSK" w:hAnsi="TH SarabunPSK" w:cs="TH SarabunPSK"/>
        <w:sz w:val="30"/>
        <w:szCs w:val="30"/>
      </w:rPr>
      <w:fldChar w:fldCharType="end"/>
    </w:r>
  </w:p>
  <w:p w:rsidR="00CC012C" w:rsidRPr="009A05A2" w:rsidRDefault="00CC012C" w:rsidP="009A0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2C" w:rsidRDefault="00CC012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719CD">
      <w:rPr>
        <w:rFonts w:ascii="Cordia New" w:hAnsi="Cordia New" w:cs="Cordia New"/>
        <w:noProof/>
        <w:szCs w:val="22"/>
        <w:cs/>
        <w:lang w:val="th-TH"/>
      </w:rPr>
      <w:t>๑</w:t>
    </w:r>
    <w:r>
      <w:rPr>
        <w:rFonts w:ascii="Cordia New" w:hAnsi="Cordia New" w:cs="Cordia New"/>
        <w:noProof/>
        <w:szCs w:val="22"/>
        <w:lang w:val="th-TH"/>
      </w:rPr>
      <w:fldChar w:fldCharType="end"/>
    </w:r>
  </w:p>
  <w:p w:rsidR="00CC012C" w:rsidRDefault="00CC01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68"/>
    <w:multiLevelType w:val="hybridMultilevel"/>
    <w:tmpl w:val="DB8E7F2E"/>
    <w:lvl w:ilvl="0" w:tplc="3EC208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H SarabunPSK"/>
      </w:rPr>
    </w:lvl>
    <w:lvl w:ilvl="1" w:tplc="7408C154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ngsana New" w:hint="default"/>
        <w:color w:val="auto"/>
        <w:sz w:val="28"/>
        <w:szCs w:val="28"/>
      </w:rPr>
    </w:lvl>
    <w:lvl w:ilvl="2" w:tplc="FAF8A8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F16267"/>
    <w:multiLevelType w:val="hybridMultilevel"/>
    <w:tmpl w:val="8FF65606"/>
    <w:lvl w:ilvl="0" w:tplc="2D965A5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D56C28"/>
    <w:multiLevelType w:val="hybridMultilevel"/>
    <w:tmpl w:val="D800FD44"/>
    <w:lvl w:ilvl="0" w:tplc="9C8C259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07E"/>
    <w:multiLevelType w:val="hybridMultilevel"/>
    <w:tmpl w:val="F222AC4E"/>
    <w:lvl w:ilvl="0" w:tplc="FA2C1B34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D50"/>
    <w:multiLevelType w:val="hybridMultilevel"/>
    <w:tmpl w:val="8B1C1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51E3C"/>
    <w:multiLevelType w:val="hybridMultilevel"/>
    <w:tmpl w:val="78A4A6BE"/>
    <w:lvl w:ilvl="0" w:tplc="732E3F6C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3DC3FBB"/>
    <w:multiLevelType w:val="hybridMultilevel"/>
    <w:tmpl w:val="98323A70"/>
    <w:lvl w:ilvl="0" w:tplc="380A31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9E5486"/>
    <w:multiLevelType w:val="hybridMultilevel"/>
    <w:tmpl w:val="3A30A2FE"/>
    <w:lvl w:ilvl="0" w:tplc="A88EC0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6797E1A"/>
    <w:multiLevelType w:val="hybridMultilevel"/>
    <w:tmpl w:val="3B48C120"/>
    <w:lvl w:ilvl="0" w:tplc="AEBCEA9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49CC"/>
    <w:multiLevelType w:val="hybridMultilevel"/>
    <w:tmpl w:val="C06A2B82"/>
    <w:lvl w:ilvl="0" w:tplc="9A5EA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7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6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EA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E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6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C0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2D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D2B5C"/>
    <w:multiLevelType w:val="multilevel"/>
    <w:tmpl w:val="366A060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1">
    <w:nsid w:val="530F2B8F"/>
    <w:multiLevelType w:val="hybridMultilevel"/>
    <w:tmpl w:val="67DA8A8C"/>
    <w:lvl w:ilvl="0" w:tplc="FAD8D92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1177E2"/>
    <w:multiLevelType w:val="hybridMultilevel"/>
    <w:tmpl w:val="A31AB886"/>
    <w:lvl w:ilvl="0" w:tplc="680852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6C142A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 w:tplc="74320F7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ED0B62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4ECA98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55493C0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EB6A87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224A8A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9045F8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56262CE3"/>
    <w:multiLevelType w:val="hybridMultilevel"/>
    <w:tmpl w:val="2506A9F4"/>
    <w:lvl w:ilvl="0" w:tplc="9D6490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03C72"/>
    <w:multiLevelType w:val="multilevel"/>
    <w:tmpl w:val="BC56E7C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5">
    <w:nsid w:val="571A509A"/>
    <w:multiLevelType w:val="hybridMultilevel"/>
    <w:tmpl w:val="F1E8D218"/>
    <w:lvl w:ilvl="0" w:tplc="7F963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E5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8F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AF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A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C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89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63470"/>
    <w:multiLevelType w:val="hybridMultilevel"/>
    <w:tmpl w:val="911EAF90"/>
    <w:lvl w:ilvl="0" w:tplc="EC46C5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AD324C0"/>
    <w:multiLevelType w:val="hybridMultilevel"/>
    <w:tmpl w:val="2AEE32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72C42"/>
    <w:multiLevelType w:val="hybridMultilevel"/>
    <w:tmpl w:val="58504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C56F8"/>
    <w:multiLevelType w:val="hybridMultilevel"/>
    <w:tmpl w:val="81EA50E0"/>
    <w:lvl w:ilvl="0" w:tplc="2A66E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BE9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62CBF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966B9A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6CEE9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7748448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376EC81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DC0880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DD26EF4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640F5AA9"/>
    <w:multiLevelType w:val="hybridMultilevel"/>
    <w:tmpl w:val="2640EBD0"/>
    <w:lvl w:ilvl="0" w:tplc="066CD844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671C7605"/>
    <w:multiLevelType w:val="hybridMultilevel"/>
    <w:tmpl w:val="C7C8F3E0"/>
    <w:lvl w:ilvl="0" w:tplc="6B5897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83D3C56"/>
    <w:multiLevelType w:val="hybridMultilevel"/>
    <w:tmpl w:val="E93EAF9A"/>
    <w:lvl w:ilvl="0" w:tplc="5D0042FA">
      <w:start w:val="1"/>
      <w:numFmt w:val="thaiNumbers"/>
      <w:lvlText w:val="%1."/>
      <w:lvlJc w:val="left"/>
      <w:pPr>
        <w:ind w:left="6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B7A79E0"/>
    <w:multiLevelType w:val="hybridMultilevel"/>
    <w:tmpl w:val="8E12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280630"/>
    <w:multiLevelType w:val="hybridMultilevel"/>
    <w:tmpl w:val="29A04F0A"/>
    <w:lvl w:ilvl="0" w:tplc="75BC394A">
      <w:start w:val="1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743F68F0"/>
    <w:multiLevelType w:val="hybridMultilevel"/>
    <w:tmpl w:val="0A90AE16"/>
    <w:lvl w:ilvl="0" w:tplc="F71A6752"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6">
    <w:nsid w:val="74873D14"/>
    <w:multiLevelType w:val="hybridMultilevel"/>
    <w:tmpl w:val="F9FCC16E"/>
    <w:lvl w:ilvl="0" w:tplc="3CE2FCA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H SarabunPSK"/>
        <w:color w:val="auto"/>
      </w:rPr>
    </w:lvl>
    <w:lvl w:ilvl="1" w:tplc="7408C154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ngsana New" w:hint="default"/>
        <w:color w:val="auto"/>
        <w:sz w:val="28"/>
        <w:szCs w:val="28"/>
      </w:rPr>
    </w:lvl>
    <w:lvl w:ilvl="2" w:tplc="FAF8A8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2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8"/>
  </w:num>
  <w:num w:numId="12">
    <w:abstractNumId w:val="17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4"/>
  </w:num>
  <w:num w:numId="26">
    <w:abstractNumId w:val="2"/>
  </w:num>
  <w:num w:numId="27">
    <w:abstractNumId w:val="22"/>
  </w:num>
  <w:num w:numId="28">
    <w:abstractNumId w:val="8"/>
  </w:num>
  <w:num w:numId="29">
    <w:abstractNumId w:val="23"/>
  </w:num>
  <w:num w:numId="30">
    <w:abstractNumId w:val="20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3"/>
    <w:rsid w:val="0000227F"/>
    <w:rsid w:val="000043E1"/>
    <w:rsid w:val="00012030"/>
    <w:rsid w:val="00015641"/>
    <w:rsid w:val="00016434"/>
    <w:rsid w:val="00016574"/>
    <w:rsid w:val="0002343F"/>
    <w:rsid w:val="000234DE"/>
    <w:rsid w:val="00024A6A"/>
    <w:rsid w:val="00033E38"/>
    <w:rsid w:val="00034980"/>
    <w:rsid w:val="00034D87"/>
    <w:rsid w:val="0003640C"/>
    <w:rsid w:val="00036909"/>
    <w:rsid w:val="000401EF"/>
    <w:rsid w:val="00046FFA"/>
    <w:rsid w:val="000475E9"/>
    <w:rsid w:val="00050B23"/>
    <w:rsid w:val="00055D67"/>
    <w:rsid w:val="00056A5E"/>
    <w:rsid w:val="00064198"/>
    <w:rsid w:val="00064582"/>
    <w:rsid w:val="000666D9"/>
    <w:rsid w:val="00066BAF"/>
    <w:rsid w:val="0007004F"/>
    <w:rsid w:val="00071B72"/>
    <w:rsid w:val="00073FD2"/>
    <w:rsid w:val="00074174"/>
    <w:rsid w:val="00075486"/>
    <w:rsid w:val="000810E0"/>
    <w:rsid w:val="00086517"/>
    <w:rsid w:val="0009047E"/>
    <w:rsid w:val="000916B2"/>
    <w:rsid w:val="00092F02"/>
    <w:rsid w:val="00097005"/>
    <w:rsid w:val="000A18BC"/>
    <w:rsid w:val="000A5BBD"/>
    <w:rsid w:val="000A6E59"/>
    <w:rsid w:val="000B1B59"/>
    <w:rsid w:val="000B75CF"/>
    <w:rsid w:val="000C0A65"/>
    <w:rsid w:val="000C0DA4"/>
    <w:rsid w:val="000C422E"/>
    <w:rsid w:val="000C76C7"/>
    <w:rsid w:val="000D0814"/>
    <w:rsid w:val="000D0FAD"/>
    <w:rsid w:val="000D1A4C"/>
    <w:rsid w:val="000D3E8E"/>
    <w:rsid w:val="000E6DB7"/>
    <w:rsid w:val="000E6EE7"/>
    <w:rsid w:val="000E7451"/>
    <w:rsid w:val="000F11AF"/>
    <w:rsid w:val="000F53E3"/>
    <w:rsid w:val="000F7DE6"/>
    <w:rsid w:val="0010156C"/>
    <w:rsid w:val="00105827"/>
    <w:rsid w:val="00111165"/>
    <w:rsid w:val="00113268"/>
    <w:rsid w:val="00113AB2"/>
    <w:rsid w:val="001157E9"/>
    <w:rsid w:val="0011652C"/>
    <w:rsid w:val="001203AA"/>
    <w:rsid w:val="00121324"/>
    <w:rsid w:val="00123F80"/>
    <w:rsid w:val="00125028"/>
    <w:rsid w:val="0012638B"/>
    <w:rsid w:val="001268F3"/>
    <w:rsid w:val="00126ABB"/>
    <w:rsid w:val="00126B30"/>
    <w:rsid w:val="001317DF"/>
    <w:rsid w:val="00142449"/>
    <w:rsid w:val="0014776E"/>
    <w:rsid w:val="00151952"/>
    <w:rsid w:val="00152A6A"/>
    <w:rsid w:val="0015371E"/>
    <w:rsid w:val="001566C0"/>
    <w:rsid w:val="00163844"/>
    <w:rsid w:val="00164768"/>
    <w:rsid w:val="0016484A"/>
    <w:rsid w:val="00165B0E"/>
    <w:rsid w:val="00167829"/>
    <w:rsid w:val="00171BA5"/>
    <w:rsid w:val="001722E4"/>
    <w:rsid w:val="00172B25"/>
    <w:rsid w:val="001745A7"/>
    <w:rsid w:val="00185009"/>
    <w:rsid w:val="00190AC7"/>
    <w:rsid w:val="00191A1F"/>
    <w:rsid w:val="001955F1"/>
    <w:rsid w:val="00195D3D"/>
    <w:rsid w:val="0019687E"/>
    <w:rsid w:val="001979BC"/>
    <w:rsid w:val="00197B96"/>
    <w:rsid w:val="001A0B07"/>
    <w:rsid w:val="001A40F9"/>
    <w:rsid w:val="001B1857"/>
    <w:rsid w:val="001B577E"/>
    <w:rsid w:val="001C092B"/>
    <w:rsid w:val="001C2AA0"/>
    <w:rsid w:val="001C3DDD"/>
    <w:rsid w:val="001C5869"/>
    <w:rsid w:val="001C5A2A"/>
    <w:rsid w:val="001C608F"/>
    <w:rsid w:val="001C688B"/>
    <w:rsid w:val="001C7BA8"/>
    <w:rsid w:val="001D0262"/>
    <w:rsid w:val="001D0456"/>
    <w:rsid w:val="001D09B4"/>
    <w:rsid w:val="001D248E"/>
    <w:rsid w:val="001D4512"/>
    <w:rsid w:val="001D482B"/>
    <w:rsid w:val="001D4E24"/>
    <w:rsid w:val="001D7EB9"/>
    <w:rsid w:val="001F2AD6"/>
    <w:rsid w:val="001F3F89"/>
    <w:rsid w:val="0020394E"/>
    <w:rsid w:val="00206D21"/>
    <w:rsid w:val="00206F20"/>
    <w:rsid w:val="00207114"/>
    <w:rsid w:val="00207AA4"/>
    <w:rsid w:val="00210574"/>
    <w:rsid w:val="0022068D"/>
    <w:rsid w:val="00223CCF"/>
    <w:rsid w:val="00224C43"/>
    <w:rsid w:val="0022554B"/>
    <w:rsid w:val="00227186"/>
    <w:rsid w:val="002318B7"/>
    <w:rsid w:val="00232511"/>
    <w:rsid w:val="00233DD3"/>
    <w:rsid w:val="00237AB4"/>
    <w:rsid w:val="0024150A"/>
    <w:rsid w:val="002423A2"/>
    <w:rsid w:val="00243B06"/>
    <w:rsid w:val="0024501C"/>
    <w:rsid w:val="0025061C"/>
    <w:rsid w:val="00250FC3"/>
    <w:rsid w:val="00251880"/>
    <w:rsid w:val="002572CB"/>
    <w:rsid w:val="002574DF"/>
    <w:rsid w:val="00260235"/>
    <w:rsid w:val="0026066D"/>
    <w:rsid w:val="00260BE4"/>
    <w:rsid w:val="0026419E"/>
    <w:rsid w:val="002646D3"/>
    <w:rsid w:val="00272068"/>
    <w:rsid w:val="00274FFF"/>
    <w:rsid w:val="00280F0A"/>
    <w:rsid w:val="002841B3"/>
    <w:rsid w:val="00295916"/>
    <w:rsid w:val="002978B7"/>
    <w:rsid w:val="00297999"/>
    <w:rsid w:val="002A21B5"/>
    <w:rsid w:val="002A2B3F"/>
    <w:rsid w:val="002A412C"/>
    <w:rsid w:val="002A540A"/>
    <w:rsid w:val="002A59DA"/>
    <w:rsid w:val="002A70CD"/>
    <w:rsid w:val="002B13F3"/>
    <w:rsid w:val="002B1C30"/>
    <w:rsid w:val="002B1CE2"/>
    <w:rsid w:val="002B37EE"/>
    <w:rsid w:val="002B3F36"/>
    <w:rsid w:val="002B795E"/>
    <w:rsid w:val="002B7CC4"/>
    <w:rsid w:val="002C3122"/>
    <w:rsid w:val="002C791D"/>
    <w:rsid w:val="002D0465"/>
    <w:rsid w:val="002D35CE"/>
    <w:rsid w:val="002D3C89"/>
    <w:rsid w:val="002D4599"/>
    <w:rsid w:val="002D687B"/>
    <w:rsid w:val="002D6BDD"/>
    <w:rsid w:val="002E56FA"/>
    <w:rsid w:val="002E6092"/>
    <w:rsid w:val="002E74B4"/>
    <w:rsid w:val="002F1E33"/>
    <w:rsid w:val="002F2DE0"/>
    <w:rsid w:val="003027D6"/>
    <w:rsid w:val="00302EEC"/>
    <w:rsid w:val="0030763C"/>
    <w:rsid w:val="00311881"/>
    <w:rsid w:val="00312792"/>
    <w:rsid w:val="00320F3C"/>
    <w:rsid w:val="00322E27"/>
    <w:rsid w:val="00326007"/>
    <w:rsid w:val="00327290"/>
    <w:rsid w:val="003318DD"/>
    <w:rsid w:val="00331E44"/>
    <w:rsid w:val="00332585"/>
    <w:rsid w:val="00332786"/>
    <w:rsid w:val="00332E94"/>
    <w:rsid w:val="00334A84"/>
    <w:rsid w:val="00336318"/>
    <w:rsid w:val="003416C0"/>
    <w:rsid w:val="00343073"/>
    <w:rsid w:val="00344346"/>
    <w:rsid w:val="003461D3"/>
    <w:rsid w:val="00347370"/>
    <w:rsid w:val="00353E33"/>
    <w:rsid w:val="00356774"/>
    <w:rsid w:val="00363282"/>
    <w:rsid w:val="003641BB"/>
    <w:rsid w:val="00370ED0"/>
    <w:rsid w:val="00371079"/>
    <w:rsid w:val="00371219"/>
    <w:rsid w:val="003714AA"/>
    <w:rsid w:val="00372596"/>
    <w:rsid w:val="00373E78"/>
    <w:rsid w:val="0037402E"/>
    <w:rsid w:val="003740A9"/>
    <w:rsid w:val="003758BC"/>
    <w:rsid w:val="00375F92"/>
    <w:rsid w:val="00376FB4"/>
    <w:rsid w:val="0037742F"/>
    <w:rsid w:val="00377EF7"/>
    <w:rsid w:val="00380B4D"/>
    <w:rsid w:val="0038452D"/>
    <w:rsid w:val="00392790"/>
    <w:rsid w:val="00392846"/>
    <w:rsid w:val="00394B2B"/>
    <w:rsid w:val="003A1AC3"/>
    <w:rsid w:val="003A229B"/>
    <w:rsid w:val="003A482D"/>
    <w:rsid w:val="003A73C8"/>
    <w:rsid w:val="003B2431"/>
    <w:rsid w:val="003B5202"/>
    <w:rsid w:val="003B7358"/>
    <w:rsid w:val="003C04A5"/>
    <w:rsid w:val="003C2402"/>
    <w:rsid w:val="003D32AB"/>
    <w:rsid w:val="003D3F7A"/>
    <w:rsid w:val="003D4203"/>
    <w:rsid w:val="003E005F"/>
    <w:rsid w:val="003E28F5"/>
    <w:rsid w:val="003E2939"/>
    <w:rsid w:val="003E7810"/>
    <w:rsid w:val="003F5538"/>
    <w:rsid w:val="004002E2"/>
    <w:rsid w:val="00404D5A"/>
    <w:rsid w:val="0040512D"/>
    <w:rsid w:val="00405B97"/>
    <w:rsid w:val="00407359"/>
    <w:rsid w:val="00407565"/>
    <w:rsid w:val="00410AD3"/>
    <w:rsid w:val="00411A2A"/>
    <w:rsid w:val="0041351F"/>
    <w:rsid w:val="004178EE"/>
    <w:rsid w:val="00420E4B"/>
    <w:rsid w:val="004254D6"/>
    <w:rsid w:val="00433A34"/>
    <w:rsid w:val="00433F81"/>
    <w:rsid w:val="00444BE1"/>
    <w:rsid w:val="00445EC7"/>
    <w:rsid w:val="004472BF"/>
    <w:rsid w:val="00450B66"/>
    <w:rsid w:val="00457DBD"/>
    <w:rsid w:val="0046070C"/>
    <w:rsid w:val="00460A7B"/>
    <w:rsid w:val="004621F7"/>
    <w:rsid w:val="004667AA"/>
    <w:rsid w:val="0047119C"/>
    <w:rsid w:val="00472152"/>
    <w:rsid w:val="00472FBB"/>
    <w:rsid w:val="00476BD8"/>
    <w:rsid w:val="00476F52"/>
    <w:rsid w:val="00480E90"/>
    <w:rsid w:val="00485E3F"/>
    <w:rsid w:val="004865BF"/>
    <w:rsid w:val="00486889"/>
    <w:rsid w:val="0049648B"/>
    <w:rsid w:val="004A0BC3"/>
    <w:rsid w:val="004A1203"/>
    <w:rsid w:val="004A3363"/>
    <w:rsid w:val="004A5236"/>
    <w:rsid w:val="004B03B2"/>
    <w:rsid w:val="004B1A50"/>
    <w:rsid w:val="004B1C77"/>
    <w:rsid w:val="004B3441"/>
    <w:rsid w:val="004B6B35"/>
    <w:rsid w:val="004B6D89"/>
    <w:rsid w:val="004B758F"/>
    <w:rsid w:val="004B76B8"/>
    <w:rsid w:val="004B7B82"/>
    <w:rsid w:val="004C226A"/>
    <w:rsid w:val="004C2610"/>
    <w:rsid w:val="004C26C8"/>
    <w:rsid w:val="004C30F7"/>
    <w:rsid w:val="004C4E95"/>
    <w:rsid w:val="004C6361"/>
    <w:rsid w:val="004C773D"/>
    <w:rsid w:val="004D111B"/>
    <w:rsid w:val="004E1102"/>
    <w:rsid w:val="004E556C"/>
    <w:rsid w:val="004E6281"/>
    <w:rsid w:val="004F10DC"/>
    <w:rsid w:val="004F1158"/>
    <w:rsid w:val="004F39FD"/>
    <w:rsid w:val="004F51B1"/>
    <w:rsid w:val="004F6B6F"/>
    <w:rsid w:val="004F7CB0"/>
    <w:rsid w:val="00501BC2"/>
    <w:rsid w:val="00503044"/>
    <w:rsid w:val="005042C3"/>
    <w:rsid w:val="005042D5"/>
    <w:rsid w:val="005054AC"/>
    <w:rsid w:val="00506105"/>
    <w:rsid w:val="00515213"/>
    <w:rsid w:val="005158A1"/>
    <w:rsid w:val="005227F7"/>
    <w:rsid w:val="00522AF7"/>
    <w:rsid w:val="00527849"/>
    <w:rsid w:val="005366C0"/>
    <w:rsid w:val="005370B3"/>
    <w:rsid w:val="00537787"/>
    <w:rsid w:val="00541CB1"/>
    <w:rsid w:val="005440DF"/>
    <w:rsid w:val="005457CC"/>
    <w:rsid w:val="00547749"/>
    <w:rsid w:val="00550109"/>
    <w:rsid w:val="00551419"/>
    <w:rsid w:val="0055248C"/>
    <w:rsid w:val="005548EC"/>
    <w:rsid w:val="00555C31"/>
    <w:rsid w:val="0055634B"/>
    <w:rsid w:val="00556D73"/>
    <w:rsid w:val="00561ABF"/>
    <w:rsid w:val="00562835"/>
    <w:rsid w:val="00562F84"/>
    <w:rsid w:val="00563895"/>
    <w:rsid w:val="005674B2"/>
    <w:rsid w:val="00567A38"/>
    <w:rsid w:val="00571C58"/>
    <w:rsid w:val="005746FB"/>
    <w:rsid w:val="00575B57"/>
    <w:rsid w:val="00580253"/>
    <w:rsid w:val="00583537"/>
    <w:rsid w:val="00583E30"/>
    <w:rsid w:val="00584519"/>
    <w:rsid w:val="00586A5C"/>
    <w:rsid w:val="00593618"/>
    <w:rsid w:val="0059470B"/>
    <w:rsid w:val="0059666C"/>
    <w:rsid w:val="005A2079"/>
    <w:rsid w:val="005B3D1C"/>
    <w:rsid w:val="005B4A5B"/>
    <w:rsid w:val="005B5D28"/>
    <w:rsid w:val="005B7781"/>
    <w:rsid w:val="005C1EB2"/>
    <w:rsid w:val="005C351B"/>
    <w:rsid w:val="005C358D"/>
    <w:rsid w:val="005C3A5D"/>
    <w:rsid w:val="005C6AE5"/>
    <w:rsid w:val="005D2982"/>
    <w:rsid w:val="005D3508"/>
    <w:rsid w:val="005D396E"/>
    <w:rsid w:val="005D3DB1"/>
    <w:rsid w:val="005D7648"/>
    <w:rsid w:val="005D7F38"/>
    <w:rsid w:val="005E304B"/>
    <w:rsid w:val="005E3E53"/>
    <w:rsid w:val="005E422C"/>
    <w:rsid w:val="005E718E"/>
    <w:rsid w:val="005F0F54"/>
    <w:rsid w:val="005F283D"/>
    <w:rsid w:val="005F5297"/>
    <w:rsid w:val="00602D43"/>
    <w:rsid w:val="0060726A"/>
    <w:rsid w:val="00612017"/>
    <w:rsid w:val="0061373E"/>
    <w:rsid w:val="006237BA"/>
    <w:rsid w:val="006303D7"/>
    <w:rsid w:val="0063041B"/>
    <w:rsid w:val="00634546"/>
    <w:rsid w:val="0063507B"/>
    <w:rsid w:val="00641699"/>
    <w:rsid w:val="006464E1"/>
    <w:rsid w:val="00646C54"/>
    <w:rsid w:val="00647911"/>
    <w:rsid w:val="006506DB"/>
    <w:rsid w:val="006529EF"/>
    <w:rsid w:val="0065484C"/>
    <w:rsid w:val="006566DE"/>
    <w:rsid w:val="006576F2"/>
    <w:rsid w:val="006602B0"/>
    <w:rsid w:val="00660749"/>
    <w:rsid w:val="00661340"/>
    <w:rsid w:val="00662D28"/>
    <w:rsid w:val="00663FCE"/>
    <w:rsid w:val="0066439E"/>
    <w:rsid w:val="00671888"/>
    <w:rsid w:val="00675BC7"/>
    <w:rsid w:val="006800D5"/>
    <w:rsid w:val="006807A1"/>
    <w:rsid w:val="00681DD3"/>
    <w:rsid w:val="0068259F"/>
    <w:rsid w:val="00683A07"/>
    <w:rsid w:val="00685FA8"/>
    <w:rsid w:val="0068705A"/>
    <w:rsid w:val="0069101A"/>
    <w:rsid w:val="0069199A"/>
    <w:rsid w:val="00691FF4"/>
    <w:rsid w:val="00692F04"/>
    <w:rsid w:val="00693E09"/>
    <w:rsid w:val="006965A9"/>
    <w:rsid w:val="00697171"/>
    <w:rsid w:val="006A0F58"/>
    <w:rsid w:val="006A1097"/>
    <w:rsid w:val="006A17AC"/>
    <w:rsid w:val="006A6CCF"/>
    <w:rsid w:val="006A6F78"/>
    <w:rsid w:val="006B6F8F"/>
    <w:rsid w:val="006B7783"/>
    <w:rsid w:val="006C2363"/>
    <w:rsid w:val="006C3EC0"/>
    <w:rsid w:val="006C3FA6"/>
    <w:rsid w:val="006C432F"/>
    <w:rsid w:val="006C4D0B"/>
    <w:rsid w:val="006E0121"/>
    <w:rsid w:val="006E1136"/>
    <w:rsid w:val="006E307A"/>
    <w:rsid w:val="006E4CEF"/>
    <w:rsid w:val="006E52AE"/>
    <w:rsid w:val="006F2777"/>
    <w:rsid w:val="006F4417"/>
    <w:rsid w:val="007014B1"/>
    <w:rsid w:val="007044D5"/>
    <w:rsid w:val="00704A28"/>
    <w:rsid w:val="00705C41"/>
    <w:rsid w:val="00711D33"/>
    <w:rsid w:val="00714968"/>
    <w:rsid w:val="00715886"/>
    <w:rsid w:val="00716024"/>
    <w:rsid w:val="00721E69"/>
    <w:rsid w:val="007235E4"/>
    <w:rsid w:val="00727B18"/>
    <w:rsid w:val="00727E83"/>
    <w:rsid w:val="00732F55"/>
    <w:rsid w:val="00737825"/>
    <w:rsid w:val="0074157F"/>
    <w:rsid w:val="007419C5"/>
    <w:rsid w:val="00745313"/>
    <w:rsid w:val="007505D8"/>
    <w:rsid w:val="007506F3"/>
    <w:rsid w:val="00765C55"/>
    <w:rsid w:val="00767620"/>
    <w:rsid w:val="007709D5"/>
    <w:rsid w:val="00773006"/>
    <w:rsid w:val="00775F52"/>
    <w:rsid w:val="00777ADB"/>
    <w:rsid w:val="0078125F"/>
    <w:rsid w:val="007832B1"/>
    <w:rsid w:val="007842E6"/>
    <w:rsid w:val="007876C1"/>
    <w:rsid w:val="007913FF"/>
    <w:rsid w:val="00793452"/>
    <w:rsid w:val="00795510"/>
    <w:rsid w:val="00795D81"/>
    <w:rsid w:val="007975C1"/>
    <w:rsid w:val="007B332C"/>
    <w:rsid w:val="007B3F18"/>
    <w:rsid w:val="007B4B7E"/>
    <w:rsid w:val="007B680E"/>
    <w:rsid w:val="007B69A4"/>
    <w:rsid w:val="007B782B"/>
    <w:rsid w:val="007C028F"/>
    <w:rsid w:val="007D65A0"/>
    <w:rsid w:val="007E06B0"/>
    <w:rsid w:val="007E1C67"/>
    <w:rsid w:val="007E3016"/>
    <w:rsid w:val="007E3D95"/>
    <w:rsid w:val="007F1483"/>
    <w:rsid w:val="007F34BF"/>
    <w:rsid w:val="007F3998"/>
    <w:rsid w:val="007F5237"/>
    <w:rsid w:val="00800C2A"/>
    <w:rsid w:val="0080139E"/>
    <w:rsid w:val="008013A9"/>
    <w:rsid w:val="00801E68"/>
    <w:rsid w:val="00803A2B"/>
    <w:rsid w:val="008060BF"/>
    <w:rsid w:val="00807008"/>
    <w:rsid w:val="0081159A"/>
    <w:rsid w:val="00811673"/>
    <w:rsid w:val="00811854"/>
    <w:rsid w:val="0081249B"/>
    <w:rsid w:val="008139CE"/>
    <w:rsid w:val="00813B80"/>
    <w:rsid w:val="008149A4"/>
    <w:rsid w:val="00814D8F"/>
    <w:rsid w:val="00815920"/>
    <w:rsid w:val="0081683D"/>
    <w:rsid w:val="00816ED9"/>
    <w:rsid w:val="00820322"/>
    <w:rsid w:val="0082042D"/>
    <w:rsid w:val="00821C41"/>
    <w:rsid w:val="00831366"/>
    <w:rsid w:val="008359AC"/>
    <w:rsid w:val="00836353"/>
    <w:rsid w:val="00850A57"/>
    <w:rsid w:val="00851365"/>
    <w:rsid w:val="008543C2"/>
    <w:rsid w:val="008552E8"/>
    <w:rsid w:val="00855CA2"/>
    <w:rsid w:val="00856AA9"/>
    <w:rsid w:val="00856AB4"/>
    <w:rsid w:val="00856AED"/>
    <w:rsid w:val="00857AC7"/>
    <w:rsid w:val="00860A11"/>
    <w:rsid w:val="00861B3A"/>
    <w:rsid w:val="00865D5F"/>
    <w:rsid w:val="0087056E"/>
    <w:rsid w:val="00870821"/>
    <w:rsid w:val="00871886"/>
    <w:rsid w:val="008719CD"/>
    <w:rsid w:val="00873324"/>
    <w:rsid w:val="008736F1"/>
    <w:rsid w:val="00877217"/>
    <w:rsid w:val="00882E3B"/>
    <w:rsid w:val="008846CE"/>
    <w:rsid w:val="0088619F"/>
    <w:rsid w:val="008865FF"/>
    <w:rsid w:val="008910ED"/>
    <w:rsid w:val="00893DA3"/>
    <w:rsid w:val="008A01EB"/>
    <w:rsid w:val="008A3E25"/>
    <w:rsid w:val="008A5E80"/>
    <w:rsid w:val="008A7C41"/>
    <w:rsid w:val="008B1B4B"/>
    <w:rsid w:val="008B78CC"/>
    <w:rsid w:val="008C2222"/>
    <w:rsid w:val="008C4D68"/>
    <w:rsid w:val="008C5BB2"/>
    <w:rsid w:val="008C7A4E"/>
    <w:rsid w:val="008D12F6"/>
    <w:rsid w:val="008D6C7E"/>
    <w:rsid w:val="008F189A"/>
    <w:rsid w:val="008F4096"/>
    <w:rsid w:val="009047D4"/>
    <w:rsid w:val="00906B77"/>
    <w:rsid w:val="009077C8"/>
    <w:rsid w:val="00911911"/>
    <w:rsid w:val="009138D9"/>
    <w:rsid w:val="00913EB9"/>
    <w:rsid w:val="00914175"/>
    <w:rsid w:val="009149C8"/>
    <w:rsid w:val="00915F9A"/>
    <w:rsid w:val="00916EED"/>
    <w:rsid w:val="009228AF"/>
    <w:rsid w:val="00922C51"/>
    <w:rsid w:val="00923BB3"/>
    <w:rsid w:val="009306DD"/>
    <w:rsid w:val="0093178E"/>
    <w:rsid w:val="0093425E"/>
    <w:rsid w:val="00940E98"/>
    <w:rsid w:val="0094591A"/>
    <w:rsid w:val="00945FB0"/>
    <w:rsid w:val="00946667"/>
    <w:rsid w:val="009466F8"/>
    <w:rsid w:val="0094772B"/>
    <w:rsid w:val="0095041E"/>
    <w:rsid w:val="00956531"/>
    <w:rsid w:val="00956949"/>
    <w:rsid w:val="00965268"/>
    <w:rsid w:val="009656B2"/>
    <w:rsid w:val="0097496C"/>
    <w:rsid w:val="00974EFC"/>
    <w:rsid w:val="0097711E"/>
    <w:rsid w:val="009779BE"/>
    <w:rsid w:val="00977CAD"/>
    <w:rsid w:val="009905A3"/>
    <w:rsid w:val="0099360C"/>
    <w:rsid w:val="00994461"/>
    <w:rsid w:val="009A05A2"/>
    <w:rsid w:val="009A0B78"/>
    <w:rsid w:val="009A3D73"/>
    <w:rsid w:val="009A5C93"/>
    <w:rsid w:val="009A7B6A"/>
    <w:rsid w:val="009B3243"/>
    <w:rsid w:val="009B3890"/>
    <w:rsid w:val="009B5496"/>
    <w:rsid w:val="009C024F"/>
    <w:rsid w:val="009C0700"/>
    <w:rsid w:val="009C13AD"/>
    <w:rsid w:val="009D374F"/>
    <w:rsid w:val="009E02EB"/>
    <w:rsid w:val="009E0455"/>
    <w:rsid w:val="009E1FB6"/>
    <w:rsid w:val="009E58A3"/>
    <w:rsid w:val="009F078D"/>
    <w:rsid w:val="009F18F4"/>
    <w:rsid w:val="009F5CBF"/>
    <w:rsid w:val="009F5E10"/>
    <w:rsid w:val="00A003BE"/>
    <w:rsid w:val="00A01FD4"/>
    <w:rsid w:val="00A02F24"/>
    <w:rsid w:val="00A05CD7"/>
    <w:rsid w:val="00A06E31"/>
    <w:rsid w:val="00A07EBD"/>
    <w:rsid w:val="00A10A4B"/>
    <w:rsid w:val="00A11883"/>
    <w:rsid w:val="00A158E5"/>
    <w:rsid w:val="00A16F30"/>
    <w:rsid w:val="00A3074F"/>
    <w:rsid w:val="00A322A3"/>
    <w:rsid w:val="00A32A14"/>
    <w:rsid w:val="00A36402"/>
    <w:rsid w:val="00A374EC"/>
    <w:rsid w:val="00A410EF"/>
    <w:rsid w:val="00A43324"/>
    <w:rsid w:val="00A43B23"/>
    <w:rsid w:val="00A473A4"/>
    <w:rsid w:val="00A50F4C"/>
    <w:rsid w:val="00A51407"/>
    <w:rsid w:val="00A52CA6"/>
    <w:rsid w:val="00A52EE3"/>
    <w:rsid w:val="00A533AF"/>
    <w:rsid w:val="00A55B5C"/>
    <w:rsid w:val="00A619ED"/>
    <w:rsid w:val="00A61DCD"/>
    <w:rsid w:val="00A62545"/>
    <w:rsid w:val="00A635B3"/>
    <w:rsid w:val="00A70027"/>
    <w:rsid w:val="00A71955"/>
    <w:rsid w:val="00A74475"/>
    <w:rsid w:val="00A74A7C"/>
    <w:rsid w:val="00A75385"/>
    <w:rsid w:val="00A76BB2"/>
    <w:rsid w:val="00A76D70"/>
    <w:rsid w:val="00A83F9C"/>
    <w:rsid w:val="00A855EB"/>
    <w:rsid w:val="00A86AC0"/>
    <w:rsid w:val="00A87C66"/>
    <w:rsid w:val="00A93518"/>
    <w:rsid w:val="00A943EF"/>
    <w:rsid w:val="00A9646D"/>
    <w:rsid w:val="00A97253"/>
    <w:rsid w:val="00A9797E"/>
    <w:rsid w:val="00AA3BF1"/>
    <w:rsid w:val="00AA6492"/>
    <w:rsid w:val="00AA6BB2"/>
    <w:rsid w:val="00AB448D"/>
    <w:rsid w:val="00AC0CEA"/>
    <w:rsid w:val="00AC19A5"/>
    <w:rsid w:val="00AC285B"/>
    <w:rsid w:val="00AC3783"/>
    <w:rsid w:val="00AC71F4"/>
    <w:rsid w:val="00AD4D3D"/>
    <w:rsid w:val="00AD5B6F"/>
    <w:rsid w:val="00AD76E8"/>
    <w:rsid w:val="00AE04BC"/>
    <w:rsid w:val="00AE1003"/>
    <w:rsid w:val="00AE3E1E"/>
    <w:rsid w:val="00AE537E"/>
    <w:rsid w:val="00AF0717"/>
    <w:rsid w:val="00AF2EF3"/>
    <w:rsid w:val="00AF3F9F"/>
    <w:rsid w:val="00AF472E"/>
    <w:rsid w:val="00AF6534"/>
    <w:rsid w:val="00B0483A"/>
    <w:rsid w:val="00B0655A"/>
    <w:rsid w:val="00B07FDE"/>
    <w:rsid w:val="00B10114"/>
    <w:rsid w:val="00B1181C"/>
    <w:rsid w:val="00B14B77"/>
    <w:rsid w:val="00B14D1A"/>
    <w:rsid w:val="00B17669"/>
    <w:rsid w:val="00B2186C"/>
    <w:rsid w:val="00B24A31"/>
    <w:rsid w:val="00B350FE"/>
    <w:rsid w:val="00B367A4"/>
    <w:rsid w:val="00B40597"/>
    <w:rsid w:val="00B43993"/>
    <w:rsid w:val="00B445AE"/>
    <w:rsid w:val="00B57BAA"/>
    <w:rsid w:val="00B618BB"/>
    <w:rsid w:val="00B6271E"/>
    <w:rsid w:val="00B633F3"/>
    <w:rsid w:val="00B64B07"/>
    <w:rsid w:val="00B7151E"/>
    <w:rsid w:val="00B715E1"/>
    <w:rsid w:val="00B7283C"/>
    <w:rsid w:val="00B74EB8"/>
    <w:rsid w:val="00B759A7"/>
    <w:rsid w:val="00B808B3"/>
    <w:rsid w:val="00B81A7E"/>
    <w:rsid w:val="00B85677"/>
    <w:rsid w:val="00B8648B"/>
    <w:rsid w:val="00B9080B"/>
    <w:rsid w:val="00B92054"/>
    <w:rsid w:val="00B92DAC"/>
    <w:rsid w:val="00B9460C"/>
    <w:rsid w:val="00B9790A"/>
    <w:rsid w:val="00BA0220"/>
    <w:rsid w:val="00BA273B"/>
    <w:rsid w:val="00BA42EF"/>
    <w:rsid w:val="00BA47BB"/>
    <w:rsid w:val="00BA5F75"/>
    <w:rsid w:val="00BA6D38"/>
    <w:rsid w:val="00BB5623"/>
    <w:rsid w:val="00BB7C0A"/>
    <w:rsid w:val="00BC0AC7"/>
    <w:rsid w:val="00BC2B96"/>
    <w:rsid w:val="00BC2ECA"/>
    <w:rsid w:val="00BC3336"/>
    <w:rsid w:val="00BC5C2C"/>
    <w:rsid w:val="00BC6EFA"/>
    <w:rsid w:val="00BD062B"/>
    <w:rsid w:val="00BD47AF"/>
    <w:rsid w:val="00BD66DB"/>
    <w:rsid w:val="00BE1114"/>
    <w:rsid w:val="00BE5D53"/>
    <w:rsid w:val="00BE70EE"/>
    <w:rsid w:val="00BF2529"/>
    <w:rsid w:val="00BF2B19"/>
    <w:rsid w:val="00BF2D16"/>
    <w:rsid w:val="00BF2D8A"/>
    <w:rsid w:val="00BF3AD5"/>
    <w:rsid w:val="00BF5B57"/>
    <w:rsid w:val="00BF62DF"/>
    <w:rsid w:val="00C01C4B"/>
    <w:rsid w:val="00C01FA9"/>
    <w:rsid w:val="00C0573F"/>
    <w:rsid w:val="00C05EF7"/>
    <w:rsid w:val="00C12FE4"/>
    <w:rsid w:val="00C14377"/>
    <w:rsid w:val="00C14E9D"/>
    <w:rsid w:val="00C21207"/>
    <w:rsid w:val="00C21938"/>
    <w:rsid w:val="00C2254C"/>
    <w:rsid w:val="00C23831"/>
    <w:rsid w:val="00C277BA"/>
    <w:rsid w:val="00C30635"/>
    <w:rsid w:val="00C310B8"/>
    <w:rsid w:val="00C31742"/>
    <w:rsid w:val="00C330D5"/>
    <w:rsid w:val="00C34E61"/>
    <w:rsid w:val="00C4169C"/>
    <w:rsid w:val="00C428F5"/>
    <w:rsid w:val="00C47266"/>
    <w:rsid w:val="00C527E0"/>
    <w:rsid w:val="00C530DC"/>
    <w:rsid w:val="00C543D5"/>
    <w:rsid w:val="00C56A2F"/>
    <w:rsid w:val="00C6021D"/>
    <w:rsid w:val="00C64064"/>
    <w:rsid w:val="00C66ED5"/>
    <w:rsid w:val="00C746D8"/>
    <w:rsid w:val="00C80295"/>
    <w:rsid w:val="00C8116D"/>
    <w:rsid w:val="00C9301D"/>
    <w:rsid w:val="00C96FFC"/>
    <w:rsid w:val="00C97D73"/>
    <w:rsid w:val="00CA7B42"/>
    <w:rsid w:val="00CA7EEC"/>
    <w:rsid w:val="00CB36EB"/>
    <w:rsid w:val="00CB7930"/>
    <w:rsid w:val="00CC012C"/>
    <w:rsid w:val="00CC0641"/>
    <w:rsid w:val="00CC142E"/>
    <w:rsid w:val="00CC365F"/>
    <w:rsid w:val="00CC4743"/>
    <w:rsid w:val="00CD0429"/>
    <w:rsid w:val="00CD0C9A"/>
    <w:rsid w:val="00CD262E"/>
    <w:rsid w:val="00CD4B90"/>
    <w:rsid w:val="00CD5150"/>
    <w:rsid w:val="00CD52C1"/>
    <w:rsid w:val="00CD61FE"/>
    <w:rsid w:val="00CD7186"/>
    <w:rsid w:val="00CD7C07"/>
    <w:rsid w:val="00CE1238"/>
    <w:rsid w:val="00CE28DD"/>
    <w:rsid w:val="00CE43BF"/>
    <w:rsid w:val="00CE4A88"/>
    <w:rsid w:val="00CF07FF"/>
    <w:rsid w:val="00CF09ED"/>
    <w:rsid w:val="00CF2206"/>
    <w:rsid w:val="00CF5E03"/>
    <w:rsid w:val="00CF6BB3"/>
    <w:rsid w:val="00CF6DB3"/>
    <w:rsid w:val="00D03597"/>
    <w:rsid w:val="00D03A91"/>
    <w:rsid w:val="00D04816"/>
    <w:rsid w:val="00D04E7E"/>
    <w:rsid w:val="00D07CE1"/>
    <w:rsid w:val="00D11ECE"/>
    <w:rsid w:val="00D149A2"/>
    <w:rsid w:val="00D151B5"/>
    <w:rsid w:val="00D1630A"/>
    <w:rsid w:val="00D20E38"/>
    <w:rsid w:val="00D2342B"/>
    <w:rsid w:val="00D235FF"/>
    <w:rsid w:val="00D3217E"/>
    <w:rsid w:val="00D331C8"/>
    <w:rsid w:val="00D442C9"/>
    <w:rsid w:val="00D449CB"/>
    <w:rsid w:val="00D45975"/>
    <w:rsid w:val="00D50CCF"/>
    <w:rsid w:val="00D51CE1"/>
    <w:rsid w:val="00D51E36"/>
    <w:rsid w:val="00D5257F"/>
    <w:rsid w:val="00D55998"/>
    <w:rsid w:val="00D55B3C"/>
    <w:rsid w:val="00D55C5E"/>
    <w:rsid w:val="00D57607"/>
    <w:rsid w:val="00D600CB"/>
    <w:rsid w:val="00D673E3"/>
    <w:rsid w:val="00D67E75"/>
    <w:rsid w:val="00D7013C"/>
    <w:rsid w:val="00D702BA"/>
    <w:rsid w:val="00D706FC"/>
    <w:rsid w:val="00D74BD3"/>
    <w:rsid w:val="00D7555E"/>
    <w:rsid w:val="00D75DFD"/>
    <w:rsid w:val="00D76BAA"/>
    <w:rsid w:val="00D77058"/>
    <w:rsid w:val="00D83C1B"/>
    <w:rsid w:val="00D85B7F"/>
    <w:rsid w:val="00D86039"/>
    <w:rsid w:val="00D93B37"/>
    <w:rsid w:val="00D95CB7"/>
    <w:rsid w:val="00DA1D23"/>
    <w:rsid w:val="00DA226E"/>
    <w:rsid w:val="00DA2BC3"/>
    <w:rsid w:val="00DA2DD3"/>
    <w:rsid w:val="00DA5B2A"/>
    <w:rsid w:val="00DA5BAE"/>
    <w:rsid w:val="00DA7534"/>
    <w:rsid w:val="00DB2BFE"/>
    <w:rsid w:val="00DC766A"/>
    <w:rsid w:val="00DD0885"/>
    <w:rsid w:val="00DD3B03"/>
    <w:rsid w:val="00DD615E"/>
    <w:rsid w:val="00DE0B21"/>
    <w:rsid w:val="00DE1F59"/>
    <w:rsid w:val="00DE4F6C"/>
    <w:rsid w:val="00DE71C2"/>
    <w:rsid w:val="00DF1D4F"/>
    <w:rsid w:val="00DF5AF9"/>
    <w:rsid w:val="00DF65BE"/>
    <w:rsid w:val="00DF7726"/>
    <w:rsid w:val="00E0460F"/>
    <w:rsid w:val="00E05B3C"/>
    <w:rsid w:val="00E068C5"/>
    <w:rsid w:val="00E077FC"/>
    <w:rsid w:val="00E12EBE"/>
    <w:rsid w:val="00E14A3C"/>
    <w:rsid w:val="00E16595"/>
    <w:rsid w:val="00E17971"/>
    <w:rsid w:val="00E2364F"/>
    <w:rsid w:val="00E24739"/>
    <w:rsid w:val="00E24DC8"/>
    <w:rsid w:val="00E25AB5"/>
    <w:rsid w:val="00E2708B"/>
    <w:rsid w:val="00E30578"/>
    <w:rsid w:val="00E3190B"/>
    <w:rsid w:val="00E3343A"/>
    <w:rsid w:val="00E405BF"/>
    <w:rsid w:val="00E4072E"/>
    <w:rsid w:val="00E422D8"/>
    <w:rsid w:val="00E50469"/>
    <w:rsid w:val="00E51D45"/>
    <w:rsid w:val="00E56469"/>
    <w:rsid w:val="00E5696C"/>
    <w:rsid w:val="00E57ED4"/>
    <w:rsid w:val="00E60800"/>
    <w:rsid w:val="00E60D08"/>
    <w:rsid w:val="00E61B85"/>
    <w:rsid w:val="00E62A22"/>
    <w:rsid w:val="00E64915"/>
    <w:rsid w:val="00E65281"/>
    <w:rsid w:val="00E65CAC"/>
    <w:rsid w:val="00E70F8C"/>
    <w:rsid w:val="00E7152D"/>
    <w:rsid w:val="00E72803"/>
    <w:rsid w:val="00E73B69"/>
    <w:rsid w:val="00E85CA9"/>
    <w:rsid w:val="00E9066C"/>
    <w:rsid w:val="00E919E6"/>
    <w:rsid w:val="00E949D5"/>
    <w:rsid w:val="00EA102D"/>
    <w:rsid w:val="00EA19BA"/>
    <w:rsid w:val="00EA2745"/>
    <w:rsid w:val="00EA7536"/>
    <w:rsid w:val="00EB02CA"/>
    <w:rsid w:val="00EB3C70"/>
    <w:rsid w:val="00EB512B"/>
    <w:rsid w:val="00EB517D"/>
    <w:rsid w:val="00EC29FC"/>
    <w:rsid w:val="00ED3646"/>
    <w:rsid w:val="00ED3D8E"/>
    <w:rsid w:val="00ED4B76"/>
    <w:rsid w:val="00ED7502"/>
    <w:rsid w:val="00ED77EE"/>
    <w:rsid w:val="00EE0D27"/>
    <w:rsid w:val="00EE4EF0"/>
    <w:rsid w:val="00EE4FD5"/>
    <w:rsid w:val="00EE77D0"/>
    <w:rsid w:val="00EF0E3D"/>
    <w:rsid w:val="00EF2C3D"/>
    <w:rsid w:val="00EF577D"/>
    <w:rsid w:val="00F06EB1"/>
    <w:rsid w:val="00F07E05"/>
    <w:rsid w:val="00F10926"/>
    <w:rsid w:val="00F10C27"/>
    <w:rsid w:val="00F14445"/>
    <w:rsid w:val="00F152A2"/>
    <w:rsid w:val="00F1623B"/>
    <w:rsid w:val="00F17E31"/>
    <w:rsid w:val="00F227FD"/>
    <w:rsid w:val="00F2566E"/>
    <w:rsid w:val="00F263CB"/>
    <w:rsid w:val="00F26B94"/>
    <w:rsid w:val="00F27F42"/>
    <w:rsid w:val="00F31689"/>
    <w:rsid w:val="00F32C59"/>
    <w:rsid w:val="00F35817"/>
    <w:rsid w:val="00F363F1"/>
    <w:rsid w:val="00F41171"/>
    <w:rsid w:val="00F4235D"/>
    <w:rsid w:val="00F44AE3"/>
    <w:rsid w:val="00F55063"/>
    <w:rsid w:val="00F57314"/>
    <w:rsid w:val="00F610A7"/>
    <w:rsid w:val="00F65439"/>
    <w:rsid w:val="00F655E0"/>
    <w:rsid w:val="00F66A3E"/>
    <w:rsid w:val="00F70430"/>
    <w:rsid w:val="00F708EA"/>
    <w:rsid w:val="00F70B9B"/>
    <w:rsid w:val="00F70CAF"/>
    <w:rsid w:val="00F7165A"/>
    <w:rsid w:val="00F71F3F"/>
    <w:rsid w:val="00F74611"/>
    <w:rsid w:val="00F74CBE"/>
    <w:rsid w:val="00F779D6"/>
    <w:rsid w:val="00F84951"/>
    <w:rsid w:val="00F85103"/>
    <w:rsid w:val="00F85AC1"/>
    <w:rsid w:val="00F86F77"/>
    <w:rsid w:val="00F9279F"/>
    <w:rsid w:val="00F92F95"/>
    <w:rsid w:val="00F96264"/>
    <w:rsid w:val="00F96A47"/>
    <w:rsid w:val="00FA0C80"/>
    <w:rsid w:val="00FA2973"/>
    <w:rsid w:val="00FA314B"/>
    <w:rsid w:val="00FA56B9"/>
    <w:rsid w:val="00FA6537"/>
    <w:rsid w:val="00FB08B7"/>
    <w:rsid w:val="00FB0CE7"/>
    <w:rsid w:val="00FB72D8"/>
    <w:rsid w:val="00FB7421"/>
    <w:rsid w:val="00FB75C0"/>
    <w:rsid w:val="00FC0845"/>
    <w:rsid w:val="00FC231F"/>
    <w:rsid w:val="00FC248D"/>
    <w:rsid w:val="00FD0BD7"/>
    <w:rsid w:val="00FD360F"/>
    <w:rsid w:val="00FD42B6"/>
    <w:rsid w:val="00FE0386"/>
    <w:rsid w:val="00FE108D"/>
    <w:rsid w:val="00FE5152"/>
    <w:rsid w:val="00FF1941"/>
    <w:rsid w:val="00FF3B27"/>
    <w:rsid w:val="00FF441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2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A01EB"/>
    <w:pPr>
      <w:keepNext/>
      <w:outlineLvl w:val="0"/>
    </w:pPr>
    <w:rPr>
      <w:rFonts w:eastAsia="Cordia New" w:cs="Angsan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6E307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8A01EB"/>
    <w:pPr>
      <w:keepNext/>
      <w:jc w:val="both"/>
      <w:outlineLvl w:val="5"/>
    </w:pPr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EF3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4"/>
    </w:rPr>
  </w:style>
  <w:style w:type="character" w:customStyle="1" w:styleId="a5">
    <w:name w:val="ท้ายกระดาษ อักขระ"/>
    <w:link w:val="a4"/>
    <w:rsid w:val="00055D67"/>
    <w:rPr>
      <w:rFonts w:cs="Angsana New"/>
      <w:sz w:val="24"/>
      <w:szCs w:val="24"/>
      <w:lang w:val="en-US" w:eastAsia="en-US" w:bidi="th-TH"/>
    </w:rPr>
  </w:style>
  <w:style w:type="character" w:styleId="a6">
    <w:name w:val="page number"/>
    <w:basedOn w:val="a0"/>
    <w:rsid w:val="00AF2EF3"/>
  </w:style>
  <w:style w:type="paragraph" w:customStyle="1" w:styleId="NoSpacing1">
    <w:name w:val="No Spacing1"/>
    <w:rsid w:val="00716024"/>
    <w:rPr>
      <w:rFonts w:ascii="Calibri" w:eastAsia="Calibri" w:hAnsi="Calibri"/>
      <w:sz w:val="22"/>
      <w:szCs w:val="28"/>
    </w:rPr>
  </w:style>
  <w:style w:type="paragraph" w:styleId="a7">
    <w:name w:val="Body Text"/>
    <w:basedOn w:val="a"/>
    <w:link w:val="a8"/>
    <w:rsid w:val="00716024"/>
    <w:pPr>
      <w:spacing w:after="120"/>
    </w:pPr>
    <w:rPr>
      <w:rFonts w:ascii="Angsana New" w:eastAsia="MS Mincho" w:hAnsi="Angsana New" w:cs="Angsana New"/>
      <w:szCs w:val="37"/>
      <w:lang w:eastAsia="ja-JP"/>
    </w:rPr>
  </w:style>
  <w:style w:type="paragraph" w:styleId="a9">
    <w:name w:val="header"/>
    <w:basedOn w:val="a"/>
    <w:link w:val="aa"/>
    <w:uiPriority w:val="99"/>
    <w:rsid w:val="00055D67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055D67"/>
    <w:rPr>
      <w:rFonts w:cs="Angsana New"/>
      <w:sz w:val="24"/>
      <w:szCs w:val="28"/>
      <w:lang w:val="en-US" w:eastAsia="en-US" w:bidi="th-TH"/>
    </w:rPr>
  </w:style>
  <w:style w:type="paragraph" w:styleId="ab">
    <w:name w:val="Balloon Text"/>
    <w:basedOn w:val="a"/>
    <w:link w:val="ac"/>
    <w:rsid w:val="00055D6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055D67"/>
    <w:rPr>
      <w:rFonts w:ascii="Tahoma" w:hAnsi="Tahoma" w:cs="Angsana New"/>
      <w:sz w:val="16"/>
      <w:lang w:val="en-US" w:eastAsia="en-US" w:bidi="th-TH"/>
    </w:rPr>
  </w:style>
  <w:style w:type="character" w:styleId="ad">
    <w:name w:val="Hyperlink"/>
    <w:uiPriority w:val="99"/>
    <w:rsid w:val="00055D67"/>
    <w:rPr>
      <w:color w:val="0000FF"/>
      <w:u w:val="single"/>
    </w:rPr>
  </w:style>
  <w:style w:type="paragraph" w:styleId="31">
    <w:name w:val="toc 3"/>
    <w:basedOn w:val="a"/>
    <w:next w:val="a"/>
    <w:autoRedefine/>
    <w:rsid w:val="00055D67"/>
    <w:pPr>
      <w:tabs>
        <w:tab w:val="right" w:pos="8962"/>
      </w:tabs>
    </w:pPr>
    <w:rPr>
      <w:rFonts w:ascii="TH SarabunPSK" w:hAnsi="TH SarabunPSK" w:cs="TH SarabunPSK"/>
      <w:noProof/>
    </w:rPr>
  </w:style>
  <w:style w:type="character" w:styleId="ae">
    <w:name w:val="FollowedHyperlink"/>
    <w:uiPriority w:val="99"/>
    <w:unhideWhenUsed/>
    <w:rsid w:val="00055D67"/>
    <w:rPr>
      <w:color w:val="800080"/>
      <w:u w:val="single"/>
    </w:rPr>
  </w:style>
  <w:style w:type="paragraph" w:customStyle="1" w:styleId="11">
    <w:name w:val="รายการย่อหน้า1"/>
    <w:basedOn w:val="a"/>
    <w:qFormat/>
    <w:rsid w:val="005042C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">
    <w:name w:val="???????????"/>
    <w:basedOn w:val="a"/>
    <w:rsid w:val="001157E9"/>
    <w:pPr>
      <w:ind w:right="386"/>
    </w:pPr>
    <w:rPr>
      <w:rFonts w:ascii="AngsanaUPC" w:hAnsi="AngsanaUPC" w:cs="AngsanaUPC"/>
      <w:sz w:val="28"/>
      <w:szCs w:val="28"/>
      <w:lang w:eastAsia="zh-CN"/>
    </w:rPr>
  </w:style>
  <w:style w:type="paragraph" w:styleId="af0">
    <w:name w:val="List Paragraph"/>
    <w:basedOn w:val="a"/>
    <w:uiPriority w:val="34"/>
    <w:qFormat/>
    <w:rsid w:val="00561ABF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C024F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C024F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C024F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C024F"/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9C024F"/>
    <w:rPr>
      <w:rFonts w:ascii="Angsana New" w:eastAsia="MS Mincho" w:hAnsi="Angsana New"/>
      <w:sz w:val="32"/>
      <w:szCs w:val="37"/>
      <w:lang w:eastAsia="ja-JP"/>
    </w:rPr>
  </w:style>
  <w:style w:type="paragraph" w:styleId="af1">
    <w:name w:val="No Spacing"/>
    <w:uiPriority w:val="1"/>
    <w:qFormat/>
    <w:rsid w:val="003641BB"/>
    <w:rPr>
      <w:rFonts w:ascii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2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A01EB"/>
    <w:pPr>
      <w:keepNext/>
      <w:outlineLvl w:val="0"/>
    </w:pPr>
    <w:rPr>
      <w:rFonts w:eastAsia="Cordia New" w:cs="Angsan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6E307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8A01EB"/>
    <w:pPr>
      <w:keepNext/>
      <w:jc w:val="both"/>
      <w:outlineLvl w:val="5"/>
    </w:pPr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EF3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4"/>
    </w:rPr>
  </w:style>
  <w:style w:type="character" w:customStyle="1" w:styleId="a5">
    <w:name w:val="ท้ายกระดาษ อักขระ"/>
    <w:link w:val="a4"/>
    <w:rsid w:val="00055D67"/>
    <w:rPr>
      <w:rFonts w:cs="Angsana New"/>
      <w:sz w:val="24"/>
      <w:szCs w:val="24"/>
      <w:lang w:val="en-US" w:eastAsia="en-US" w:bidi="th-TH"/>
    </w:rPr>
  </w:style>
  <w:style w:type="character" w:styleId="a6">
    <w:name w:val="page number"/>
    <w:basedOn w:val="a0"/>
    <w:rsid w:val="00AF2EF3"/>
  </w:style>
  <w:style w:type="paragraph" w:customStyle="1" w:styleId="NoSpacing1">
    <w:name w:val="No Spacing1"/>
    <w:rsid w:val="00716024"/>
    <w:rPr>
      <w:rFonts w:ascii="Calibri" w:eastAsia="Calibri" w:hAnsi="Calibri"/>
      <w:sz w:val="22"/>
      <w:szCs w:val="28"/>
    </w:rPr>
  </w:style>
  <w:style w:type="paragraph" w:styleId="a7">
    <w:name w:val="Body Text"/>
    <w:basedOn w:val="a"/>
    <w:link w:val="a8"/>
    <w:rsid w:val="00716024"/>
    <w:pPr>
      <w:spacing w:after="120"/>
    </w:pPr>
    <w:rPr>
      <w:rFonts w:ascii="Angsana New" w:eastAsia="MS Mincho" w:hAnsi="Angsana New" w:cs="Angsana New"/>
      <w:szCs w:val="37"/>
      <w:lang w:eastAsia="ja-JP"/>
    </w:rPr>
  </w:style>
  <w:style w:type="paragraph" w:styleId="a9">
    <w:name w:val="header"/>
    <w:basedOn w:val="a"/>
    <w:link w:val="aa"/>
    <w:uiPriority w:val="99"/>
    <w:rsid w:val="00055D67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055D67"/>
    <w:rPr>
      <w:rFonts w:cs="Angsana New"/>
      <w:sz w:val="24"/>
      <w:szCs w:val="28"/>
      <w:lang w:val="en-US" w:eastAsia="en-US" w:bidi="th-TH"/>
    </w:rPr>
  </w:style>
  <w:style w:type="paragraph" w:styleId="ab">
    <w:name w:val="Balloon Text"/>
    <w:basedOn w:val="a"/>
    <w:link w:val="ac"/>
    <w:rsid w:val="00055D6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055D67"/>
    <w:rPr>
      <w:rFonts w:ascii="Tahoma" w:hAnsi="Tahoma" w:cs="Angsana New"/>
      <w:sz w:val="16"/>
      <w:lang w:val="en-US" w:eastAsia="en-US" w:bidi="th-TH"/>
    </w:rPr>
  </w:style>
  <w:style w:type="character" w:styleId="ad">
    <w:name w:val="Hyperlink"/>
    <w:uiPriority w:val="99"/>
    <w:rsid w:val="00055D67"/>
    <w:rPr>
      <w:color w:val="0000FF"/>
      <w:u w:val="single"/>
    </w:rPr>
  </w:style>
  <w:style w:type="paragraph" w:styleId="31">
    <w:name w:val="toc 3"/>
    <w:basedOn w:val="a"/>
    <w:next w:val="a"/>
    <w:autoRedefine/>
    <w:rsid w:val="00055D67"/>
    <w:pPr>
      <w:tabs>
        <w:tab w:val="right" w:pos="8962"/>
      </w:tabs>
    </w:pPr>
    <w:rPr>
      <w:rFonts w:ascii="TH SarabunPSK" w:hAnsi="TH SarabunPSK" w:cs="TH SarabunPSK"/>
      <w:noProof/>
    </w:rPr>
  </w:style>
  <w:style w:type="character" w:styleId="ae">
    <w:name w:val="FollowedHyperlink"/>
    <w:uiPriority w:val="99"/>
    <w:unhideWhenUsed/>
    <w:rsid w:val="00055D67"/>
    <w:rPr>
      <w:color w:val="800080"/>
      <w:u w:val="single"/>
    </w:rPr>
  </w:style>
  <w:style w:type="paragraph" w:customStyle="1" w:styleId="11">
    <w:name w:val="รายการย่อหน้า1"/>
    <w:basedOn w:val="a"/>
    <w:qFormat/>
    <w:rsid w:val="005042C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">
    <w:name w:val="???????????"/>
    <w:basedOn w:val="a"/>
    <w:rsid w:val="001157E9"/>
    <w:pPr>
      <w:ind w:right="386"/>
    </w:pPr>
    <w:rPr>
      <w:rFonts w:ascii="AngsanaUPC" w:hAnsi="AngsanaUPC" w:cs="AngsanaUPC"/>
      <w:sz w:val="28"/>
      <w:szCs w:val="28"/>
      <w:lang w:eastAsia="zh-CN"/>
    </w:rPr>
  </w:style>
  <w:style w:type="paragraph" w:styleId="af0">
    <w:name w:val="List Paragraph"/>
    <w:basedOn w:val="a"/>
    <w:uiPriority w:val="34"/>
    <w:qFormat/>
    <w:rsid w:val="00561ABF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C024F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C024F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C024F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C024F"/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9C024F"/>
    <w:rPr>
      <w:rFonts w:ascii="Angsana New" w:eastAsia="MS Mincho" w:hAnsi="Angsana New"/>
      <w:sz w:val="32"/>
      <w:szCs w:val="37"/>
      <w:lang w:eastAsia="ja-JP"/>
    </w:rPr>
  </w:style>
  <w:style w:type="paragraph" w:styleId="af1">
    <w:name w:val="No Spacing"/>
    <w:uiPriority w:val="1"/>
    <w:qFormat/>
    <w:rsid w:val="003641BB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chart" Target="charts/chart4.xml"/><Relationship Id="rId39" Type="http://schemas.openxmlformats.org/officeDocument/2006/relationships/chart" Target="charts/chart17.xml"/><Relationship Id="rId21" Type="http://schemas.openxmlformats.org/officeDocument/2006/relationships/image" Target="media/image8.emf"/><Relationship Id="rId34" Type="http://schemas.openxmlformats.org/officeDocument/2006/relationships/chart" Target="charts/chart12.xml"/><Relationship Id="rId42" Type="http://schemas.openxmlformats.org/officeDocument/2006/relationships/chart" Target="charts/chart20.xml"/><Relationship Id="rId47" Type="http://schemas.openxmlformats.org/officeDocument/2006/relationships/chart" Target="charts/chart25.xml"/><Relationship Id="rId50" Type="http://schemas.openxmlformats.org/officeDocument/2006/relationships/chart" Target="charts/chart28.xml"/><Relationship Id="rId55" Type="http://schemas.openxmlformats.org/officeDocument/2006/relationships/chart" Target="charts/chart33.xml"/><Relationship Id="rId63" Type="http://schemas.openxmlformats.org/officeDocument/2006/relationships/chart" Target="charts/chart4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1.emf"/><Relationship Id="rId32" Type="http://schemas.openxmlformats.org/officeDocument/2006/relationships/chart" Target="charts/chart10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45" Type="http://schemas.openxmlformats.org/officeDocument/2006/relationships/chart" Target="charts/chart23.xml"/><Relationship Id="rId53" Type="http://schemas.openxmlformats.org/officeDocument/2006/relationships/chart" Target="charts/chart31.xml"/><Relationship Id="rId58" Type="http://schemas.openxmlformats.org/officeDocument/2006/relationships/chart" Target="charts/chart36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chart" Target="charts/chart6.xml"/><Relationship Id="rId36" Type="http://schemas.openxmlformats.org/officeDocument/2006/relationships/chart" Target="charts/chart14.xml"/><Relationship Id="rId49" Type="http://schemas.openxmlformats.org/officeDocument/2006/relationships/chart" Target="charts/chart27.xml"/><Relationship Id="rId57" Type="http://schemas.openxmlformats.org/officeDocument/2006/relationships/chart" Target="charts/chart35.xml"/><Relationship Id="rId61" Type="http://schemas.openxmlformats.org/officeDocument/2006/relationships/chart" Target="charts/chart39.xml"/><Relationship Id="rId10" Type="http://schemas.openxmlformats.org/officeDocument/2006/relationships/chart" Target="charts/chart2.xml"/><Relationship Id="rId19" Type="http://schemas.openxmlformats.org/officeDocument/2006/relationships/image" Target="media/image6.emf"/><Relationship Id="rId31" Type="http://schemas.openxmlformats.org/officeDocument/2006/relationships/chart" Target="charts/chart9.xml"/><Relationship Id="rId44" Type="http://schemas.openxmlformats.org/officeDocument/2006/relationships/chart" Target="charts/chart22.xml"/><Relationship Id="rId52" Type="http://schemas.openxmlformats.org/officeDocument/2006/relationships/chart" Target="charts/chart30.xml"/><Relationship Id="rId60" Type="http://schemas.openxmlformats.org/officeDocument/2006/relationships/chart" Target="charts/chart38.xml"/><Relationship Id="rId65" Type="http://schemas.openxmlformats.org/officeDocument/2006/relationships/chart" Target="charts/chart4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chart" Target="charts/chart5.xml"/><Relationship Id="rId30" Type="http://schemas.openxmlformats.org/officeDocument/2006/relationships/chart" Target="charts/chart8.xml"/><Relationship Id="rId35" Type="http://schemas.openxmlformats.org/officeDocument/2006/relationships/chart" Target="charts/chart13.xml"/><Relationship Id="rId43" Type="http://schemas.openxmlformats.org/officeDocument/2006/relationships/chart" Target="charts/chart21.xml"/><Relationship Id="rId48" Type="http://schemas.openxmlformats.org/officeDocument/2006/relationships/chart" Target="charts/chart26.xml"/><Relationship Id="rId56" Type="http://schemas.openxmlformats.org/officeDocument/2006/relationships/chart" Target="charts/chart34.xml"/><Relationship Id="rId64" Type="http://schemas.openxmlformats.org/officeDocument/2006/relationships/chart" Target="charts/chart42.xml"/><Relationship Id="rId8" Type="http://schemas.openxmlformats.org/officeDocument/2006/relationships/endnotes" Target="endnotes.xml"/><Relationship Id="rId51" Type="http://schemas.openxmlformats.org/officeDocument/2006/relationships/chart" Target="charts/chart29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chart" Target="charts/chart11.xml"/><Relationship Id="rId38" Type="http://schemas.openxmlformats.org/officeDocument/2006/relationships/chart" Target="charts/chart16.xml"/><Relationship Id="rId46" Type="http://schemas.openxmlformats.org/officeDocument/2006/relationships/chart" Target="charts/chart24.xml"/><Relationship Id="rId59" Type="http://schemas.openxmlformats.org/officeDocument/2006/relationships/chart" Target="charts/chart37.xml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chart" Target="charts/chart19.xml"/><Relationship Id="rId54" Type="http://schemas.openxmlformats.org/officeDocument/2006/relationships/chart" Target="charts/chart32.xml"/><Relationship Id="rId62" Type="http://schemas.openxmlformats.org/officeDocument/2006/relationships/chart" Target="charts/chart4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ToptenProv2561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%20&#3652;&#3586;&#3657;&#3648;&#3621;&#3639;&#3629;&#3604;&#3629;&#3629;&#3585;%202561.xls" TargetMode="Externa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Median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1;&#3634;&#3609;&#3619;&#3632;&#3610;&#3634;&#3604;\&#3619;&#3634;&#3618;&#3591;&#3634;&#3609;&#3611;&#3619;&#3632;&#3592;&#3635;&#3611;&#3637;&#3619;&#3632;&#3610;&#3634;&#3604;\2561\&#3585;&#3619;&#3634;&#3615;&#3621;&#3656;&#3634;&#3626;&#3640;&#3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014718961913816E-2"/>
          <c:y val="0.17005382399528118"/>
          <c:w val="0.91016769388404284"/>
          <c:h val="0.55546834536149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cat>
            <c:strRef>
              <c:f>Sheet1!$B$1:$R$1</c:f>
              <c:strCache>
                <c:ptCount val="17"/>
                <c:pt idx="0">
                  <c:v>2545</c:v>
                </c:pt>
                <c:pt idx="1">
                  <c:v>2546</c:v>
                </c:pt>
                <c:pt idx="2">
                  <c:v>2547</c:v>
                </c:pt>
                <c:pt idx="3">
                  <c:v>2548</c:v>
                </c:pt>
                <c:pt idx="4">
                  <c:v>2549</c:v>
                </c:pt>
                <c:pt idx="5">
                  <c:v>2550</c:v>
                </c:pt>
                <c:pt idx="6">
                  <c:v>2551</c:v>
                </c:pt>
                <c:pt idx="7">
                  <c:v>2552</c:v>
                </c:pt>
                <c:pt idx="8">
                  <c:v>2553</c:v>
                </c:pt>
                <c:pt idx="9">
                  <c:v>2554</c:v>
                </c:pt>
                <c:pt idx="10">
                  <c:v>2555</c:v>
                </c:pt>
                <c:pt idx="11">
                  <c:v>2556</c:v>
                </c:pt>
                <c:pt idx="12">
                  <c:v>2557</c:v>
                </c:pt>
                <c:pt idx="13">
                  <c:v>2558</c:v>
                </c:pt>
                <c:pt idx="14">
                  <c:v>2559</c:v>
                </c:pt>
                <c:pt idx="15">
                  <c:v>2560</c:v>
                </c:pt>
                <c:pt idx="16">
                  <c:v>2561(มค.-กย.)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36866</c:v>
                </c:pt>
                <c:pt idx="1">
                  <c:v>21400</c:v>
                </c:pt>
                <c:pt idx="2">
                  <c:v>12658</c:v>
                </c:pt>
                <c:pt idx="3">
                  <c:v>16673</c:v>
                </c:pt>
                <c:pt idx="4">
                  <c:v>27526</c:v>
                </c:pt>
                <c:pt idx="5">
                  <c:v>27399</c:v>
                </c:pt>
                <c:pt idx="6">
                  <c:v>38222</c:v>
                </c:pt>
                <c:pt idx="7">
                  <c:v>40869</c:v>
                </c:pt>
                <c:pt idx="8">
                  <c:v>35659</c:v>
                </c:pt>
                <c:pt idx="9">
                  <c:v>33827</c:v>
                </c:pt>
                <c:pt idx="10">
                  <c:v>35151</c:v>
                </c:pt>
                <c:pt idx="11">
                  <c:v>36619</c:v>
                </c:pt>
                <c:pt idx="12">
                  <c:v>44354</c:v>
                </c:pt>
                <c:pt idx="13">
                  <c:v>35722</c:v>
                </c:pt>
                <c:pt idx="14">
                  <c:v>37915</c:v>
                </c:pt>
                <c:pt idx="15">
                  <c:v>31523</c:v>
                </c:pt>
                <c:pt idx="16">
                  <c:v>30988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1"/>
        <c:axId val="285890432"/>
        <c:axId val="285892608"/>
      </c:barChart>
      <c:catAx>
        <c:axId val="285890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</a:t>
                </a:r>
              </a:p>
            </c:rich>
          </c:tx>
          <c:layout>
            <c:manualLayout>
              <c:xMode val="edge"/>
              <c:yMode val="edge"/>
              <c:x val="0.93607062519016704"/>
              <c:y val="0.82416359240209591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85892608"/>
        <c:crosses val="autoZero"/>
        <c:auto val="1"/>
        <c:lblAlgn val="ctr"/>
        <c:lblOffset val="100"/>
        <c:noMultiLvlLbl val="0"/>
      </c:catAx>
      <c:valAx>
        <c:axId val="28589260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จำนวนบัตร</a:t>
                </a:r>
              </a:p>
            </c:rich>
          </c:tx>
          <c:layout>
            <c:manualLayout>
              <c:xMode val="edge"/>
              <c:yMode val="edge"/>
              <c:x val="2.0483050118081231E-2"/>
              <c:y val="3.432328466206819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5890432"/>
        <c:crosses val="autoZero"/>
        <c:crossBetween val="between"/>
        <c:majorUnit val="10000"/>
      </c:valAx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Pyrexia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18551691676838272"/>
          <c:y val="3.209886264216972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712985344916992E-2"/>
          <c:y val="0.18765477347312276"/>
          <c:w val="0.88269136570694617"/>
          <c:h val="0.609877952755905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283</c:v>
                </c:pt>
                <c:pt idx="1">
                  <c:v>405</c:v>
                </c:pt>
                <c:pt idx="2">
                  <c:v>390</c:v>
                </c:pt>
                <c:pt idx="3">
                  <c:v>261</c:v>
                </c:pt>
                <c:pt idx="4">
                  <c:v>272</c:v>
                </c:pt>
                <c:pt idx="5">
                  <c:v>365</c:v>
                </c:pt>
                <c:pt idx="6">
                  <c:v>373</c:v>
                </c:pt>
                <c:pt idx="7">
                  <c:v>313</c:v>
                </c:pt>
                <c:pt idx="8">
                  <c:v>300</c:v>
                </c:pt>
                <c:pt idx="9">
                  <c:v>271</c:v>
                </c:pt>
                <c:pt idx="10">
                  <c:v>340</c:v>
                </c:pt>
                <c:pt idx="11">
                  <c:v>229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277</c:v>
                </c:pt>
                <c:pt idx="1">
                  <c:v>277</c:v>
                </c:pt>
                <c:pt idx="2">
                  <c:v>285</c:v>
                </c:pt>
                <c:pt idx="3">
                  <c:v>240</c:v>
                </c:pt>
                <c:pt idx="4">
                  <c:v>230</c:v>
                </c:pt>
                <c:pt idx="5">
                  <c:v>343</c:v>
                </c:pt>
                <c:pt idx="6">
                  <c:v>378</c:v>
                </c:pt>
                <c:pt idx="7">
                  <c:v>418</c:v>
                </c:pt>
                <c:pt idx="8">
                  <c:v>426</c:v>
                </c:pt>
                <c:pt idx="9">
                  <c:v>506</c:v>
                </c:pt>
                <c:pt idx="10">
                  <c:v>700</c:v>
                </c:pt>
                <c:pt idx="11">
                  <c:v>455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triangle"/>
            <c:size val="5"/>
            <c:spPr>
              <a:solidFill>
                <a:schemeClr val="accent2"/>
              </a:solidFill>
              <a:ln w="19050"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493</c:v>
                </c:pt>
                <c:pt idx="1">
                  <c:v>556</c:v>
                </c:pt>
                <c:pt idx="2">
                  <c:v>479</c:v>
                </c:pt>
                <c:pt idx="3">
                  <c:v>241</c:v>
                </c:pt>
                <c:pt idx="4">
                  <c:v>252</c:v>
                </c:pt>
                <c:pt idx="5">
                  <c:v>274</c:v>
                </c:pt>
                <c:pt idx="6">
                  <c:v>334</c:v>
                </c:pt>
                <c:pt idx="7">
                  <c:v>427</c:v>
                </c:pt>
                <c:pt idx="8">
                  <c:v>561</c:v>
                </c:pt>
                <c:pt idx="9">
                  <c:v>434</c:v>
                </c:pt>
                <c:pt idx="10">
                  <c:v>307</c:v>
                </c:pt>
                <c:pt idx="11">
                  <c:v>206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905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 w="19050"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237</c:v>
                </c:pt>
                <c:pt idx="1">
                  <c:v>266</c:v>
                </c:pt>
                <c:pt idx="2">
                  <c:v>214</c:v>
                </c:pt>
                <c:pt idx="3">
                  <c:v>185</c:v>
                </c:pt>
                <c:pt idx="4">
                  <c:v>194</c:v>
                </c:pt>
                <c:pt idx="5">
                  <c:v>385</c:v>
                </c:pt>
                <c:pt idx="6">
                  <c:v>443</c:v>
                </c:pt>
                <c:pt idx="7">
                  <c:v>535</c:v>
                </c:pt>
                <c:pt idx="8">
                  <c:v>411</c:v>
                </c:pt>
                <c:pt idx="9">
                  <c:v>356</c:v>
                </c:pt>
                <c:pt idx="10">
                  <c:v>223</c:v>
                </c:pt>
                <c:pt idx="11">
                  <c:v>227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 w="19050"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321</c:v>
                </c:pt>
                <c:pt idx="1">
                  <c:v>253</c:v>
                </c:pt>
                <c:pt idx="2">
                  <c:v>275</c:v>
                </c:pt>
                <c:pt idx="3">
                  <c:v>205</c:v>
                </c:pt>
                <c:pt idx="4">
                  <c:v>321</c:v>
                </c:pt>
                <c:pt idx="5">
                  <c:v>615</c:v>
                </c:pt>
                <c:pt idx="6">
                  <c:v>648</c:v>
                </c:pt>
                <c:pt idx="7">
                  <c:v>737</c:v>
                </c:pt>
                <c:pt idx="8">
                  <c:v>793</c:v>
                </c:pt>
                <c:pt idx="9">
                  <c:v>601</c:v>
                </c:pt>
                <c:pt idx="10">
                  <c:v>131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20192"/>
        <c:axId val="278926848"/>
      </c:lineChart>
      <c:catAx>
        <c:axId val="27892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5145569569761224"/>
              <c:y val="0.757409448818897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92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926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4.2787286063569685E-2"/>
              <c:y val="6.913596917430839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920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927721800732355"/>
          <c:y val="0.90679221347331584"/>
          <c:w val="0.55333891774166533"/>
          <c:h val="7.59260717410323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Pyrexia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8.6913896528484177E-2"/>
          <c:y val="0.18435779334763627"/>
          <c:w val="0.8873043740345854"/>
          <c:h val="0.65287979002624674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283</c:v>
                </c:pt>
                <c:pt idx="1">
                  <c:v>399</c:v>
                </c:pt>
                <c:pt idx="2">
                  <c:v>390</c:v>
                </c:pt>
                <c:pt idx="3">
                  <c:v>241</c:v>
                </c:pt>
                <c:pt idx="4">
                  <c:v>230</c:v>
                </c:pt>
                <c:pt idx="5">
                  <c:v>343</c:v>
                </c:pt>
                <c:pt idx="6">
                  <c:v>378</c:v>
                </c:pt>
                <c:pt idx="7">
                  <c:v>427</c:v>
                </c:pt>
                <c:pt idx="8">
                  <c:v>411</c:v>
                </c:pt>
                <c:pt idx="9">
                  <c:v>356</c:v>
                </c:pt>
                <c:pt idx="10">
                  <c:v>333</c:v>
                </c:pt>
                <c:pt idx="11">
                  <c:v>227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321</c:v>
                </c:pt>
                <c:pt idx="1">
                  <c:v>253</c:v>
                </c:pt>
                <c:pt idx="2">
                  <c:v>275</c:v>
                </c:pt>
                <c:pt idx="3">
                  <c:v>205</c:v>
                </c:pt>
                <c:pt idx="4">
                  <c:v>321</c:v>
                </c:pt>
                <c:pt idx="5">
                  <c:v>615</c:v>
                </c:pt>
                <c:pt idx="6">
                  <c:v>648</c:v>
                </c:pt>
                <c:pt idx="7">
                  <c:v>737</c:v>
                </c:pt>
                <c:pt idx="8">
                  <c:v>793</c:v>
                </c:pt>
                <c:pt idx="9">
                  <c:v>601</c:v>
                </c:pt>
                <c:pt idx="10">
                  <c:v>131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64480"/>
        <c:axId val="278970752"/>
      </c:lineChart>
      <c:catAx>
        <c:axId val="2789644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97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970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5.1963048498845268E-2"/>
              <c:y val="5.865929788333881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96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3168385052346927"/>
          <c:y val="0.91290246719160106"/>
          <c:w val="0.3151958875953903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820158035862313E-2"/>
          <c:y val="0.18518546292824509"/>
          <c:w val="0.89441509977717337"/>
          <c:h val="0.67749061555984746"/>
        </c:manualLayout>
      </c:layout>
      <c:lineChart>
        <c:grouping val="standard"/>
        <c:varyColors val="0"/>
        <c:ser>
          <c:idx val="1"/>
          <c:order val="0"/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ปอดบวม!$B$139:$Q$139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ปอดบวม!$B$140:$Q$140</c:f>
              <c:numCache>
                <c:formatCode>General</c:formatCode>
                <c:ptCount val="16"/>
                <c:pt idx="0">
                  <c:v>373.07487176785867</c:v>
                </c:pt>
                <c:pt idx="1">
                  <c:v>197.13839853035103</c:v>
                </c:pt>
                <c:pt idx="2">
                  <c:v>299.19735568534236</c:v>
                </c:pt>
                <c:pt idx="3">
                  <c:v>371.88967097509101</c:v>
                </c:pt>
                <c:pt idx="4">
                  <c:v>477.10916357746277</c:v>
                </c:pt>
                <c:pt idx="5">
                  <c:v>545.45574262706339</c:v>
                </c:pt>
                <c:pt idx="6">
                  <c:v>636.5</c:v>
                </c:pt>
                <c:pt idx="7">
                  <c:v>538.72</c:v>
                </c:pt>
                <c:pt idx="8">
                  <c:v>453.38</c:v>
                </c:pt>
                <c:pt idx="9">
                  <c:v>537.04</c:v>
                </c:pt>
                <c:pt idx="10">
                  <c:v>537.41999999999996</c:v>
                </c:pt>
                <c:pt idx="11">
                  <c:v>483.84</c:v>
                </c:pt>
                <c:pt idx="12">
                  <c:v>336.61</c:v>
                </c:pt>
                <c:pt idx="13">
                  <c:v>326.64999999999998</c:v>
                </c:pt>
                <c:pt idx="14">
                  <c:v>376.5</c:v>
                </c:pt>
                <c:pt idx="15">
                  <c:v>329.5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87136"/>
        <c:axId val="278989440"/>
      </c:lineChart>
      <c:catAx>
        <c:axId val="278987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5509459664649354"/>
              <c:y val="0.89238080164602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98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9894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</a:t>
                </a:r>
              </a:p>
              <a:p>
                <a:pPr>
                  <a:defRPr/>
                </a:pPr>
                <a:r>
                  <a:rPr lang="th-TH"/>
                  <a:t>ประชากรแสนคน</a:t>
                </a:r>
              </a:p>
            </c:rich>
          </c:tx>
          <c:layout>
            <c:manualLayout>
              <c:xMode val="edge"/>
              <c:yMode val="edge"/>
              <c:x val="1.9918700245113989E-2"/>
              <c:y val="2.5928856882839412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987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00097061171511"/>
          <c:y val="0.25925952437763461"/>
          <c:w val="0.82751305752332793"/>
          <c:h val="0.57420304461942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ปอดบวม!$C$119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ปอดบวม!$C$127:$C$134</c:f>
              <c:numCache>
                <c:formatCode>General</c:formatCode>
                <c:ptCount val="8"/>
                <c:pt idx="0">
                  <c:v>3191.42</c:v>
                </c:pt>
                <c:pt idx="1">
                  <c:v>4127.45</c:v>
                </c:pt>
                <c:pt idx="2">
                  <c:v>4050.82</c:v>
                </c:pt>
                <c:pt idx="3">
                  <c:v>3602.5614540000001</c:v>
                </c:pt>
                <c:pt idx="4" formatCode="0.0">
                  <c:v>2718.58</c:v>
                </c:pt>
                <c:pt idx="5">
                  <c:v>2703.2928640055902</c:v>
                </c:pt>
                <c:pt idx="6" formatCode="t0.00">
                  <c:v>3011.18</c:v>
                </c:pt>
                <c:pt idx="7">
                  <c:v>2964.84</c:v>
                </c:pt>
              </c:numCache>
            </c:numRef>
          </c:val>
        </c:ser>
        <c:ser>
          <c:idx val="1"/>
          <c:order val="1"/>
          <c:tx>
            <c:strRef>
              <c:f>ปอดบวม!$D$119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ปอดบวม!$D$127:$D$134</c:f>
              <c:numCache>
                <c:formatCode>General</c:formatCode>
                <c:ptCount val="8"/>
                <c:pt idx="0">
                  <c:v>365.54</c:v>
                </c:pt>
                <c:pt idx="1">
                  <c:v>423.03</c:v>
                </c:pt>
                <c:pt idx="2">
                  <c:v>437.84</c:v>
                </c:pt>
                <c:pt idx="3">
                  <c:v>418.79944160000002</c:v>
                </c:pt>
                <c:pt idx="4" formatCode="0.0">
                  <c:v>326.50330000000002</c:v>
                </c:pt>
                <c:pt idx="5">
                  <c:v>401.85018522781974</c:v>
                </c:pt>
                <c:pt idx="6" formatCode="t0.00">
                  <c:v>483.48</c:v>
                </c:pt>
                <c:pt idx="7">
                  <c:v>387.61</c:v>
                </c:pt>
              </c:numCache>
            </c:numRef>
          </c:val>
        </c:ser>
        <c:ser>
          <c:idx val="2"/>
          <c:order val="2"/>
          <c:tx>
            <c:strRef>
              <c:f>ปอดบวม!$E$119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ปอดบวม!$E$127:$E$134</c:f>
              <c:numCache>
                <c:formatCode>General</c:formatCode>
                <c:ptCount val="8"/>
                <c:pt idx="0">
                  <c:v>90.34</c:v>
                </c:pt>
                <c:pt idx="1">
                  <c:v>122.84</c:v>
                </c:pt>
                <c:pt idx="2">
                  <c:v>113.24</c:v>
                </c:pt>
                <c:pt idx="3">
                  <c:v>99.804230160000003</c:v>
                </c:pt>
                <c:pt idx="4" formatCode="0.0">
                  <c:v>89.24</c:v>
                </c:pt>
                <c:pt idx="5">
                  <c:v>112.61261261261261</c:v>
                </c:pt>
                <c:pt idx="6" formatCode="t0.00">
                  <c:v>148.72999999999999</c:v>
                </c:pt>
                <c:pt idx="7">
                  <c:v>78.08</c:v>
                </c:pt>
              </c:numCache>
            </c:numRef>
          </c:val>
        </c:ser>
        <c:ser>
          <c:idx val="3"/>
          <c:order val="3"/>
          <c:tx>
            <c:strRef>
              <c:f>ปอดบวม!$F$119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ปอดบวม!$F$127:$F$134</c:f>
              <c:numCache>
                <c:formatCode>General</c:formatCode>
                <c:ptCount val="8"/>
                <c:pt idx="0">
                  <c:v>69.849999999999994</c:v>
                </c:pt>
                <c:pt idx="1">
                  <c:v>72.44</c:v>
                </c:pt>
                <c:pt idx="2">
                  <c:v>74.319999999999993</c:v>
                </c:pt>
                <c:pt idx="3">
                  <c:v>75.261533830000005</c:v>
                </c:pt>
                <c:pt idx="4" formatCode="0.0">
                  <c:v>64.959999999999994</c:v>
                </c:pt>
                <c:pt idx="5">
                  <c:v>59.387933114340328</c:v>
                </c:pt>
                <c:pt idx="6" formatCode="t0.00">
                  <c:v>67.739999999999995</c:v>
                </c:pt>
                <c:pt idx="7">
                  <c:v>45.83</c:v>
                </c:pt>
              </c:numCache>
            </c:numRef>
          </c:val>
        </c:ser>
        <c:ser>
          <c:idx val="4"/>
          <c:order val="4"/>
          <c:tx>
            <c:strRef>
              <c:f>ปอดบวม!$G$119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ปอดบวม!$G$127:$G$134</c:f>
              <c:numCache>
                <c:formatCode>General</c:formatCode>
                <c:ptCount val="8"/>
                <c:pt idx="0">
                  <c:v>174.1</c:v>
                </c:pt>
                <c:pt idx="1">
                  <c:v>203.25</c:v>
                </c:pt>
                <c:pt idx="2" formatCode="0.00">
                  <c:v>90.894098786928126</c:v>
                </c:pt>
                <c:pt idx="3" formatCode="0.00">
                  <c:v>64.679954005366042</c:v>
                </c:pt>
                <c:pt idx="4">
                  <c:v>78.25</c:v>
                </c:pt>
                <c:pt idx="5">
                  <c:v>64.680000000000007</c:v>
                </c:pt>
                <c:pt idx="6">
                  <c:v>69.870320684808988</c:v>
                </c:pt>
                <c:pt idx="7">
                  <c:v>57.32</c:v>
                </c:pt>
              </c:numCache>
            </c:numRef>
          </c:val>
        </c:ser>
        <c:ser>
          <c:idx val="5"/>
          <c:order val="5"/>
          <c:tx>
            <c:strRef>
              <c:f>ปอดบวม!$H$119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ปอดบวม!$H$127:$H$134</c:f>
              <c:numCache>
                <c:formatCode>General</c:formatCode>
                <c:ptCount val="8"/>
                <c:pt idx="0">
                  <c:v>1842.41</c:v>
                </c:pt>
                <c:pt idx="1">
                  <c:v>2023.36</c:v>
                </c:pt>
                <c:pt idx="2" formatCode="0.00">
                  <c:v>628.22200897141204</c:v>
                </c:pt>
                <c:pt idx="3" formatCode="0.00">
                  <c:v>305.84451809798838</c:v>
                </c:pt>
                <c:pt idx="4">
                  <c:v>317</c:v>
                </c:pt>
                <c:pt idx="5">
                  <c:v>305.83999999999997</c:v>
                </c:pt>
                <c:pt idx="6">
                  <c:v>366.55399862173073</c:v>
                </c:pt>
                <c:pt idx="7">
                  <c:v>625.87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038208"/>
        <c:axId val="279122304"/>
      </c:barChart>
      <c:catAx>
        <c:axId val="27903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9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พ.ศ</a:t>
                </a:r>
              </a:p>
            </c:rich>
          </c:tx>
          <c:layout>
            <c:manualLayout>
              <c:xMode val="edge"/>
              <c:yMode val="edge"/>
              <c:x val="0.93035455016283497"/>
              <c:y val="0.886796010498687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7912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223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9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3.538377374959277E-2"/>
              <c:y val="2.1164627148879116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\-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79038208"/>
        <c:crosses val="autoZero"/>
        <c:crossBetween val="between"/>
        <c:majorUnit val="1000"/>
        <c:min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68124720195933"/>
          <c:y val="4.1261522309711286E-2"/>
          <c:w val="0.28578428532553835"/>
          <c:h val="0.31994666666666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Pneumonia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22803982560031236"/>
          <c:y val="3.206320256738508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7912661011078828E-2"/>
          <c:y val="0.18765477347312276"/>
          <c:w val="0.92404087786898981"/>
          <c:h val="0.60924832556465558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502</c:v>
                </c:pt>
                <c:pt idx="1">
                  <c:v>456</c:v>
                </c:pt>
                <c:pt idx="2">
                  <c:v>416</c:v>
                </c:pt>
                <c:pt idx="3">
                  <c:v>295</c:v>
                </c:pt>
                <c:pt idx="4">
                  <c:v>239</c:v>
                </c:pt>
                <c:pt idx="5">
                  <c:v>252</c:v>
                </c:pt>
                <c:pt idx="6">
                  <c:v>289</c:v>
                </c:pt>
                <c:pt idx="7">
                  <c:v>351</c:v>
                </c:pt>
                <c:pt idx="8">
                  <c:v>404</c:v>
                </c:pt>
                <c:pt idx="9">
                  <c:v>245</c:v>
                </c:pt>
                <c:pt idx="10">
                  <c:v>247</c:v>
                </c:pt>
                <c:pt idx="11">
                  <c:v>149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274</c:v>
                </c:pt>
                <c:pt idx="1">
                  <c:v>242</c:v>
                </c:pt>
                <c:pt idx="2">
                  <c:v>258</c:v>
                </c:pt>
                <c:pt idx="3">
                  <c:v>169</c:v>
                </c:pt>
                <c:pt idx="4">
                  <c:v>165</c:v>
                </c:pt>
                <c:pt idx="5">
                  <c:v>198</c:v>
                </c:pt>
                <c:pt idx="6">
                  <c:v>173</c:v>
                </c:pt>
                <c:pt idx="7">
                  <c:v>217</c:v>
                </c:pt>
                <c:pt idx="8">
                  <c:v>267</c:v>
                </c:pt>
                <c:pt idx="9">
                  <c:v>317</c:v>
                </c:pt>
                <c:pt idx="10">
                  <c:v>257</c:v>
                </c:pt>
                <c:pt idx="11">
                  <c:v>168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226</c:v>
                </c:pt>
                <c:pt idx="1">
                  <c:v>282</c:v>
                </c:pt>
                <c:pt idx="2">
                  <c:v>208</c:v>
                </c:pt>
                <c:pt idx="3">
                  <c:v>125</c:v>
                </c:pt>
                <c:pt idx="4">
                  <c:v>103</c:v>
                </c:pt>
                <c:pt idx="5">
                  <c:v>160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313</c:v>
                </c:pt>
                <c:pt idx="10">
                  <c:v>237</c:v>
                </c:pt>
                <c:pt idx="11">
                  <c:v>189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292</c:v>
                </c:pt>
                <c:pt idx="1">
                  <c:v>234</c:v>
                </c:pt>
                <c:pt idx="2">
                  <c:v>197</c:v>
                </c:pt>
                <c:pt idx="3">
                  <c:v>136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375</c:v>
                </c:pt>
                <c:pt idx="8">
                  <c:v>402</c:v>
                </c:pt>
                <c:pt idx="9">
                  <c:v>334</c:v>
                </c:pt>
                <c:pt idx="10">
                  <c:v>236</c:v>
                </c:pt>
                <c:pt idx="11">
                  <c:v>213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307</c:v>
                </c:pt>
                <c:pt idx="1">
                  <c:v>281</c:v>
                </c:pt>
                <c:pt idx="2">
                  <c:v>300</c:v>
                </c:pt>
                <c:pt idx="3">
                  <c:v>167</c:v>
                </c:pt>
                <c:pt idx="4">
                  <c:v>204</c:v>
                </c:pt>
                <c:pt idx="5">
                  <c:v>240</c:v>
                </c:pt>
                <c:pt idx="6">
                  <c:v>279</c:v>
                </c:pt>
                <c:pt idx="7">
                  <c:v>455</c:v>
                </c:pt>
                <c:pt idx="8">
                  <c:v>437</c:v>
                </c:pt>
                <c:pt idx="9">
                  <c:v>201</c:v>
                </c:pt>
                <c:pt idx="10">
                  <c:v>47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153664"/>
        <c:axId val="279159936"/>
      </c:lineChart>
      <c:catAx>
        <c:axId val="27915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15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159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7294201861131014E-3"/>
              <c:y val="3.787875067955036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1536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577401791718184"/>
          <c:y val="0.93579362713291125"/>
          <c:w val="0.65104091345874227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Pneumonia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2052797119368341E-2"/>
          <c:y val="0.22175580052493438"/>
          <c:w val="0.92301155278090519"/>
          <c:h val="0.59970637839381835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292</c:v>
                </c:pt>
                <c:pt idx="1">
                  <c:v>282</c:v>
                </c:pt>
                <c:pt idx="2">
                  <c:v>258</c:v>
                </c:pt>
                <c:pt idx="3">
                  <c:v>169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317</c:v>
                </c:pt>
                <c:pt idx="10">
                  <c:v>247</c:v>
                </c:pt>
                <c:pt idx="11">
                  <c:v>189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307</c:v>
                </c:pt>
                <c:pt idx="1">
                  <c:v>281</c:v>
                </c:pt>
                <c:pt idx="2">
                  <c:v>300</c:v>
                </c:pt>
                <c:pt idx="3">
                  <c:v>167</c:v>
                </c:pt>
                <c:pt idx="4">
                  <c:v>204</c:v>
                </c:pt>
                <c:pt idx="5">
                  <c:v>240</c:v>
                </c:pt>
                <c:pt idx="6">
                  <c:v>279</c:v>
                </c:pt>
                <c:pt idx="7">
                  <c:v>455</c:v>
                </c:pt>
                <c:pt idx="8">
                  <c:v>437</c:v>
                </c:pt>
                <c:pt idx="9">
                  <c:v>201</c:v>
                </c:pt>
                <c:pt idx="10">
                  <c:v>47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205760"/>
        <c:axId val="279207936"/>
      </c:lineChart>
      <c:catAx>
        <c:axId val="27920576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20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207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2744192099954429E-3"/>
              <c:y val="3.200097453809204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205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4226327944572746"/>
          <c:y val="0.90223586744373507"/>
          <c:w val="0.34531519923645909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34058242719662E-2"/>
          <c:y val="0.24436536180308421"/>
          <c:w val="0.88490742228649988"/>
          <c:h val="0.63345195729537362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'[แผนภูมิ ใน Microsoft Word]ไข้หวัดใหญ่'!$B$133:$Q$133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'[แผนภูมิ ใน Microsoft Word]ไข้หวัดใหญ่'!$B$134:$Q$134</c:f>
              <c:numCache>
                <c:formatCode>General</c:formatCode>
                <c:ptCount val="16"/>
                <c:pt idx="0">
                  <c:v>15.934366213876068</c:v>
                </c:pt>
                <c:pt idx="1">
                  <c:v>5.5309370329156602</c:v>
                </c:pt>
                <c:pt idx="2">
                  <c:v>7.9013386184509429</c:v>
                </c:pt>
                <c:pt idx="3">
                  <c:v>11.983696904650596</c:v>
                </c:pt>
                <c:pt idx="4">
                  <c:v>14.222409513211696</c:v>
                </c:pt>
                <c:pt idx="5">
                  <c:v>23.704015855352829</c:v>
                </c:pt>
                <c:pt idx="6">
                  <c:v>198.09</c:v>
                </c:pt>
                <c:pt idx="7">
                  <c:v>232.78</c:v>
                </c:pt>
                <c:pt idx="8">
                  <c:v>127.03</c:v>
                </c:pt>
                <c:pt idx="9">
                  <c:v>226.11</c:v>
                </c:pt>
                <c:pt idx="10">
                  <c:v>179.9</c:v>
                </c:pt>
                <c:pt idx="11">
                  <c:v>268.72000000000003</c:v>
                </c:pt>
                <c:pt idx="12">
                  <c:v>293.43</c:v>
                </c:pt>
                <c:pt idx="13">
                  <c:v>399.75</c:v>
                </c:pt>
                <c:pt idx="14">
                  <c:v>355.22</c:v>
                </c:pt>
                <c:pt idx="15">
                  <c:v>317.16000000000003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224320"/>
        <c:axId val="279226240"/>
      </c:lineChart>
      <c:catAx>
        <c:axId val="27922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22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2262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8491638275915691E-2"/>
              <c:y val="2.846975088967971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224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46443058254089E-2"/>
          <c:y val="0.25925952437763461"/>
          <c:w val="0.89719688448034907"/>
          <c:h val="0.57407574053243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ปอดบวม!$C$119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ปอดบวม!$C$127:$C$134</c:f>
              <c:numCache>
                <c:formatCode>General</c:formatCode>
                <c:ptCount val="8"/>
                <c:pt idx="0">
                  <c:v>3191.42</c:v>
                </c:pt>
                <c:pt idx="1">
                  <c:v>4127.45</c:v>
                </c:pt>
                <c:pt idx="2">
                  <c:v>4050.82</c:v>
                </c:pt>
                <c:pt idx="3">
                  <c:v>3602.5614540000001</c:v>
                </c:pt>
                <c:pt idx="4" formatCode="0.0">
                  <c:v>2718.58</c:v>
                </c:pt>
                <c:pt idx="5">
                  <c:v>2703.2928640055902</c:v>
                </c:pt>
                <c:pt idx="6" formatCode="t0.00">
                  <c:v>3011.18</c:v>
                </c:pt>
                <c:pt idx="7">
                  <c:v>2964.84</c:v>
                </c:pt>
              </c:numCache>
            </c:numRef>
          </c:val>
        </c:ser>
        <c:ser>
          <c:idx val="1"/>
          <c:order val="1"/>
          <c:tx>
            <c:strRef>
              <c:f>ปอดบวม!$D$119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ปอดบวม!$D$127:$D$134</c:f>
              <c:numCache>
                <c:formatCode>General</c:formatCode>
                <c:ptCount val="8"/>
                <c:pt idx="0">
                  <c:v>365.54</c:v>
                </c:pt>
                <c:pt idx="1">
                  <c:v>423.03</c:v>
                </c:pt>
                <c:pt idx="2">
                  <c:v>437.84</c:v>
                </c:pt>
                <c:pt idx="3">
                  <c:v>418.79944160000002</c:v>
                </c:pt>
                <c:pt idx="4" formatCode="0.0">
                  <c:v>326.50330000000002</c:v>
                </c:pt>
                <c:pt idx="5">
                  <c:v>401.85018522781974</c:v>
                </c:pt>
                <c:pt idx="6" formatCode="t0.00">
                  <c:v>483.48</c:v>
                </c:pt>
                <c:pt idx="7">
                  <c:v>387.61</c:v>
                </c:pt>
              </c:numCache>
            </c:numRef>
          </c:val>
        </c:ser>
        <c:ser>
          <c:idx val="2"/>
          <c:order val="2"/>
          <c:tx>
            <c:strRef>
              <c:f>ปอดบวม!$E$119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ปอดบวม!$E$127:$E$134</c:f>
              <c:numCache>
                <c:formatCode>General</c:formatCode>
                <c:ptCount val="8"/>
                <c:pt idx="0">
                  <c:v>90.34</c:v>
                </c:pt>
                <c:pt idx="1">
                  <c:v>122.84</c:v>
                </c:pt>
                <c:pt idx="2">
                  <c:v>113.24</c:v>
                </c:pt>
                <c:pt idx="3">
                  <c:v>99.804230160000003</c:v>
                </c:pt>
                <c:pt idx="4" formatCode="0.0">
                  <c:v>89.24</c:v>
                </c:pt>
                <c:pt idx="5">
                  <c:v>112.61261261261261</c:v>
                </c:pt>
                <c:pt idx="6" formatCode="t0.00">
                  <c:v>148.72999999999999</c:v>
                </c:pt>
                <c:pt idx="7">
                  <c:v>78.08</c:v>
                </c:pt>
              </c:numCache>
            </c:numRef>
          </c:val>
        </c:ser>
        <c:ser>
          <c:idx val="3"/>
          <c:order val="3"/>
          <c:tx>
            <c:strRef>
              <c:f>ปอดบวม!$F$119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ปอดบวม!$F$127:$F$134</c:f>
              <c:numCache>
                <c:formatCode>General</c:formatCode>
                <c:ptCount val="8"/>
                <c:pt idx="0">
                  <c:v>69.849999999999994</c:v>
                </c:pt>
                <c:pt idx="1">
                  <c:v>72.44</c:v>
                </c:pt>
                <c:pt idx="2">
                  <c:v>74.319999999999993</c:v>
                </c:pt>
                <c:pt idx="3">
                  <c:v>75.261533830000005</c:v>
                </c:pt>
                <c:pt idx="4" formatCode="0.0">
                  <c:v>64.959999999999994</c:v>
                </c:pt>
                <c:pt idx="5">
                  <c:v>59.387933114340328</c:v>
                </c:pt>
                <c:pt idx="6" formatCode="t0.00">
                  <c:v>67.739999999999995</c:v>
                </c:pt>
                <c:pt idx="7">
                  <c:v>45.83</c:v>
                </c:pt>
              </c:numCache>
            </c:numRef>
          </c:val>
        </c:ser>
        <c:ser>
          <c:idx val="4"/>
          <c:order val="4"/>
          <c:tx>
            <c:strRef>
              <c:f>ปอดบวม!$G$119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ปอดบวม!$G$127:$G$134</c:f>
              <c:numCache>
                <c:formatCode>General</c:formatCode>
                <c:ptCount val="8"/>
                <c:pt idx="0">
                  <c:v>174.1</c:v>
                </c:pt>
                <c:pt idx="1">
                  <c:v>203.25</c:v>
                </c:pt>
                <c:pt idx="2" formatCode="0.00">
                  <c:v>90.894098786928126</c:v>
                </c:pt>
                <c:pt idx="3" formatCode="0.00">
                  <c:v>64.679954005366042</c:v>
                </c:pt>
                <c:pt idx="4">
                  <c:v>78.25</c:v>
                </c:pt>
                <c:pt idx="5">
                  <c:v>64.680000000000007</c:v>
                </c:pt>
                <c:pt idx="6">
                  <c:v>69.870320684808988</c:v>
                </c:pt>
                <c:pt idx="7">
                  <c:v>57.32</c:v>
                </c:pt>
              </c:numCache>
            </c:numRef>
          </c:val>
        </c:ser>
        <c:ser>
          <c:idx val="5"/>
          <c:order val="5"/>
          <c:tx>
            <c:strRef>
              <c:f>ปอดบวม!$H$119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ปอดบวม!$B$127:$B$134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ปอดบวม!$H$127:$H$134</c:f>
              <c:numCache>
                <c:formatCode>General</c:formatCode>
                <c:ptCount val="8"/>
                <c:pt idx="0">
                  <c:v>1842.41</c:v>
                </c:pt>
                <c:pt idx="1">
                  <c:v>2023.36</c:v>
                </c:pt>
                <c:pt idx="2" formatCode="0.00">
                  <c:v>628.22200897141204</c:v>
                </c:pt>
                <c:pt idx="3" formatCode="0.00">
                  <c:v>305.84451809798838</c:v>
                </c:pt>
                <c:pt idx="4">
                  <c:v>317</c:v>
                </c:pt>
                <c:pt idx="5">
                  <c:v>305.83999999999997</c:v>
                </c:pt>
                <c:pt idx="6">
                  <c:v>366.55399862173073</c:v>
                </c:pt>
                <c:pt idx="7">
                  <c:v>625.87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344640"/>
        <c:axId val="279346176"/>
      </c:barChart>
      <c:catAx>
        <c:axId val="27934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7934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346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9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3.538377374959277E-2"/>
              <c:y val="2.1164627148879116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\-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79344640"/>
        <c:crosses val="autoZero"/>
        <c:crossBetween val="between"/>
        <c:majorUnit val="1000"/>
        <c:min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03751235641"/>
          <c:y val="5.1928199377554586E-2"/>
          <c:w val="0.26849711967822204"/>
          <c:h val="0.321089447152439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Influenza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19800933105159177"/>
          <c:y val="3.390296736925351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5572898120603875E-2"/>
          <c:y val="0.18765477347312276"/>
          <c:w val="0.92548126110158269"/>
          <c:h val="0.65076372691720885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137</c:v>
                </c:pt>
                <c:pt idx="1">
                  <c:v>275</c:v>
                </c:pt>
                <c:pt idx="2">
                  <c:v>363</c:v>
                </c:pt>
                <c:pt idx="3">
                  <c:v>127</c:v>
                </c:pt>
                <c:pt idx="4">
                  <c:v>79</c:v>
                </c:pt>
                <c:pt idx="5">
                  <c:v>181</c:v>
                </c:pt>
                <c:pt idx="6">
                  <c:v>169</c:v>
                </c:pt>
                <c:pt idx="7">
                  <c:v>173</c:v>
                </c:pt>
                <c:pt idx="8">
                  <c:v>193</c:v>
                </c:pt>
                <c:pt idx="9">
                  <c:v>134</c:v>
                </c:pt>
                <c:pt idx="10">
                  <c:v>159</c:v>
                </c:pt>
                <c:pt idx="11">
                  <c:v>146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259</c:v>
                </c:pt>
                <c:pt idx="1">
                  <c:v>304</c:v>
                </c:pt>
                <c:pt idx="2">
                  <c:v>213</c:v>
                </c:pt>
                <c:pt idx="3">
                  <c:v>87</c:v>
                </c:pt>
                <c:pt idx="4">
                  <c:v>84</c:v>
                </c:pt>
                <c:pt idx="5">
                  <c:v>134</c:v>
                </c:pt>
                <c:pt idx="6">
                  <c:v>127</c:v>
                </c:pt>
                <c:pt idx="7">
                  <c:v>170</c:v>
                </c:pt>
                <c:pt idx="8">
                  <c:v>265</c:v>
                </c:pt>
                <c:pt idx="9">
                  <c:v>300</c:v>
                </c:pt>
                <c:pt idx="10">
                  <c:v>280</c:v>
                </c:pt>
                <c:pt idx="11">
                  <c:v>135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306</c:v>
                </c:pt>
                <c:pt idx="1">
                  <c:v>460</c:v>
                </c:pt>
                <c:pt idx="2">
                  <c:v>349</c:v>
                </c:pt>
                <c:pt idx="3">
                  <c:v>60</c:v>
                </c:pt>
                <c:pt idx="4">
                  <c:v>65</c:v>
                </c:pt>
                <c:pt idx="5">
                  <c:v>99</c:v>
                </c:pt>
                <c:pt idx="6">
                  <c:v>128</c:v>
                </c:pt>
                <c:pt idx="7">
                  <c:v>272</c:v>
                </c:pt>
                <c:pt idx="8">
                  <c:v>569</c:v>
                </c:pt>
                <c:pt idx="9">
                  <c:v>536</c:v>
                </c:pt>
                <c:pt idx="10">
                  <c:v>294</c:v>
                </c:pt>
                <c:pt idx="11">
                  <c:v>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121</c:v>
                </c:pt>
                <c:pt idx="1">
                  <c:v>105</c:v>
                </c:pt>
                <c:pt idx="2">
                  <c:v>62</c:v>
                </c:pt>
                <c:pt idx="3">
                  <c:v>40</c:v>
                </c:pt>
                <c:pt idx="4">
                  <c:v>60</c:v>
                </c:pt>
                <c:pt idx="5">
                  <c:v>308</c:v>
                </c:pt>
                <c:pt idx="6">
                  <c:v>413</c:v>
                </c:pt>
                <c:pt idx="7">
                  <c:v>547</c:v>
                </c:pt>
                <c:pt idx="8">
                  <c:v>696</c:v>
                </c:pt>
                <c:pt idx="9">
                  <c:v>320</c:v>
                </c:pt>
                <c:pt idx="10">
                  <c:v>114</c:v>
                </c:pt>
                <c:pt idx="11">
                  <c:v>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160</c:v>
                </c:pt>
                <c:pt idx="1">
                  <c:v>235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282</c:v>
                </c:pt>
                <c:pt idx="6">
                  <c:v>338</c:v>
                </c:pt>
                <c:pt idx="7">
                  <c:v>485</c:v>
                </c:pt>
                <c:pt idx="8">
                  <c:v>518</c:v>
                </c:pt>
                <c:pt idx="9">
                  <c:v>199</c:v>
                </c:pt>
                <c:pt idx="10">
                  <c:v>22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455232"/>
        <c:axId val="279457152"/>
      </c:lineChart>
      <c:catAx>
        <c:axId val="27945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45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457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7.4914947936985899E-3"/>
              <c:y val="6.027041720007716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455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03274899592882"/>
          <c:y val="0.92345901682826204"/>
          <c:w val="0.57128340988023607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Influenza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3235735872533281E-2"/>
          <c:y val="0.18435779334763627"/>
          <c:w val="0.93398652828790552"/>
          <c:h val="0.647631809427395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205</c:v>
                </c:pt>
                <c:pt idx="1">
                  <c:v>275</c:v>
                </c:pt>
                <c:pt idx="2">
                  <c:v>213</c:v>
                </c:pt>
                <c:pt idx="3">
                  <c:v>60</c:v>
                </c:pt>
                <c:pt idx="4">
                  <c:v>65</c:v>
                </c:pt>
                <c:pt idx="5">
                  <c:v>134</c:v>
                </c:pt>
                <c:pt idx="6">
                  <c:v>128</c:v>
                </c:pt>
                <c:pt idx="7">
                  <c:v>173</c:v>
                </c:pt>
                <c:pt idx="8">
                  <c:v>265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160</c:v>
                </c:pt>
                <c:pt idx="1">
                  <c:v>235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282</c:v>
                </c:pt>
                <c:pt idx="6">
                  <c:v>338</c:v>
                </c:pt>
                <c:pt idx="7">
                  <c:v>485</c:v>
                </c:pt>
                <c:pt idx="8">
                  <c:v>518</c:v>
                </c:pt>
                <c:pt idx="9">
                  <c:v>199</c:v>
                </c:pt>
                <c:pt idx="10">
                  <c:v>22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507328"/>
        <c:axId val="279509248"/>
      </c:lineChart>
      <c:catAx>
        <c:axId val="27950732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0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509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2292351597282059E-2"/>
              <c:y val="6.400068889761678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07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4226327944572746"/>
          <c:y val="0.90223586744373507"/>
          <c:w val="0.26157195426594093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จำนวนรายงานรายอำเภอ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'[แผนภูมิ ใน Microsoft Word]Sheet1'!$A$9:$A$24</c:f>
              <c:strCache>
                <c:ptCount val="16"/>
                <c:pt idx="0">
                  <c:v>อยุธยา</c:v>
                </c:pt>
                <c:pt idx="1">
                  <c:v>เสนา</c:v>
                </c:pt>
                <c:pt idx="2">
                  <c:v>บางปะอิน</c:v>
                </c:pt>
                <c:pt idx="3">
                  <c:v>ท่าเรือ</c:v>
                </c:pt>
                <c:pt idx="4">
                  <c:v>นครหลวง</c:v>
                </c:pt>
                <c:pt idx="5">
                  <c:v>วังน้อย</c:v>
                </c:pt>
                <c:pt idx="6">
                  <c:v>อุทัย</c:v>
                </c:pt>
                <c:pt idx="7">
                  <c:v>บางไทร</c:v>
                </c:pt>
                <c:pt idx="8">
                  <c:v>ลาดบัวหลวง</c:v>
                </c:pt>
                <c:pt idx="9">
                  <c:v>บางปะหัน</c:v>
                </c:pt>
                <c:pt idx="10">
                  <c:v>ผักไห่</c:v>
                </c:pt>
                <c:pt idx="11">
                  <c:v>มหาราช</c:v>
                </c:pt>
                <c:pt idx="12">
                  <c:v>ภาชี</c:v>
                </c:pt>
                <c:pt idx="13">
                  <c:v>บางบาล</c:v>
                </c:pt>
                <c:pt idx="14">
                  <c:v>บางซ้าย</c:v>
                </c:pt>
                <c:pt idx="15">
                  <c:v>บ้านแพรก</c:v>
                </c:pt>
              </c:strCache>
            </c:strRef>
          </c:cat>
          <c:val>
            <c:numRef>
              <c:f>'[แผนภูมิ ใน Microsoft Word]Sheet1'!$B$9:$B$24</c:f>
              <c:numCache>
                <c:formatCode>_(* #,##0.00_);_(* \(#,##0.00\);_(* "-"??_);_(@_)</c:formatCode>
                <c:ptCount val="16"/>
                <c:pt idx="0">
                  <c:v>18.768555569898027</c:v>
                </c:pt>
                <c:pt idx="1">
                  <c:v>10.455660255582806</c:v>
                </c:pt>
                <c:pt idx="2">
                  <c:v>10.294307473860849</c:v>
                </c:pt>
                <c:pt idx="3">
                  <c:v>6.6929133858267713</c:v>
                </c:pt>
                <c:pt idx="4">
                  <c:v>6.6186911062346718</c:v>
                </c:pt>
                <c:pt idx="5">
                  <c:v>5.5214921905253647</c:v>
                </c:pt>
                <c:pt idx="6">
                  <c:v>5.4279075771266294</c:v>
                </c:pt>
                <c:pt idx="7">
                  <c:v>5.2762359623079904</c:v>
                </c:pt>
                <c:pt idx="8">
                  <c:v>5.2601006841357947</c:v>
                </c:pt>
                <c:pt idx="9">
                  <c:v>4.9728927326707115</c:v>
                </c:pt>
                <c:pt idx="10">
                  <c:v>4.6727765586678718</c:v>
                </c:pt>
                <c:pt idx="11">
                  <c:v>4.2984381050729317</c:v>
                </c:pt>
                <c:pt idx="12">
                  <c:v>3.8498773718858912</c:v>
                </c:pt>
                <c:pt idx="13">
                  <c:v>3.7498386472182781</c:v>
                </c:pt>
                <c:pt idx="14">
                  <c:v>3.4239060281399252</c:v>
                </c:pt>
                <c:pt idx="15">
                  <c:v>0.71640635084548854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5917184"/>
        <c:axId val="285918720"/>
      </c:barChart>
      <c:catAx>
        <c:axId val="285917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918720"/>
        <c:crosses val="autoZero"/>
        <c:auto val="1"/>
        <c:lblAlgn val="ctr"/>
        <c:lblOffset val="100"/>
        <c:noMultiLvlLbl val="0"/>
      </c:catAx>
      <c:valAx>
        <c:axId val="28591872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spPr>
          <a:ln w="9525">
            <a:noFill/>
          </a:ln>
        </c:spPr>
        <c:crossAx val="285917184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7178555152268E-2"/>
          <c:y val="0.13249756078711705"/>
          <c:w val="0.91336156652143463"/>
          <c:h val="0.67394027359483288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อาหารเป็นพิษ!$B$135:$Q$135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อาหารเป็นพิษ!$B$136:$Q$136</c:f>
              <c:numCache>
                <c:formatCode>General</c:formatCode>
                <c:ptCount val="16"/>
                <c:pt idx="0">
                  <c:v>180.15052050068149</c:v>
                </c:pt>
                <c:pt idx="1">
                  <c:v>78.091563345690147</c:v>
                </c:pt>
                <c:pt idx="2">
                  <c:v>141.03889433934933</c:v>
                </c:pt>
                <c:pt idx="3">
                  <c:v>210.96574111264016</c:v>
                </c:pt>
                <c:pt idx="4">
                  <c:v>201.61582374747323</c:v>
                </c:pt>
                <c:pt idx="5">
                  <c:v>273.3863161984026</c:v>
                </c:pt>
                <c:pt idx="6">
                  <c:v>232.34</c:v>
                </c:pt>
                <c:pt idx="7">
                  <c:v>189.09</c:v>
                </c:pt>
                <c:pt idx="8">
                  <c:v>199.58</c:v>
                </c:pt>
                <c:pt idx="9">
                  <c:v>199.96</c:v>
                </c:pt>
                <c:pt idx="10">
                  <c:v>285.79000000000002</c:v>
                </c:pt>
                <c:pt idx="11">
                  <c:v>313.25</c:v>
                </c:pt>
                <c:pt idx="12">
                  <c:v>273.27</c:v>
                </c:pt>
                <c:pt idx="13">
                  <c:v>279.16000000000003</c:v>
                </c:pt>
                <c:pt idx="14">
                  <c:v>169.7</c:v>
                </c:pt>
                <c:pt idx="15">
                  <c:v>137.72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517440"/>
        <c:axId val="279528192"/>
      </c:lineChart>
      <c:catAx>
        <c:axId val="279517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พ.ศ.</a:t>
                </a:r>
              </a:p>
            </c:rich>
          </c:tx>
          <c:layout>
            <c:manualLayout>
              <c:xMode val="edge"/>
              <c:yMode val="edge"/>
              <c:x val="0.9256835006324623"/>
              <c:y val="0.874039938556067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28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5281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 sz="700"/>
                  <a:t>อัตราป่วยต่อ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 sz="700"/>
                  <a:t>แสนประชากร</a:t>
                </a:r>
              </a:p>
            </c:rich>
          </c:tx>
          <c:layout>
            <c:manualLayout>
              <c:xMode val="edge"/>
              <c:yMode val="edge"/>
              <c:x val="2.532121337940102E-2"/>
              <c:y val="6.7771311194796315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17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ysClr val="windowText" lastClr="00000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782228308418"/>
          <c:y val="0.26334673831007177"/>
          <c:w val="0.77350450758872535"/>
          <c:h val="0.54706093068838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อาหารเป็นพิษ!$C$118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อาหารเป็นพิษ!$C$125:$C$132</c:f>
              <c:numCache>
                <c:formatCode>0.0</c:formatCode>
                <c:ptCount val="8"/>
                <c:pt idx="0">
                  <c:v>488.94</c:v>
                </c:pt>
                <c:pt idx="1">
                  <c:v>442.06</c:v>
                </c:pt>
                <c:pt idx="2">
                  <c:v>702.33</c:v>
                </c:pt>
                <c:pt idx="3">
                  <c:v>731.25387320000004</c:v>
                </c:pt>
                <c:pt idx="4">
                  <c:v>659.44600000000003</c:v>
                </c:pt>
                <c:pt idx="5">
                  <c:v>729.32133810813173</c:v>
                </c:pt>
                <c:pt idx="6" formatCode="t0.00">
                  <c:v>382.13</c:v>
                </c:pt>
                <c:pt idx="7">
                  <c:v>248.58</c:v>
                </c:pt>
              </c:numCache>
            </c:numRef>
          </c:val>
        </c:ser>
        <c:ser>
          <c:idx val="1"/>
          <c:order val="1"/>
          <c:tx>
            <c:strRef>
              <c:f>อาหารเป็นพิษ!$D$118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อาหารเป็นพิษ!$D$125:$D$132</c:f>
              <c:numCache>
                <c:formatCode>0.0</c:formatCode>
                <c:ptCount val="8"/>
                <c:pt idx="0">
                  <c:v>344.41</c:v>
                </c:pt>
                <c:pt idx="1">
                  <c:v>336.31</c:v>
                </c:pt>
                <c:pt idx="2">
                  <c:v>403.99</c:v>
                </c:pt>
                <c:pt idx="3">
                  <c:v>471.67815899999999</c:v>
                </c:pt>
                <c:pt idx="4">
                  <c:v>401.85019999999997</c:v>
                </c:pt>
                <c:pt idx="5">
                  <c:v>420.68691266037382</c:v>
                </c:pt>
                <c:pt idx="6" formatCode="t0.00">
                  <c:v>223.95</c:v>
                </c:pt>
                <c:pt idx="7">
                  <c:v>240.66</c:v>
                </c:pt>
              </c:numCache>
            </c:numRef>
          </c:val>
        </c:ser>
        <c:ser>
          <c:idx val="2"/>
          <c:order val="2"/>
          <c:tx>
            <c:strRef>
              <c:f>อาหารเป็นพิษ!$E$118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อาหารเป็นพิษ!$E$125:$E$132</c:f>
              <c:numCache>
                <c:formatCode>0.0</c:formatCode>
                <c:ptCount val="8"/>
                <c:pt idx="0">
                  <c:v>175.15</c:v>
                </c:pt>
                <c:pt idx="1">
                  <c:v>193.85</c:v>
                </c:pt>
                <c:pt idx="2">
                  <c:v>295.57</c:v>
                </c:pt>
                <c:pt idx="3">
                  <c:v>309.00925109999997</c:v>
                </c:pt>
                <c:pt idx="4">
                  <c:v>280.5</c:v>
                </c:pt>
                <c:pt idx="5">
                  <c:v>373.95886452490225</c:v>
                </c:pt>
                <c:pt idx="6" formatCode="t0.00">
                  <c:v>229.47</c:v>
                </c:pt>
                <c:pt idx="7">
                  <c:v>194.15</c:v>
                </c:pt>
              </c:numCache>
            </c:numRef>
          </c:val>
        </c:ser>
        <c:ser>
          <c:idx val="3"/>
          <c:order val="3"/>
          <c:tx>
            <c:strRef>
              <c:f>อาหารเป็นพิษ!$F$118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อาหารเป็นพิษ!$F$125:$F$132</c:f>
              <c:numCache>
                <c:formatCode>0.0</c:formatCode>
                <c:ptCount val="8"/>
                <c:pt idx="0">
                  <c:v>197.27</c:v>
                </c:pt>
                <c:pt idx="1">
                  <c:v>167.46</c:v>
                </c:pt>
                <c:pt idx="2">
                  <c:v>217.32</c:v>
                </c:pt>
                <c:pt idx="3">
                  <c:v>275.64536770000001</c:v>
                </c:pt>
                <c:pt idx="4">
                  <c:v>264.5</c:v>
                </c:pt>
                <c:pt idx="5">
                  <c:v>244.97522409665387</c:v>
                </c:pt>
                <c:pt idx="6" formatCode="t0.00">
                  <c:v>158.68</c:v>
                </c:pt>
                <c:pt idx="7">
                  <c:v>127.94</c:v>
                </c:pt>
              </c:numCache>
            </c:numRef>
          </c:val>
        </c:ser>
        <c:ser>
          <c:idx val="4"/>
          <c:order val="4"/>
          <c:tx>
            <c:strRef>
              <c:f>อาหารเป็นพิษ!$G$118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อาหารเป็นพิษ!$G$125:$G$132</c:f>
              <c:numCache>
                <c:formatCode>0.0</c:formatCode>
                <c:ptCount val="8"/>
                <c:pt idx="0">
                  <c:v>268.14</c:v>
                </c:pt>
                <c:pt idx="1">
                  <c:v>293.19</c:v>
                </c:pt>
                <c:pt idx="2">
                  <c:v>175.26836770306394</c:v>
                </c:pt>
                <c:pt idx="3">
                  <c:v>193.64060304075636</c:v>
                </c:pt>
                <c:pt idx="4">
                  <c:v>191.25</c:v>
                </c:pt>
                <c:pt idx="5">
                  <c:v>193.64</c:v>
                </c:pt>
                <c:pt idx="6">
                  <c:v>116.18</c:v>
                </c:pt>
                <c:pt idx="7">
                  <c:v>111.11</c:v>
                </c:pt>
              </c:numCache>
            </c:numRef>
          </c:val>
        </c:ser>
        <c:ser>
          <c:idx val="5"/>
          <c:order val="5"/>
          <c:tx>
            <c:strRef>
              <c:f>อาหารเป็นพิษ!$H$118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อาหารเป็นพิษ!$B$125:$B$132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อาหารเป็นพิษ!$H$125:$H$132</c:f>
              <c:numCache>
                <c:formatCode>0.0</c:formatCode>
                <c:ptCount val="8"/>
                <c:pt idx="0">
                  <c:v>453.14</c:v>
                </c:pt>
                <c:pt idx="1">
                  <c:v>631.87</c:v>
                </c:pt>
                <c:pt idx="2">
                  <c:v>326.57129892060374</c:v>
                </c:pt>
                <c:pt idx="3">
                  <c:v>261.54300528336563</c:v>
                </c:pt>
                <c:pt idx="4">
                  <c:v>264.5</c:v>
                </c:pt>
                <c:pt idx="5">
                  <c:v>261.54000000000002</c:v>
                </c:pt>
                <c:pt idx="6">
                  <c:v>170.64</c:v>
                </c:pt>
                <c:pt idx="7">
                  <c:v>187.76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597440"/>
        <c:axId val="279599360"/>
      </c:barChart>
      <c:catAx>
        <c:axId val="279597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0016908212560387"/>
              <c:y val="0.72845392180054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9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599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2.6016325562448116E-2"/>
              <c:y val="5.6323431674044841E-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;\-#,##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597440"/>
        <c:crosses val="autoZero"/>
        <c:crossBetween val="between"/>
        <c:majorUnit val="200"/>
        <c:min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40213249718222"/>
          <c:y val="4.2328705622323527E-2"/>
          <c:w val="0.11219524751085164"/>
          <c:h val="0.4962085318734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ysClr val="windowText" lastClr="00000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Food Poisoning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27872860635696822"/>
          <c:y val="3.209884283092889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1056027432799795E-2"/>
          <c:y val="0.18765477347312276"/>
          <c:w val="0.9199588200521347"/>
          <c:h val="0.60454551681814517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257</c:v>
                </c:pt>
                <c:pt idx="1">
                  <c:v>232</c:v>
                </c:pt>
                <c:pt idx="2">
                  <c:v>186</c:v>
                </c:pt>
                <c:pt idx="3">
                  <c:v>153</c:v>
                </c:pt>
                <c:pt idx="4">
                  <c:v>209</c:v>
                </c:pt>
                <c:pt idx="5">
                  <c:v>204</c:v>
                </c:pt>
                <c:pt idx="6">
                  <c:v>208</c:v>
                </c:pt>
                <c:pt idx="7">
                  <c:v>211</c:v>
                </c:pt>
                <c:pt idx="8">
                  <c:v>239</c:v>
                </c:pt>
                <c:pt idx="9">
                  <c:v>203</c:v>
                </c:pt>
                <c:pt idx="10">
                  <c:v>214</c:v>
                </c:pt>
                <c:pt idx="11">
                  <c:v>174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224</c:v>
                </c:pt>
                <c:pt idx="1">
                  <c:v>136</c:v>
                </c:pt>
                <c:pt idx="2">
                  <c:v>175</c:v>
                </c:pt>
                <c:pt idx="3">
                  <c:v>144</c:v>
                </c:pt>
                <c:pt idx="4">
                  <c:v>199</c:v>
                </c:pt>
                <c:pt idx="5">
                  <c:v>159</c:v>
                </c:pt>
                <c:pt idx="6">
                  <c:v>202</c:v>
                </c:pt>
                <c:pt idx="7">
                  <c:v>227</c:v>
                </c:pt>
                <c:pt idx="8">
                  <c:v>189</c:v>
                </c:pt>
                <c:pt idx="9">
                  <c:v>210</c:v>
                </c:pt>
                <c:pt idx="10">
                  <c:v>179</c:v>
                </c:pt>
                <c:pt idx="11">
                  <c:v>152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161</c:v>
                </c:pt>
                <c:pt idx="1">
                  <c:v>207</c:v>
                </c:pt>
                <c:pt idx="2">
                  <c:v>161</c:v>
                </c:pt>
                <c:pt idx="3">
                  <c:v>183</c:v>
                </c:pt>
                <c:pt idx="4">
                  <c:v>176</c:v>
                </c:pt>
                <c:pt idx="5">
                  <c:v>229</c:v>
                </c:pt>
                <c:pt idx="6">
                  <c:v>269</c:v>
                </c:pt>
                <c:pt idx="7">
                  <c:v>179</c:v>
                </c:pt>
                <c:pt idx="8">
                  <c:v>107</c:v>
                </c:pt>
                <c:pt idx="9">
                  <c:v>119</c:v>
                </c:pt>
                <c:pt idx="10">
                  <c:v>235</c:v>
                </c:pt>
                <c:pt idx="11">
                  <c:v>231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161</c:v>
                </c:pt>
                <c:pt idx="1">
                  <c:v>126</c:v>
                </c:pt>
                <c:pt idx="2">
                  <c:v>127</c:v>
                </c:pt>
                <c:pt idx="3">
                  <c:v>82</c:v>
                </c:pt>
                <c:pt idx="4">
                  <c:v>138</c:v>
                </c:pt>
                <c:pt idx="5">
                  <c:v>133</c:v>
                </c:pt>
                <c:pt idx="6">
                  <c:v>123</c:v>
                </c:pt>
                <c:pt idx="7">
                  <c:v>97</c:v>
                </c:pt>
                <c:pt idx="8">
                  <c:v>80</c:v>
                </c:pt>
                <c:pt idx="9">
                  <c:v>77</c:v>
                </c:pt>
                <c:pt idx="10">
                  <c:v>104</c:v>
                </c:pt>
                <c:pt idx="11">
                  <c:v>135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197</c:v>
                </c:pt>
                <c:pt idx="1">
                  <c:v>134</c:v>
                </c:pt>
                <c:pt idx="2">
                  <c:v>125</c:v>
                </c:pt>
                <c:pt idx="3">
                  <c:v>68</c:v>
                </c:pt>
                <c:pt idx="4">
                  <c:v>98</c:v>
                </c:pt>
                <c:pt idx="5">
                  <c:v>104</c:v>
                </c:pt>
                <c:pt idx="6">
                  <c:v>122</c:v>
                </c:pt>
                <c:pt idx="7">
                  <c:v>139</c:v>
                </c:pt>
                <c:pt idx="8">
                  <c:v>129</c:v>
                </c:pt>
                <c:pt idx="9">
                  <c:v>129</c:v>
                </c:pt>
                <c:pt idx="10">
                  <c:v>60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30976"/>
        <c:axId val="279632896"/>
      </c:lineChart>
      <c:catAx>
        <c:axId val="2796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63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632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4.2787286063569685E-2"/>
              <c:y val="6.913596917430839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630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646698701790021"/>
          <c:y val="0.90744993835042054"/>
          <c:w val="0.59133537091900557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Food Poisoning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6459289416211362E-2"/>
          <c:y val="0.18435779334763627"/>
          <c:w val="0.91634974390211099"/>
          <c:h val="0.631700211920029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197</c:v>
                </c:pt>
                <c:pt idx="1">
                  <c:v>183</c:v>
                </c:pt>
                <c:pt idx="2">
                  <c:v>161</c:v>
                </c:pt>
                <c:pt idx="3">
                  <c:v>144</c:v>
                </c:pt>
                <c:pt idx="4">
                  <c:v>178</c:v>
                </c:pt>
                <c:pt idx="5">
                  <c:v>175</c:v>
                </c:pt>
                <c:pt idx="6">
                  <c:v>208</c:v>
                </c:pt>
                <c:pt idx="7">
                  <c:v>211</c:v>
                </c:pt>
                <c:pt idx="8">
                  <c:v>165</c:v>
                </c:pt>
                <c:pt idx="9">
                  <c:v>166</c:v>
                </c:pt>
                <c:pt idx="10">
                  <c:v>205</c:v>
                </c:pt>
                <c:pt idx="11">
                  <c:v>167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197</c:v>
                </c:pt>
                <c:pt idx="1">
                  <c:v>134</c:v>
                </c:pt>
                <c:pt idx="2">
                  <c:v>125</c:v>
                </c:pt>
                <c:pt idx="3">
                  <c:v>68</c:v>
                </c:pt>
                <c:pt idx="4">
                  <c:v>98</c:v>
                </c:pt>
                <c:pt idx="5">
                  <c:v>104</c:v>
                </c:pt>
                <c:pt idx="6">
                  <c:v>122</c:v>
                </c:pt>
                <c:pt idx="7">
                  <c:v>139</c:v>
                </c:pt>
                <c:pt idx="8">
                  <c:v>129</c:v>
                </c:pt>
                <c:pt idx="9">
                  <c:v>129</c:v>
                </c:pt>
                <c:pt idx="10">
                  <c:v>60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74880"/>
        <c:axId val="279676800"/>
      </c:lineChart>
      <c:catAx>
        <c:axId val="2796748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67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676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110805395973411E-2"/>
              <c:y val="4.799642109286886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674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4226327944572746"/>
          <c:y val="0.90223586744373507"/>
          <c:w val="0.28581513576268408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10406052184659E-2"/>
          <c:y val="0.225860176568838"/>
          <c:w val="0.92669423674981799"/>
          <c:h val="0.52858840372226201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FF00FF"/>
              </a:solidFill>
            </a:ln>
          </c:spPr>
          <c:cat>
            <c:numRef>
              <c:f>'[แผนภูมิ ใน Microsoft Word]มือ เท้า ปาก'!$B$107:$Q$107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'[แผนภูมิ ใน Microsoft Word]มือ เท้า ปาก'!$B$108:$Q$108</c:f>
              <c:numCache>
                <c:formatCode>General</c:formatCode>
                <c:ptCount val="16"/>
                <c:pt idx="0">
                  <c:v>0.4</c:v>
                </c:pt>
                <c:pt idx="1">
                  <c:v>0.54</c:v>
                </c:pt>
                <c:pt idx="2">
                  <c:v>2.82</c:v>
                </c:pt>
                <c:pt idx="3">
                  <c:v>2.13</c:v>
                </c:pt>
                <c:pt idx="4">
                  <c:v>9.11</c:v>
                </c:pt>
                <c:pt idx="5">
                  <c:v>7.97</c:v>
                </c:pt>
                <c:pt idx="6">
                  <c:v>4.66</c:v>
                </c:pt>
                <c:pt idx="7">
                  <c:v>6.07</c:v>
                </c:pt>
                <c:pt idx="8">
                  <c:v>44.44</c:v>
                </c:pt>
                <c:pt idx="9">
                  <c:v>45.71</c:v>
                </c:pt>
                <c:pt idx="10">
                  <c:v>56.24</c:v>
                </c:pt>
                <c:pt idx="11">
                  <c:v>100.39</c:v>
                </c:pt>
                <c:pt idx="12">
                  <c:v>56.74</c:v>
                </c:pt>
                <c:pt idx="13">
                  <c:v>153.12</c:v>
                </c:pt>
                <c:pt idx="14">
                  <c:v>124.55</c:v>
                </c:pt>
                <c:pt idx="15">
                  <c:v>86.02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93568"/>
        <c:axId val="279785472"/>
      </c:lineChart>
      <c:catAx>
        <c:axId val="2796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78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785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</a:t>
                </a:r>
                <a:endParaRPr lang="en-US"/>
              </a:p>
              <a:p>
                <a:pPr>
                  <a:defRPr/>
                </a:pPr>
                <a:r>
                  <a:rPr lang="th-TH"/>
                  <a:t>แสนประชากร</a:t>
                </a:r>
              </a:p>
            </c:rich>
          </c:tx>
          <c:layout>
            <c:manualLayout>
              <c:xMode val="edge"/>
              <c:yMode val="edge"/>
              <c:x val="3.2854275568495114E-2"/>
              <c:y val="3.68165115724170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9693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95000"/>
          <a:lumOff val="5000"/>
        </a:schemeClr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24569322971436E-2"/>
          <c:y val="0.24405702808275725"/>
          <c:w val="0.93101644053450971"/>
          <c:h val="0.63401145311381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'มือ เท้า ปาก'!$C$90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ปาก'!$C$97:$C$104</c:f>
              <c:numCache>
                <c:formatCode>General</c:formatCode>
                <c:ptCount val="8"/>
                <c:pt idx="0">
                  <c:v>42.964362431210489</c:v>
                </c:pt>
                <c:pt idx="1">
                  <c:v>627.97</c:v>
                </c:pt>
                <c:pt idx="2">
                  <c:v>813.88</c:v>
                </c:pt>
                <c:pt idx="3">
                  <c:v>1431.5224129999999</c:v>
                </c:pt>
                <c:pt idx="4">
                  <c:v>842.86800000000005</c:v>
                </c:pt>
                <c:pt idx="5">
                  <c:v>2301.5110489999129</c:v>
                </c:pt>
                <c:pt idx="6">
                  <c:v>1777.45</c:v>
                </c:pt>
                <c:pt idx="7">
                  <c:v>1265.48</c:v>
                </c:pt>
              </c:numCache>
            </c:numRef>
          </c:val>
        </c:ser>
        <c:ser>
          <c:idx val="1"/>
          <c:order val="1"/>
          <c:tx>
            <c:strRef>
              <c:f>'มือ เท้า ปาก'!$D$90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ปาก'!$D$97:$D$104</c:f>
              <c:numCache>
                <c:formatCode>General</c:formatCode>
                <c:ptCount val="8"/>
                <c:pt idx="0">
                  <c:v>12.677942823335517</c:v>
                </c:pt>
                <c:pt idx="1">
                  <c:v>103.64</c:v>
                </c:pt>
                <c:pt idx="2">
                  <c:v>84.61</c:v>
                </c:pt>
                <c:pt idx="3">
                  <c:v>196.7088286</c:v>
                </c:pt>
                <c:pt idx="4">
                  <c:v>127.6712</c:v>
                </c:pt>
                <c:pt idx="5">
                  <c:v>347.43297264488581</c:v>
                </c:pt>
                <c:pt idx="6">
                  <c:v>339.06</c:v>
                </c:pt>
                <c:pt idx="7">
                  <c:v>230.04</c:v>
                </c:pt>
              </c:numCache>
            </c:numRef>
          </c:val>
        </c:ser>
        <c:ser>
          <c:idx val="2"/>
          <c:order val="2"/>
          <c:tx>
            <c:strRef>
              <c:f>'มือ เท้า ปาก'!$E$90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ปาก'!$E$97:$E$104</c:f>
              <c:numCache>
                <c:formatCode>General</c:formatCode>
                <c:ptCount val="8"/>
                <c:pt idx="0">
                  <c:v>16.592920353982301</c:v>
                </c:pt>
                <c:pt idx="1">
                  <c:v>7.68</c:v>
                </c:pt>
                <c:pt idx="2">
                  <c:v>11.52</c:v>
                </c:pt>
                <c:pt idx="3">
                  <c:v>23.03174542</c:v>
                </c:pt>
                <c:pt idx="4">
                  <c:v>17</c:v>
                </c:pt>
                <c:pt idx="5">
                  <c:v>29.746727859935408</c:v>
                </c:pt>
                <c:pt idx="6">
                  <c:v>48.87</c:v>
                </c:pt>
                <c:pt idx="7">
                  <c:v>44.32</c:v>
                </c:pt>
              </c:numCache>
            </c:numRef>
          </c:val>
        </c:ser>
        <c:ser>
          <c:idx val="3"/>
          <c:order val="3"/>
          <c:tx>
            <c:strRef>
              <c:f>'มือ เท้า ปาก'!$F$90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ปาก'!$F$97:$F$104</c:f>
              <c:numCache>
                <c:formatCode>General</c:formatCode>
                <c:ptCount val="8"/>
                <c:pt idx="0">
                  <c:v>0.9438948878652873</c:v>
                </c:pt>
                <c:pt idx="1">
                  <c:v>0.94</c:v>
                </c:pt>
                <c:pt idx="2">
                  <c:v>1.88</c:v>
                </c:pt>
                <c:pt idx="3">
                  <c:v>0</c:v>
                </c:pt>
                <c:pt idx="4">
                  <c:v>0.92800000000000005</c:v>
                </c:pt>
                <c:pt idx="5">
                  <c:v>2.7838093647347031</c:v>
                </c:pt>
                <c:pt idx="6">
                  <c:v>0.93</c:v>
                </c:pt>
                <c:pt idx="7">
                  <c:v>2.86</c:v>
                </c:pt>
              </c:numCache>
            </c:numRef>
          </c:val>
        </c:ser>
        <c:ser>
          <c:idx val="4"/>
          <c:order val="4"/>
          <c:tx>
            <c:strRef>
              <c:f>'มือ เท้า ปาก'!$G$90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ปาก'!$G$97:$G$104</c:f>
              <c:numCache>
                <c:formatCode>General</c:formatCode>
                <c:ptCount val="8"/>
                <c:pt idx="0">
                  <c:v>0.8</c:v>
                </c:pt>
                <c:pt idx="1">
                  <c:v>1.53</c:v>
                </c:pt>
                <c:pt idx="2">
                  <c:v>0.38351940416425367</c:v>
                </c:pt>
                <c:pt idx="3" formatCode="0.00">
                  <c:v>1.9962948767088284</c:v>
                </c:pt>
                <c:pt idx="5">
                  <c:v>0.4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5"/>
          <c:order val="5"/>
          <c:tx>
            <c:strRef>
              <c:f>'มือ เท้า ปาก'!$H$90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'มือ เท้า ปาก'!$B$97:$B$104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'มือ เท้า ปาก'!$H$97:$H$104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">
                  <c:v>0.98447806254717296</c:v>
                </c:pt>
                <c:pt idx="5">
                  <c:v>0</c:v>
                </c:pt>
                <c:pt idx="6">
                  <c:v>0.98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821696"/>
        <c:axId val="285214208"/>
      </c:barChart>
      <c:catAx>
        <c:axId val="279821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5790505014234784"/>
              <c:y val="0.748487234550226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521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214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</a:t>
                </a:r>
                <a:endParaRPr lang="en-US"/>
              </a:p>
              <a:p>
                <a:pPr>
                  <a:defRPr/>
                </a:pPr>
                <a:r>
                  <a:rPr lang="th-TH"/>
                  <a:t>ประชากรแสนคน</a:t>
                </a:r>
              </a:p>
            </c:rich>
          </c:tx>
          <c:layout>
            <c:manualLayout>
              <c:xMode val="edge"/>
              <c:yMode val="edge"/>
              <c:x val="2.4406870555718847E-3"/>
              <c:y val="3.0107081685211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;\-#,##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982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023117631468706"/>
          <c:y val="5.0265547792441433E-2"/>
          <c:w val="0.18375678610206297"/>
          <c:h val="0.233997510874521"/>
        </c:manualLayout>
      </c:layout>
      <c:overlay val="0"/>
      <c:spPr>
        <a:solidFill>
          <a:srgbClr val="FFFFFF"/>
        </a:solidFill>
        <a:ln w="3175">
          <a:solidFill>
            <a:sysClr val="windowText" lastClr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accent1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16192412312097348"/>
          <c:y val="4.094102379741507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8833159580110365E-2"/>
          <c:y val="0.18765477347312276"/>
          <c:w val="0.9107915229604564"/>
          <c:h val="0.59591007137470842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29</c:v>
                </c:pt>
                <c:pt idx="1">
                  <c:v>50</c:v>
                </c:pt>
                <c:pt idx="2">
                  <c:v>50</c:v>
                </c:pt>
                <c:pt idx="3">
                  <c:v>23</c:v>
                </c:pt>
                <c:pt idx="4">
                  <c:v>30</c:v>
                </c:pt>
                <c:pt idx="5">
                  <c:v>184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46</c:v>
                </c:pt>
                <c:pt idx="10">
                  <c:v>33</c:v>
                </c:pt>
                <c:pt idx="11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29</c:v>
                </c:pt>
                <c:pt idx="1">
                  <c:v>25</c:v>
                </c:pt>
                <c:pt idx="2">
                  <c:v>32</c:v>
                </c:pt>
                <c:pt idx="3">
                  <c:v>21</c:v>
                </c:pt>
                <c:pt idx="4">
                  <c:v>10</c:v>
                </c:pt>
                <c:pt idx="5">
                  <c:v>55</c:v>
                </c:pt>
                <c:pt idx="6">
                  <c:v>100</c:v>
                </c:pt>
                <c:pt idx="7">
                  <c:v>68</c:v>
                </c:pt>
                <c:pt idx="8">
                  <c:v>39</c:v>
                </c:pt>
                <c:pt idx="9">
                  <c:v>15</c:v>
                </c:pt>
                <c:pt idx="10">
                  <c:v>18</c:v>
                </c:pt>
                <c:pt idx="11">
                  <c:v>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62</c:v>
                </c:pt>
                <c:pt idx="1">
                  <c:v>61</c:v>
                </c:pt>
                <c:pt idx="2">
                  <c:v>40</c:v>
                </c:pt>
                <c:pt idx="3">
                  <c:v>16</c:v>
                </c:pt>
                <c:pt idx="4">
                  <c:v>16</c:v>
                </c:pt>
                <c:pt idx="5">
                  <c:v>151</c:v>
                </c:pt>
                <c:pt idx="6">
                  <c:v>367</c:v>
                </c:pt>
                <c:pt idx="7">
                  <c:v>238</c:v>
                </c:pt>
                <c:pt idx="8">
                  <c:v>129</c:v>
                </c:pt>
                <c:pt idx="9">
                  <c:v>76</c:v>
                </c:pt>
                <c:pt idx="10">
                  <c:v>47</c:v>
                </c:pt>
                <c:pt idx="11">
                  <c:v>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53</c:v>
                </c:pt>
                <c:pt idx="1">
                  <c:v>78</c:v>
                </c:pt>
                <c:pt idx="2">
                  <c:v>59</c:v>
                </c:pt>
                <c:pt idx="3">
                  <c:v>20</c:v>
                </c:pt>
                <c:pt idx="4">
                  <c:v>26</c:v>
                </c:pt>
                <c:pt idx="5">
                  <c:v>153</c:v>
                </c:pt>
                <c:pt idx="6">
                  <c:v>308</c:v>
                </c:pt>
                <c:pt idx="7">
                  <c:v>138</c:v>
                </c:pt>
                <c:pt idx="8">
                  <c:v>93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155</c:v>
                </c:pt>
                <c:pt idx="6">
                  <c:v>197</c:v>
                </c:pt>
                <c:pt idx="7">
                  <c:v>130</c:v>
                </c:pt>
                <c:pt idx="8">
                  <c:v>45</c:v>
                </c:pt>
                <c:pt idx="9">
                  <c:v>23</c:v>
                </c:pt>
                <c:pt idx="10">
                  <c:v>5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258112"/>
        <c:axId val="285260032"/>
      </c:lineChart>
      <c:catAx>
        <c:axId val="28525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526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260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 sz="105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340990434046982E-2"/>
              <c:y val="6.460480858600915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5258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492002342682371"/>
          <c:y val="0.89125019728881327"/>
          <c:w val="0.65104091345874227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1010184745537597E-2"/>
          <c:y val="0.18435779334763627"/>
          <c:w val="0.93883284708472181"/>
          <c:h val="0.56221312335958007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40</c:v>
                </c:pt>
                <c:pt idx="3">
                  <c:v>21</c:v>
                </c:pt>
                <c:pt idx="4">
                  <c:v>16</c:v>
                </c:pt>
                <c:pt idx="5">
                  <c:v>151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155</c:v>
                </c:pt>
                <c:pt idx="6">
                  <c:v>197</c:v>
                </c:pt>
                <c:pt idx="7">
                  <c:v>130</c:v>
                </c:pt>
                <c:pt idx="8">
                  <c:v>45</c:v>
                </c:pt>
                <c:pt idx="9">
                  <c:v>23</c:v>
                </c:pt>
                <c:pt idx="10">
                  <c:v>5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071808"/>
        <c:axId val="286078080"/>
      </c:lineChart>
      <c:catAx>
        <c:axId val="28607180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7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78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701416455174506E-2"/>
              <c:y val="5.333999827775595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7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631279147957745"/>
          <c:y val="0.89310358465465789"/>
          <c:w val="0.37176148022819461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84409073818774"/>
          <c:y val="0.22267144622486396"/>
          <c:w val="0.76317676922828181"/>
          <c:h val="0.55550190467436711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ตาแดง!$B$139:$Q$139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ตาแดง!$B$140:$Q$140</c:f>
              <c:numCache>
                <c:formatCode>General</c:formatCode>
                <c:ptCount val="16"/>
                <c:pt idx="0">
                  <c:v>87.836547641779646</c:v>
                </c:pt>
                <c:pt idx="1">
                  <c:v>34.765889921184147</c:v>
                </c:pt>
                <c:pt idx="2">
                  <c:v>58.864972707459522</c:v>
                </c:pt>
                <c:pt idx="3">
                  <c:v>467.89093518927001</c:v>
                </c:pt>
                <c:pt idx="4">
                  <c:v>141.82902820119443</c:v>
                </c:pt>
                <c:pt idx="5">
                  <c:v>126.2897289182409</c:v>
                </c:pt>
                <c:pt idx="6">
                  <c:v>890.81</c:v>
                </c:pt>
                <c:pt idx="7">
                  <c:v>274.92</c:v>
                </c:pt>
                <c:pt idx="8">
                  <c:v>296.92</c:v>
                </c:pt>
                <c:pt idx="9">
                  <c:v>218.62</c:v>
                </c:pt>
                <c:pt idx="10">
                  <c:v>220.66</c:v>
                </c:pt>
                <c:pt idx="11">
                  <c:v>857.86</c:v>
                </c:pt>
                <c:pt idx="12">
                  <c:v>175.96</c:v>
                </c:pt>
                <c:pt idx="13">
                  <c:v>168.34</c:v>
                </c:pt>
                <c:pt idx="14">
                  <c:v>122.94</c:v>
                </c:pt>
                <c:pt idx="15">
                  <c:v>79.97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094464"/>
        <c:axId val="286096768"/>
      </c:lineChart>
      <c:catAx>
        <c:axId val="28609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2334029674862073"/>
              <c:y val="0.7188612099644128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09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96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2.1546876640419949E-2"/>
              <c:y val="2.435246177885352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094464"/>
        <c:crosses val="autoZero"/>
        <c:crossBetween val="between"/>
        <c:majorUnit val="200"/>
        <c:min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95000"/>
          <a:lumOff val="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36405994853248E-2"/>
          <c:y val="0.20206148952570518"/>
          <c:w val="0.94486359400514675"/>
          <c:h val="0.6748806213349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ตาแดง!$C$121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ตาแดง!$C$129:$C$136</c:f>
              <c:numCache>
                <c:formatCode>General</c:formatCode>
                <c:ptCount val="8"/>
                <c:pt idx="0">
                  <c:v>560.54</c:v>
                </c:pt>
                <c:pt idx="1">
                  <c:v>400.74</c:v>
                </c:pt>
                <c:pt idx="2">
                  <c:v>406.94</c:v>
                </c:pt>
                <c:pt idx="3">
                  <c:v>1826.068994</c:v>
                </c:pt>
                <c:pt idx="4">
                  <c:v>447.637</c:v>
                </c:pt>
                <c:pt idx="5">
                  <c:v>399.59821818499432</c:v>
                </c:pt>
                <c:pt idx="6">
                  <c:v>248.9</c:v>
                </c:pt>
                <c:pt idx="7">
                  <c:v>196.6</c:v>
                </c:pt>
              </c:numCache>
            </c:numRef>
          </c:val>
        </c:ser>
        <c:ser>
          <c:idx val="1"/>
          <c:order val="1"/>
          <c:tx>
            <c:strRef>
              <c:f>ตาแดง!$D$121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ตาแดง!$D$129:$D$136</c:f>
              <c:numCache>
                <c:formatCode>General</c:formatCode>
                <c:ptCount val="8"/>
                <c:pt idx="0">
                  <c:v>373.99</c:v>
                </c:pt>
                <c:pt idx="1">
                  <c:v>268.62</c:v>
                </c:pt>
                <c:pt idx="2">
                  <c:v>274.97000000000003</c:v>
                </c:pt>
                <c:pt idx="3">
                  <c:v>2343.584754</c:v>
                </c:pt>
                <c:pt idx="4">
                  <c:v>259.52820000000003</c:v>
                </c:pt>
                <c:pt idx="5">
                  <c:v>267.90012348521316</c:v>
                </c:pt>
                <c:pt idx="6">
                  <c:v>186.27</c:v>
                </c:pt>
                <c:pt idx="7">
                  <c:v>112.87</c:v>
                </c:pt>
              </c:numCache>
            </c:numRef>
          </c:val>
        </c:ser>
        <c:ser>
          <c:idx val="2"/>
          <c:order val="2"/>
          <c:tx>
            <c:strRef>
              <c:f>ตาแดง!$E$121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ตาแดง!$E$129:$E$136</c:f>
              <c:numCache>
                <c:formatCode>General</c:formatCode>
                <c:ptCount val="8"/>
                <c:pt idx="0">
                  <c:v>280.24</c:v>
                </c:pt>
                <c:pt idx="1">
                  <c:v>159.30000000000001</c:v>
                </c:pt>
                <c:pt idx="2">
                  <c:v>188.09</c:v>
                </c:pt>
                <c:pt idx="3">
                  <c:v>1631.415301</c:v>
                </c:pt>
                <c:pt idx="4">
                  <c:v>212.5</c:v>
                </c:pt>
                <c:pt idx="5">
                  <c:v>212.4766275709672</c:v>
                </c:pt>
                <c:pt idx="6">
                  <c:v>169.98</c:v>
                </c:pt>
                <c:pt idx="7">
                  <c:v>71.75</c:v>
                </c:pt>
              </c:numCache>
            </c:numRef>
          </c:val>
        </c:ser>
        <c:ser>
          <c:idx val="3"/>
          <c:order val="3"/>
          <c:tx>
            <c:strRef>
              <c:f>ตาแดง!$F$121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ตาแดง!$F$129:$F$136</c:f>
              <c:numCache>
                <c:formatCode>General</c:formatCode>
                <c:ptCount val="8"/>
                <c:pt idx="0">
                  <c:v>314.23</c:v>
                </c:pt>
                <c:pt idx="1">
                  <c:v>257.77</c:v>
                </c:pt>
                <c:pt idx="2">
                  <c:v>261.52999999999997</c:v>
                </c:pt>
                <c:pt idx="3">
                  <c:v>871.2</c:v>
                </c:pt>
                <c:pt idx="4">
                  <c:v>197.7</c:v>
                </c:pt>
                <c:pt idx="5">
                  <c:v>180.01967225284412</c:v>
                </c:pt>
                <c:pt idx="6">
                  <c:v>115.06</c:v>
                </c:pt>
                <c:pt idx="7">
                  <c:v>92.62</c:v>
                </c:pt>
              </c:numCache>
            </c:numRef>
          </c:val>
        </c:ser>
        <c:ser>
          <c:idx val="4"/>
          <c:order val="4"/>
          <c:tx>
            <c:strRef>
              <c:f>ตาแดง!$G$121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ตาแดง!$G$129:$G$136</c:f>
              <c:numCache>
                <c:formatCode>General</c:formatCode>
                <c:ptCount val="8"/>
                <c:pt idx="0">
                  <c:v>476.04</c:v>
                </c:pt>
                <c:pt idx="1">
                  <c:v>365.77</c:v>
                </c:pt>
                <c:pt idx="2" formatCode="0.00">
                  <c:v>172.20021246974991</c:v>
                </c:pt>
                <c:pt idx="3" formatCode="0.00">
                  <c:v>52.302925769771306</c:v>
                </c:pt>
                <c:pt idx="4">
                  <c:v>145.72952599974448</c:v>
                </c:pt>
                <c:pt idx="5">
                  <c:v>146.53</c:v>
                </c:pt>
                <c:pt idx="6">
                  <c:v>95.82</c:v>
                </c:pt>
                <c:pt idx="7">
                  <c:v>52.3</c:v>
                </c:pt>
              </c:numCache>
            </c:numRef>
          </c:val>
        </c:ser>
        <c:ser>
          <c:idx val="5"/>
          <c:order val="5"/>
          <c:tx>
            <c:strRef>
              <c:f>ตาแดง!$H$121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ตาแดง!$B$129:$B$136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ตาแดง!$H$129:$H$136</c:f>
              <c:numCache>
                <c:formatCode>General</c:formatCode>
                <c:ptCount val="8"/>
                <c:pt idx="0">
                  <c:v>892.89</c:v>
                </c:pt>
                <c:pt idx="1">
                  <c:v>659.95</c:v>
                </c:pt>
                <c:pt idx="2" formatCode="0.00">
                  <c:v>217.96216533880843</c:v>
                </c:pt>
                <c:pt idx="3" formatCode="0.00">
                  <c:v>80.727201128868174</c:v>
                </c:pt>
                <c:pt idx="4">
                  <c:v>133.56085715223313</c:v>
                </c:pt>
                <c:pt idx="5">
                  <c:v>127.65</c:v>
                </c:pt>
                <c:pt idx="6">
                  <c:v>131</c:v>
                </c:pt>
                <c:pt idx="7">
                  <c:v>80.72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231552"/>
        <c:axId val="286237440"/>
      </c:barChart>
      <c:catAx>
        <c:axId val="28623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23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2374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9.0743543050604049E-4"/>
              <c:y val="5.0569329391446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86231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72144280010596"/>
          <c:y val="8.4656084656084651E-2"/>
          <c:w val="0.27765164533586395"/>
          <c:h val="0.21476763359970338"/>
        </c:manualLayout>
      </c:layout>
      <c:overlay val="0"/>
      <c:spPr>
        <a:solidFill>
          <a:srgbClr val="FFFFFF"/>
        </a:solidFill>
        <a:ln w="6350">
          <a:solidFill>
            <a:schemeClr val="accent1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95000"/>
          <a:lumOff val="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ToptenZone!$K$5</c:f>
              <c:strCache>
                <c:ptCount val="1"/>
                <c:pt idx="0">
                  <c:v>อัตราป่วยต่อแสนประชากร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ToptenZone!$J$6:$J$15</c:f>
              <c:strCache>
                <c:ptCount val="10"/>
                <c:pt idx="0">
                  <c:v>อุจจาระร่วง</c:v>
                </c:pt>
                <c:pt idx="1">
                  <c:v>ไข้ไม่ทราบสาเหตุ</c:v>
                </c:pt>
                <c:pt idx="2">
                  <c:v>ปอดอักเสบ</c:v>
                </c:pt>
                <c:pt idx="3">
                  <c:v>ไข้หวัดใหญ่</c:v>
                </c:pt>
                <c:pt idx="4">
                  <c:v>อาหารเป็นพิษ</c:v>
                </c:pt>
                <c:pt idx="5">
                  <c:v>ไข้เลือดออกรวม</c:v>
                </c:pt>
                <c:pt idx="6">
                  <c:v>สุกใส</c:v>
                </c:pt>
                <c:pt idx="7">
                  <c:v>มือเท้าปาก</c:v>
                </c:pt>
                <c:pt idx="8">
                  <c:v>ตาแดง</c:v>
                </c:pt>
                <c:pt idx="9">
                  <c:v>กามโรคทุกชนิด</c:v>
                </c:pt>
              </c:strCache>
            </c:strRef>
          </c:cat>
          <c:val>
            <c:numRef>
              <c:f>ToptenZone!$K$6:$K$15</c:f>
              <c:numCache>
                <c:formatCode>t0.00</c:formatCode>
                <c:ptCount val="10"/>
                <c:pt idx="0">
                  <c:v>2081.15</c:v>
                </c:pt>
                <c:pt idx="1">
                  <c:v>514.12</c:v>
                </c:pt>
                <c:pt idx="2">
                  <c:v>328.88</c:v>
                </c:pt>
                <c:pt idx="3">
                  <c:v>316.79000000000002</c:v>
                </c:pt>
                <c:pt idx="4">
                  <c:v>137.72</c:v>
                </c:pt>
                <c:pt idx="5">
                  <c:v>116.87</c:v>
                </c:pt>
                <c:pt idx="6">
                  <c:v>96.01</c:v>
                </c:pt>
                <c:pt idx="7">
                  <c:v>86.26</c:v>
                </c:pt>
                <c:pt idx="8">
                  <c:v>79.84</c:v>
                </c:pt>
                <c:pt idx="9">
                  <c:v>31.59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168576"/>
        <c:axId val="286170112"/>
      </c:barChart>
      <c:catAx>
        <c:axId val="2861685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286170112"/>
        <c:crosses val="autoZero"/>
        <c:auto val="1"/>
        <c:lblAlgn val="ctr"/>
        <c:lblOffset val="100"/>
        <c:noMultiLvlLbl val="0"/>
      </c:catAx>
      <c:valAx>
        <c:axId val="286170112"/>
        <c:scaling>
          <c:orientation val="minMax"/>
        </c:scaling>
        <c:delete val="0"/>
        <c:axPos val="b"/>
        <c:majorGridlines/>
        <c:numFmt formatCode="t0.00" sourceLinked="1"/>
        <c:majorTickMark val="out"/>
        <c:minorTickMark val="none"/>
        <c:tickLblPos val="nextTo"/>
        <c:crossAx val="28616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H.conjunctivitis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15546005509641875"/>
          <c:y val="4.09262928993563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7668987657534541E-2"/>
          <c:y val="0.18765477347312276"/>
          <c:w val="0.92221330067177831"/>
          <c:h val="0.61371255014527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146</c:v>
                </c:pt>
                <c:pt idx="1">
                  <c:v>179</c:v>
                </c:pt>
                <c:pt idx="2">
                  <c:v>155</c:v>
                </c:pt>
                <c:pt idx="3">
                  <c:v>141</c:v>
                </c:pt>
                <c:pt idx="4">
                  <c:v>131</c:v>
                </c:pt>
                <c:pt idx="5">
                  <c:v>128</c:v>
                </c:pt>
                <c:pt idx="6">
                  <c:v>156</c:v>
                </c:pt>
                <c:pt idx="7">
                  <c:v>1228</c:v>
                </c:pt>
                <c:pt idx="8">
                  <c:v>2987</c:v>
                </c:pt>
                <c:pt idx="9">
                  <c:v>1170</c:v>
                </c:pt>
                <c:pt idx="10">
                  <c:v>271</c:v>
                </c:pt>
                <c:pt idx="11">
                  <c:v>127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140</c:v>
                </c:pt>
                <c:pt idx="1">
                  <c:v>143</c:v>
                </c:pt>
                <c:pt idx="2">
                  <c:v>114</c:v>
                </c:pt>
                <c:pt idx="3">
                  <c:v>105</c:v>
                </c:pt>
                <c:pt idx="4">
                  <c:v>128</c:v>
                </c:pt>
                <c:pt idx="5">
                  <c:v>111</c:v>
                </c:pt>
                <c:pt idx="6">
                  <c:v>102</c:v>
                </c:pt>
                <c:pt idx="7">
                  <c:v>121</c:v>
                </c:pt>
                <c:pt idx="8">
                  <c:v>119</c:v>
                </c:pt>
                <c:pt idx="9">
                  <c:v>116</c:v>
                </c:pt>
                <c:pt idx="10">
                  <c:v>110</c:v>
                </c:pt>
                <c:pt idx="11">
                  <c:v>105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110</c:v>
                </c:pt>
                <c:pt idx="1">
                  <c:v>143</c:v>
                </c:pt>
                <c:pt idx="2">
                  <c:v>137</c:v>
                </c:pt>
                <c:pt idx="3">
                  <c:v>104</c:v>
                </c:pt>
                <c:pt idx="4">
                  <c:v>112</c:v>
                </c:pt>
                <c:pt idx="5">
                  <c:v>114</c:v>
                </c:pt>
                <c:pt idx="6">
                  <c:v>109</c:v>
                </c:pt>
                <c:pt idx="7">
                  <c:v>126</c:v>
                </c:pt>
                <c:pt idx="8">
                  <c:v>104</c:v>
                </c:pt>
                <c:pt idx="9">
                  <c:v>114</c:v>
                </c:pt>
                <c:pt idx="10">
                  <c:v>86</c:v>
                </c:pt>
                <c:pt idx="11">
                  <c:v>102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122</c:v>
                </c:pt>
                <c:pt idx="1">
                  <c:v>98</c:v>
                </c:pt>
                <c:pt idx="2">
                  <c:v>115</c:v>
                </c:pt>
                <c:pt idx="3">
                  <c:v>71</c:v>
                </c:pt>
                <c:pt idx="4">
                  <c:v>74</c:v>
                </c:pt>
                <c:pt idx="5">
                  <c:v>100</c:v>
                </c:pt>
                <c:pt idx="6">
                  <c:v>78</c:v>
                </c:pt>
                <c:pt idx="7">
                  <c:v>80</c:v>
                </c:pt>
                <c:pt idx="8">
                  <c:v>78</c:v>
                </c:pt>
                <c:pt idx="9">
                  <c:v>67</c:v>
                </c:pt>
                <c:pt idx="10">
                  <c:v>56</c:v>
                </c:pt>
                <c:pt idx="11">
                  <c:v>57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87</c:v>
                </c:pt>
                <c:pt idx="1">
                  <c:v>72</c:v>
                </c:pt>
                <c:pt idx="2">
                  <c:v>85</c:v>
                </c:pt>
                <c:pt idx="3">
                  <c:v>82</c:v>
                </c:pt>
                <c:pt idx="4">
                  <c:v>67</c:v>
                </c:pt>
                <c:pt idx="5">
                  <c:v>60</c:v>
                </c:pt>
                <c:pt idx="6">
                  <c:v>67</c:v>
                </c:pt>
                <c:pt idx="7">
                  <c:v>54</c:v>
                </c:pt>
                <c:pt idx="8">
                  <c:v>74</c:v>
                </c:pt>
                <c:pt idx="9">
                  <c:v>80</c:v>
                </c:pt>
                <c:pt idx="10">
                  <c:v>30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338432"/>
        <c:axId val="286344704"/>
      </c:lineChart>
      <c:catAx>
        <c:axId val="2863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34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344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4.2787286063569685E-2"/>
              <c:y val="6.913596917430839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338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679330166373832"/>
          <c:y val="0.88782421128316646"/>
          <c:w val="0.57607674192307923"/>
          <c:h val="9.4828051838731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H.conjunctivitis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6460510617990937E-2"/>
          <c:y val="0.18435779334763627"/>
          <c:w val="0.93353948938200904"/>
          <c:h val="0.63171491400331425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140</c:v>
                </c:pt>
                <c:pt idx="1">
                  <c:v>143</c:v>
                </c:pt>
                <c:pt idx="2">
                  <c:v>137</c:v>
                </c:pt>
                <c:pt idx="3">
                  <c:v>105</c:v>
                </c:pt>
                <c:pt idx="4">
                  <c:v>128</c:v>
                </c:pt>
                <c:pt idx="5">
                  <c:v>114</c:v>
                </c:pt>
                <c:pt idx="6">
                  <c:v>109</c:v>
                </c:pt>
                <c:pt idx="7">
                  <c:v>121</c:v>
                </c:pt>
                <c:pt idx="8">
                  <c:v>114</c:v>
                </c:pt>
                <c:pt idx="9">
                  <c:v>116</c:v>
                </c:pt>
                <c:pt idx="10">
                  <c:v>110</c:v>
                </c:pt>
                <c:pt idx="11">
                  <c:v>102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87</c:v>
                </c:pt>
                <c:pt idx="1">
                  <c:v>72</c:v>
                </c:pt>
                <c:pt idx="2">
                  <c:v>85</c:v>
                </c:pt>
                <c:pt idx="3">
                  <c:v>82</c:v>
                </c:pt>
                <c:pt idx="4">
                  <c:v>67</c:v>
                </c:pt>
                <c:pt idx="5">
                  <c:v>60</c:v>
                </c:pt>
                <c:pt idx="6">
                  <c:v>67</c:v>
                </c:pt>
                <c:pt idx="7">
                  <c:v>54</c:v>
                </c:pt>
                <c:pt idx="8">
                  <c:v>74</c:v>
                </c:pt>
                <c:pt idx="9">
                  <c:v>80</c:v>
                </c:pt>
                <c:pt idx="10">
                  <c:v>30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374144"/>
        <c:axId val="286384512"/>
      </c:lineChart>
      <c:catAx>
        <c:axId val="286374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38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384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 sz="11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2293702956551916E-2"/>
              <c:y val="5.867475421267193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374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190507798095488"/>
          <c:y val="0.90247646091451161"/>
          <c:w val="0.35853833973232685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26405489483946E-2"/>
          <c:y val="0.18650618011955555"/>
          <c:w val="0.89603842072932371"/>
          <c:h val="0.67121380319263368"/>
        </c:manualLayout>
      </c:layout>
      <c:lineChart>
        <c:grouping val="standard"/>
        <c:varyColors val="0"/>
        <c:ser>
          <c:idx val="1"/>
          <c:order val="0"/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สุกใส!$B$136:$Q$136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สุกใส!$B$137:$Q$137</c:f>
              <c:numCache>
                <c:formatCode>General</c:formatCode>
                <c:ptCount val="16"/>
                <c:pt idx="0">
                  <c:v>94.420996490488761</c:v>
                </c:pt>
                <c:pt idx="1">
                  <c:v>100.47868943130115</c:v>
                </c:pt>
                <c:pt idx="2">
                  <c:v>69.531779842368294</c:v>
                </c:pt>
                <c:pt idx="3">
                  <c:v>83.227433447683268</c:v>
                </c:pt>
                <c:pt idx="4">
                  <c:v>86.519657872037826</c:v>
                </c:pt>
                <c:pt idx="5">
                  <c:v>135.90302423735622</c:v>
                </c:pt>
                <c:pt idx="6">
                  <c:v>154.81</c:v>
                </c:pt>
                <c:pt idx="7">
                  <c:v>69.8</c:v>
                </c:pt>
                <c:pt idx="8">
                  <c:v>140.22999999999999</c:v>
                </c:pt>
                <c:pt idx="9">
                  <c:v>67.540000000000006</c:v>
                </c:pt>
                <c:pt idx="10">
                  <c:v>103.47</c:v>
                </c:pt>
                <c:pt idx="11">
                  <c:v>170.59</c:v>
                </c:pt>
                <c:pt idx="12">
                  <c:v>88.35</c:v>
                </c:pt>
                <c:pt idx="13">
                  <c:v>90.41</c:v>
                </c:pt>
                <c:pt idx="14">
                  <c:v>116.02</c:v>
                </c:pt>
                <c:pt idx="15">
                  <c:v>96.13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269760"/>
        <c:axId val="279272064"/>
      </c:lineChart>
      <c:catAx>
        <c:axId val="27926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4922982417705148"/>
              <c:y val="0.865407254421066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272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2720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5348759742012552E-2"/>
              <c:y val="4.7660342016719332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th-TH"/>
          </a:p>
        </c:txPr>
        <c:crossAx val="27926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95000"/>
          <a:lumOff val="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27955915622908E-2"/>
          <c:y val="0.17020465465072679"/>
          <c:w val="0.91458298049822428"/>
          <c:h val="0.66629136474219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สุกใส!$C$118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สุกใส!$C$125:$C$132</c:f>
              <c:numCache>
                <c:formatCode>General</c:formatCode>
                <c:ptCount val="8"/>
                <c:pt idx="0">
                  <c:v>380.52</c:v>
                </c:pt>
                <c:pt idx="1">
                  <c:v>293.33</c:v>
                </c:pt>
                <c:pt idx="2">
                  <c:v>313.98</c:v>
                </c:pt>
                <c:pt idx="3">
                  <c:v>617.64098330000002</c:v>
                </c:pt>
                <c:pt idx="4">
                  <c:v>279.5</c:v>
                </c:pt>
                <c:pt idx="5">
                  <c:v>375.57865315748103</c:v>
                </c:pt>
                <c:pt idx="6">
                  <c:v>349.38</c:v>
                </c:pt>
                <c:pt idx="7">
                  <c:v>248.58</c:v>
                </c:pt>
              </c:numCache>
            </c:numRef>
          </c:val>
        </c:ser>
        <c:ser>
          <c:idx val="1"/>
          <c:order val="1"/>
          <c:tx>
            <c:strRef>
              <c:f>สุกใส!$D$118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สุกใส!$D$125:$D$132</c:f>
              <c:numCache>
                <c:formatCode>General</c:formatCode>
                <c:ptCount val="8"/>
                <c:pt idx="0">
                  <c:v>593.74</c:v>
                </c:pt>
                <c:pt idx="1">
                  <c:v>230.55</c:v>
                </c:pt>
                <c:pt idx="2">
                  <c:v>355.34</c:v>
                </c:pt>
                <c:pt idx="3">
                  <c:v>791.06561190000002</c:v>
                </c:pt>
                <c:pt idx="4">
                  <c:v>313.94549999999998</c:v>
                </c:pt>
                <c:pt idx="5">
                  <c:v>341.15406350070117</c:v>
                </c:pt>
                <c:pt idx="6">
                  <c:v>487.66</c:v>
                </c:pt>
                <c:pt idx="7">
                  <c:v>368.44</c:v>
                </c:pt>
              </c:numCache>
            </c:numRef>
          </c:val>
        </c:ser>
        <c:ser>
          <c:idx val="2"/>
          <c:order val="2"/>
          <c:tx>
            <c:strRef>
              <c:f>สุกใส!$E$118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สุกใส!$E$125:$E$132</c:f>
              <c:numCache>
                <c:formatCode>General</c:formatCode>
                <c:ptCount val="8"/>
                <c:pt idx="0">
                  <c:v>333.7</c:v>
                </c:pt>
                <c:pt idx="1">
                  <c:v>145.87</c:v>
                </c:pt>
                <c:pt idx="2">
                  <c:v>291.74</c:v>
                </c:pt>
                <c:pt idx="3">
                  <c:v>360.83067829999999</c:v>
                </c:pt>
                <c:pt idx="4">
                  <c:v>238</c:v>
                </c:pt>
                <c:pt idx="5">
                  <c:v>178.48036715961246</c:v>
                </c:pt>
                <c:pt idx="6">
                  <c:v>237.97</c:v>
                </c:pt>
                <c:pt idx="7">
                  <c:v>293.33999999999997</c:v>
                </c:pt>
              </c:numCache>
            </c:numRef>
          </c:val>
        </c:ser>
        <c:ser>
          <c:idx val="3"/>
          <c:order val="3"/>
          <c:tx>
            <c:strRef>
              <c:f>สุกใส!$F$118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สุกใส!$F$125:$F$132</c:f>
              <c:numCache>
                <c:formatCode>General</c:formatCode>
                <c:ptCount val="8"/>
                <c:pt idx="0">
                  <c:v>193.5</c:v>
                </c:pt>
                <c:pt idx="1">
                  <c:v>91.25</c:v>
                </c:pt>
                <c:pt idx="2">
                  <c:v>142.06</c:v>
                </c:pt>
                <c:pt idx="3">
                  <c:v>207.90998719999999</c:v>
                </c:pt>
                <c:pt idx="4">
                  <c:v>134.6</c:v>
                </c:pt>
                <c:pt idx="5">
                  <c:v>127.12729432288477</c:v>
                </c:pt>
                <c:pt idx="6">
                  <c:v>163.32</c:v>
                </c:pt>
                <c:pt idx="7">
                  <c:v>150.86000000000001</c:v>
                </c:pt>
              </c:numCache>
            </c:numRef>
          </c:val>
        </c:ser>
        <c:ser>
          <c:idx val="4"/>
          <c:order val="4"/>
          <c:tx>
            <c:strRef>
              <c:f>สุกใส!$G$118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สุกใส!$G$125:$G$132</c:f>
              <c:numCache>
                <c:formatCode>General</c:formatCode>
                <c:ptCount val="8"/>
                <c:pt idx="0">
                  <c:v>170.58</c:v>
                </c:pt>
                <c:pt idx="1">
                  <c:v>76.349999999999994</c:v>
                </c:pt>
                <c:pt idx="2" formatCode="0.00">
                  <c:v>64.814779303758868</c:v>
                </c:pt>
                <c:pt idx="3" formatCode="0.00">
                  <c:v>75.459946339593714</c:v>
                </c:pt>
                <c:pt idx="4" formatCode="0.00">
                  <c:v>59.888846301264856</c:v>
                </c:pt>
                <c:pt idx="5" formatCode="0.00">
                  <c:v>62.68</c:v>
                </c:pt>
                <c:pt idx="6" formatCode="0.00">
                  <c:v>86.24</c:v>
                </c:pt>
                <c:pt idx="7" formatCode="0.00">
                  <c:v>75.459999999999994</c:v>
                </c:pt>
              </c:numCache>
            </c:numRef>
          </c:val>
        </c:ser>
        <c:ser>
          <c:idx val="5"/>
          <c:order val="5"/>
          <c:tx>
            <c:strRef>
              <c:f>สุกใส!$H$118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สุกใส!$B$125:$B$132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สุกใส!$H$125:$H$132</c:f>
              <c:numCache>
                <c:formatCode>General</c:formatCode>
                <c:ptCount val="8"/>
                <c:pt idx="0">
                  <c:v>18.53</c:v>
                </c:pt>
                <c:pt idx="1">
                  <c:v>10.9</c:v>
                </c:pt>
                <c:pt idx="2" formatCode="0.00">
                  <c:v>8.5548290150044259</c:v>
                </c:pt>
                <c:pt idx="3" formatCode="0.00">
                  <c:v>9.8447806254717296</c:v>
                </c:pt>
                <c:pt idx="4" formatCode="0.00">
                  <c:v>8.203983854559775</c:v>
                </c:pt>
                <c:pt idx="5" formatCode="0.00">
                  <c:v>5.91</c:v>
                </c:pt>
                <c:pt idx="6" formatCode="0.00">
                  <c:v>13.45</c:v>
                </c:pt>
                <c:pt idx="7" formatCode="0.00">
                  <c:v>9.84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411008"/>
        <c:axId val="286425088"/>
      </c:barChart>
      <c:catAx>
        <c:axId val="2864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42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425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5762999075217433E-3"/>
              <c:y val="2.4140966754155731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\-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411008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80369729064762"/>
          <c:y val="9.2590769903762027E-3"/>
          <c:w val="0.27853203742790578"/>
          <c:h val="0.24473243170185122"/>
        </c:manualLayout>
      </c:layout>
      <c:overlay val="0"/>
      <c:spPr>
        <a:solidFill>
          <a:srgbClr val="FFFFFF"/>
        </a:solidFill>
        <a:ln w="3175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Chickenpox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22142825535237848"/>
          <c:y val="3.65175455517948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0513447432762836"/>
          <c:y val="0.18765477347312276"/>
          <c:w val="0.86853716839114115"/>
          <c:h val="0.6092731003279378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166</c:v>
                </c:pt>
                <c:pt idx="1">
                  <c:v>371</c:v>
                </c:pt>
                <c:pt idx="2">
                  <c:v>349</c:v>
                </c:pt>
                <c:pt idx="3">
                  <c:v>128</c:v>
                </c:pt>
                <c:pt idx="4">
                  <c:v>75</c:v>
                </c:pt>
                <c:pt idx="5">
                  <c:v>74</c:v>
                </c:pt>
                <c:pt idx="6">
                  <c:v>38</c:v>
                </c:pt>
                <c:pt idx="7">
                  <c:v>34</c:v>
                </c:pt>
                <c:pt idx="8">
                  <c:v>27</c:v>
                </c:pt>
                <c:pt idx="9">
                  <c:v>27</c:v>
                </c:pt>
                <c:pt idx="10">
                  <c:v>28</c:v>
                </c:pt>
                <c:pt idx="11">
                  <c:v>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117</c:v>
                </c:pt>
                <c:pt idx="1">
                  <c:v>127</c:v>
                </c:pt>
                <c:pt idx="2">
                  <c:v>130</c:v>
                </c:pt>
                <c:pt idx="3">
                  <c:v>62</c:v>
                </c:pt>
                <c:pt idx="4">
                  <c:v>38</c:v>
                </c:pt>
                <c:pt idx="5">
                  <c:v>29</c:v>
                </c:pt>
                <c:pt idx="6">
                  <c:v>31</c:v>
                </c:pt>
                <c:pt idx="7">
                  <c:v>44</c:v>
                </c:pt>
                <c:pt idx="8">
                  <c:v>29</c:v>
                </c:pt>
                <c:pt idx="9">
                  <c:v>30</c:v>
                </c:pt>
                <c:pt idx="10">
                  <c:v>33</c:v>
                </c:pt>
                <c:pt idx="11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60</c:v>
                </c:pt>
                <c:pt idx="1">
                  <c:v>87</c:v>
                </c:pt>
                <c:pt idx="2">
                  <c:v>103</c:v>
                </c:pt>
                <c:pt idx="3">
                  <c:v>57</c:v>
                </c:pt>
                <c:pt idx="4">
                  <c:v>59</c:v>
                </c:pt>
                <c:pt idx="5">
                  <c:v>52</c:v>
                </c:pt>
                <c:pt idx="6">
                  <c:v>58</c:v>
                </c:pt>
                <c:pt idx="7">
                  <c:v>51</c:v>
                </c:pt>
                <c:pt idx="8">
                  <c:v>67</c:v>
                </c:pt>
                <c:pt idx="9">
                  <c:v>36</c:v>
                </c:pt>
                <c:pt idx="10">
                  <c:v>45</c:v>
                </c:pt>
                <c:pt idx="11">
                  <c:v>56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68</c:v>
                </c:pt>
                <c:pt idx="1">
                  <c:v>105</c:v>
                </c:pt>
                <c:pt idx="2">
                  <c:v>120</c:v>
                </c:pt>
                <c:pt idx="3">
                  <c:v>105</c:v>
                </c:pt>
                <c:pt idx="4">
                  <c:v>73</c:v>
                </c:pt>
                <c:pt idx="5">
                  <c:v>62</c:v>
                </c:pt>
                <c:pt idx="6">
                  <c:v>118</c:v>
                </c:pt>
                <c:pt idx="7">
                  <c:v>73</c:v>
                </c:pt>
                <c:pt idx="8">
                  <c:v>81</c:v>
                </c:pt>
                <c:pt idx="9">
                  <c:v>38</c:v>
                </c:pt>
                <c:pt idx="10">
                  <c:v>46</c:v>
                </c:pt>
                <c:pt idx="11">
                  <c:v>54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109</c:v>
                </c:pt>
                <c:pt idx="1">
                  <c:v>97</c:v>
                </c:pt>
                <c:pt idx="2">
                  <c:v>131</c:v>
                </c:pt>
                <c:pt idx="3">
                  <c:v>106</c:v>
                </c:pt>
                <c:pt idx="4">
                  <c:v>67</c:v>
                </c:pt>
                <c:pt idx="5">
                  <c:v>53</c:v>
                </c:pt>
                <c:pt idx="6">
                  <c:v>61</c:v>
                </c:pt>
                <c:pt idx="7">
                  <c:v>73</c:v>
                </c:pt>
                <c:pt idx="8">
                  <c:v>81</c:v>
                </c:pt>
                <c:pt idx="9">
                  <c:v>71</c:v>
                </c:pt>
                <c:pt idx="10">
                  <c:v>17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382656"/>
        <c:axId val="279388928"/>
      </c:lineChart>
      <c:catAx>
        <c:axId val="2793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38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388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4.2787286063569685E-2"/>
              <c:y val="6.913596917430839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382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949302618164464"/>
          <c:y val="0.91455026918962523"/>
          <c:w val="0.63340228486211569"/>
          <c:h val="6.81019939322729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Chickenpox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0172221860697164"/>
          <c:y val="0.18435779334763627"/>
          <c:w val="0.82820392407403709"/>
          <c:h val="0.62638015806839831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87</c:v>
                </c:pt>
                <c:pt idx="1">
                  <c:v>105</c:v>
                </c:pt>
                <c:pt idx="2">
                  <c:v>120</c:v>
                </c:pt>
                <c:pt idx="3">
                  <c:v>73</c:v>
                </c:pt>
                <c:pt idx="4">
                  <c:v>59</c:v>
                </c:pt>
                <c:pt idx="5">
                  <c:v>59</c:v>
                </c:pt>
                <c:pt idx="6">
                  <c:v>47</c:v>
                </c:pt>
                <c:pt idx="7">
                  <c:v>51</c:v>
                </c:pt>
                <c:pt idx="8">
                  <c:v>54</c:v>
                </c:pt>
                <c:pt idx="9">
                  <c:v>36</c:v>
                </c:pt>
                <c:pt idx="10">
                  <c:v>45</c:v>
                </c:pt>
                <c:pt idx="11">
                  <c:v>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109</c:v>
                </c:pt>
                <c:pt idx="1">
                  <c:v>97</c:v>
                </c:pt>
                <c:pt idx="2">
                  <c:v>131</c:v>
                </c:pt>
                <c:pt idx="3">
                  <c:v>106</c:v>
                </c:pt>
                <c:pt idx="4">
                  <c:v>67</c:v>
                </c:pt>
                <c:pt idx="5">
                  <c:v>53</c:v>
                </c:pt>
                <c:pt idx="6">
                  <c:v>61</c:v>
                </c:pt>
                <c:pt idx="7">
                  <c:v>73</c:v>
                </c:pt>
                <c:pt idx="8">
                  <c:v>81</c:v>
                </c:pt>
                <c:pt idx="9">
                  <c:v>71</c:v>
                </c:pt>
                <c:pt idx="10">
                  <c:v>17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430656"/>
        <c:axId val="279432576"/>
      </c:lineChart>
      <c:catAx>
        <c:axId val="27943065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43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432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5.1963048498845268E-2"/>
              <c:y val="5.865929788333881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943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349233205353463"/>
          <c:y val="0.91314597278434351"/>
          <c:w val="0.42465404221166569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706600234292756E-2"/>
          <c:y val="0.19710475214988371"/>
          <c:w val="0.88866150131233601"/>
          <c:h val="0.59734758764910478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ไข้เลือดออก!$B$134:$Q$134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ไข้เลือดออก!$B$135:$Q$135</c:f>
              <c:numCache>
                <c:formatCode>General</c:formatCode>
                <c:ptCount val="16"/>
                <c:pt idx="0">
                  <c:v>71.375425520006843</c:v>
                </c:pt>
                <c:pt idx="1">
                  <c:v>24.625838694172103</c:v>
                </c:pt>
                <c:pt idx="2">
                  <c:v>43.589051378454364</c:v>
                </c:pt>
                <c:pt idx="3">
                  <c:v>50.173500227163487</c:v>
                </c:pt>
                <c:pt idx="4">
                  <c:v>102.05895715499135</c:v>
                </c:pt>
                <c:pt idx="5">
                  <c:v>194.37293001389318</c:v>
                </c:pt>
                <c:pt idx="6">
                  <c:v>66.81</c:v>
                </c:pt>
                <c:pt idx="7">
                  <c:v>73.540000000000006</c:v>
                </c:pt>
                <c:pt idx="8">
                  <c:v>87.81</c:v>
                </c:pt>
                <c:pt idx="9">
                  <c:v>81.63</c:v>
                </c:pt>
                <c:pt idx="10">
                  <c:v>91.92</c:v>
                </c:pt>
                <c:pt idx="11">
                  <c:v>44.53</c:v>
                </c:pt>
                <c:pt idx="12">
                  <c:v>195</c:v>
                </c:pt>
                <c:pt idx="13">
                  <c:v>66.17</c:v>
                </c:pt>
                <c:pt idx="14">
                  <c:v>60.48</c:v>
                </c:pt>
                <c:pt idx="15">
                  <c:v>116.62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592384"/>
        <c:axId val="286598656"/>
      </c:lineChart>
      <c:catAx>
        <c:axId val="2865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59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598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5976621479016153E-2"/>
              <c:y val="4.6689285790495693E-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th-TH"/>
          </a:p>
        </c:txPr>
        <c:crossAx val="286592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3382787677856"/>
          <c:y val="0.22388942761465161"/>
          <c:w val="0.78654620803978448"/>
          <c:h val="0.58093014235289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ไข้เลือดออก!$C$118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ไข้เลือดออก!$C$125:$C$132</c:f>
              <c:numCache>
                <c:formatCode>General</c:formatCode>
                <c:ptCount val="8"/>
                <c:pt idx="0">
                  <c:v>90.01</c:v>
                </c:pt>
                <c:pt idx="1">
                  <c:v>68.17</c:v>
                </c:pt>
                <c:pt idx="2">
                  <c:v>64.040000000000006</c:v>
                </c:pt>
                <c:pt idx="3">
                  <c:v>28.919644699999999</c:v>
                </c:pt>
                <c:pt idx="4">
                  <c:v>141.934</c:v>
                </c:pt>
                <c:pt idx="5">
                  <c:v>67.691501441173898</c:v>
                </c:pt>
                <c:pt idx="6">
                  <c:v>54.59</c:v>
                </c:pt>
                <c:pt idx="7">
                  <c:v>65.53</c:v>
                </c:pt>
              </c:numCache>
            </c:numRef>
          </c:val>
        </c:ser>
        <c:ser>
          <c:idx val="1"/>
          <c:order val="1"/>
          <c:tx>
            <c:strRef>
              <c:f>ไข้เลือดออก!$D$118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ไข้เลือดออก!$D$125:$D$132</c:f>
              <c:numCache>
                <c:formatCode>General</c:formatCode>
                <c:ptCount val="8"/>
                <c:pt idx="0">
                  <c:v>150.02000000000001</c:v>
                </c:pt>
                <c:pt idx="1">
                  <c:v>196.71</c:v>
                </c:pt>
                <c:pt idx="2">
                  <c:v>181.9</c:v>
                </c:pt>
                <c:pt idx="3">
                  <c:v>109.9877321</c:v>
                </c:pt>
                <c:pt idx="4">
                  <c:v>278.36500000000001</c:v>
                </c:pt>
                <c:pt idx="5">
                  <c:v>133.95006174260658</c:v>
                </c:pt>
                <c:pt idx="6">
                  <c:v>113.02</c:v>
                </c:pt>
                <c:pt idx="7">
                  <c:v>247.05</c:v>
                </c:pt>
              </c:numCache>
            </c:numRef>
          </c:val>
        </c:ser>
        <c:ser>
          <c:idx val="2"/>
          <c:order val="2"/>
          <c:tx>
            <c:strRef>
              <c:f>ไข้เลือดออก!$E$118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ไข้เลือดออก!$E$125:$E$132</c:f>
              <c:numCache>
                <c:formatCode>General</c:formatCode>
                <c:ptCount val="8"/>
                <c:pt idx="0">
                  <c:v>248.89</c:v>
                </c:pt>
                <c:pt idx="1">
                  <c:v>224.56</c:v>
                </c:pt>
                <c:pt idx="2">
                  <c:v>262.95</c:v>
                </c:pt>
                <c:pt idx="3">
                  <c:v>113.23941499999999</c:v>
                </c:pt>
                <c:pt idx="4">
                  <c:v>486.6</c:v>
                </c:pt>
                <c:pt idx="5">
                  <c:v>155.10793812680606</c:v>
                </c:pt>
                <c:pt idx="6">
                  <c:v>199.73</c:v>
                </c:pt>
                <c:pt idx="7">
                  <c:v>367.2</c:v>
                </c:pt>
              </c:numCache>
            </c:numRef>
          </c:val>
        </c:ser>
        <c:ser>
          <c:idx val="3"/>
          <c:order val="3"/>
          <c:tx>
            <c:strRef>
              <c:f>ไข้เลือดออก!$F$118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ไข้เลือดออก!$F$125:$F$132</c:f>
              <c:numCache>
                <c:formatCode>General</c:formatCode>
                <c:ptCount val="8"/>
                <c:pt idx="0">
                  <c:v>213.32</c:v>
                </c:pt>
                <c:pt idx="1">
                  <c:v>212.61</c:v>
                </c:pt>
                <c:pt idx="2">
                  <c:v>220.14</c:v>
                </c:pt>
                <c:pt idx="3">
                  <c:v>112.89230070000001</c:v>
                </c:pt>
                <c:pt idx="4">
                  <c:v>412</c:v>
                </c:pt>
                <c:pt idx="5">
                  <c:v>114.13618395412283</c:v>
                </c:pt>
                <c:pt idx="6">
                  <c:v>106.71</c:v>
                </c:pt>
                <c:pt idx="7">
                  <c:v>263.52999999999997</c:v>
                </c:pt>
              </c:numCache>
            </c:numRef>
          </c:val>
        </c:ser>
        <c:ser>
          <c:idx val="4"/>
          <c:order val="4"/>
          <c:tx>
            <c:strRef>
              <c:f>ไข้เลือดออก!$G$118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ไข้เลือดออก!$G$125:$G$132</c:f>
              <c:numCache>
                <c:formatCode>General</c:formatCode>
                <c:ptCount val="8"/>
                <c:pt idx="0">
                  <c:v>121.85</c:v>
                </c:pt>
                <c:pt idx="1">
                  <c:v>99.22</c:v>
                </c:pt>
                <c:pt idx="2" formatCode="0.00">
                  <c:v>71.718128578715437</c:v>
                </c:pt>
                <c:pt idx="3" formatCode="0.00">
                  <c:v>116.18436182445382</c:v>
                </c:pt>
                <c:pt idx="4">
                  <c:v>207.22</c:v>
                </c:pt>
                <c:pt idx="5">
                  <c:v>66.28</c:v>
                </c:pt>
                <c:pt idx="6">
                  <c:v>51.5</c:v>
                </c:pt>
                <c:pt idx="7">
                  <c:v>116.18</c:v>
                </c:pt>
              </c:numCache>
            </c:numRef>
          </c:val>
        </c:ser>
        <c:ser>
          <c:idx val="5"/>
          <c:order val="5"/>
          <c:tx>
            <c:strRef>
              <c:f>ไข้เลือดออก!$H$118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ไข้เลือดออก!$B$125:$B$132</c:f>
              <c:numCache>
                <c:formatCode>General</c:formatCode>
                <c:ptCount val="8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  <c:pt idx="5">
                  <c:v>2559</c:v>
                </c:pt>
                <c:pt idx="6">
                  <c:v>2560</c:v>
                </c:pt>
                <c:pt idx="7">
                  <c:v>2561</c:v>
                </c:pt>
              </c:numCache>
            </c:numRef>
          </c:cat>
          <c:val>
            <c:numRef>
              <c:f>ไข้เลือดออก!$H$125:$H$132</c:f>
              <c:numCache>
                <c:formatCode>General</c:formatCode>
                <c:ptCount val="8"/>
                <c:pt idx="0">
                  <c:v>59.41</c:v>
                </c:pt>
                <c:pt idx="1">
                  <c:v>50.11</c:v>
                </c:pt>
                <c:pt idx="2" formatCode="0.00">
                  <c:v>69.55447938286207</c:v>
                </c:pt>
                <c:pt idx="3" formatCode="0.00">
                  <c:v>42.004397335346042</c:v>
                </c:pt>
                <c:pt idx="4">
                  <c:v>57.76</c:v>
                </c:pt>
                <c:pt idx="5">
                  <c:v>25.6</c:v>
                </c:pt>
                <c:pt idx="6">
                  <c:v>23.63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25248"/>
        <c:axId val="286727168"/>
      </c:barChart>
      <c:catAx>
        <c:axId val="286725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</a:t>
                </a:r>
              </a:p>
            </c:rich>
          </c:tx>
          <c:layout>
            <c:manualLayout>
              <c:xMode val="edge"/>
              <c:yMode val="edge"/>
              <c:x val="0.90135167840861996"/>
              <c:y val="0.751296949950221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72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727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3205138831330294E-2"/>
              <c:y val="1.535704588650557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;\-#,##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725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893284877851806"/>
          <c:y val="1.2434997349469248E-2"/>
          <c:w val="0.25245305875227136"/>
          <c:h val="0.4555158191432967"/>
        </c:manualLayout>
      </c:layout>
      <c:overlay val="0"/>
      <c:spPr>
        <a:solidFill>
          <a:srgbClr val="FFFFFF"/>
        </a:solidFill>
        <a:ln w="3175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17075482093663913"/>
          <c:y val="2.315451659856549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9.1911411899958786E-2"/>
          <c:y val="0.18765477347312276"/>
          <c:w val="0.88435396352657991"/>
          <c:h val="0.67983445276467391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25</c:v>
                </c:pt>
                <c:pt idx="1">
                  <c:v>20</c:v>
                </c:pt>
                <c:pt idx="2">
                  <c:v>27</c:v>
                </c:pt>
                <c:pt idx="3">
                  <c:v>15</c:v>
                </c:pt>
                <c:pt idx="4">
                  <c:v>20</c:v>
                </c:pt>
                <c:pt idx="5">
                  <c:v>26</c:v>
                </c:pt>
                <c:pt idx="6">
                  <c:v>34</c:v>
                </c:pt>
                <c:pt idx="7">
                  <c:v>31</c:v>
                </c:pt>
                <c:pt idx="8">
                  <c:v>43</c:v>
                </c:pt>
                <c:pt idx="9">
                  <c:v>31</c:v>
                </c:pt>
                <c:pt idx="10">
                  <c:v>56</c:v>
                </c:pt>
                <c:pt idx="11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33</c:v>
                </c:pt>
                <c:pt idx="1">
                  <c:v>13</c:v>
                </c:pt>
                <c:pt idx="2">
                  <c:v>28</c:v>
                </c:pt>
                <c:pt idx="3">
                  <c:v>30</c:v>
                </c:pt>
                <c:pt idx="4">
                  <c:v>86</c:v>
                </c:pt>
                <c:pt idx="5">
                  <c:v>116</c:v>
                </c:pt>
                <c:pt idx="6">
                  <c:v>141</c:v>
                </c:pt>
                <c:pt idx="7">
                  <c:v>172</c:v>
                </c:pt>
                <c:pt idx="8">
                  <c:v>238</c:v>
                </c:pt>
                <c:pt idx="9">
                  <c:v>290</c:v>
                </c:pt>
                <c:pt idx="10">
                  <c:v>315</c:v>
                </c:pt>
                <c:pt idx="11">
                  <c:v>105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77</c:v>
                </c:pt>
                <c:pt idx="1">
                  <c:v>60</c:v>
                </c:pt>
                <c:pt idx="2">
                  <c:v>46</c:v>
                </c:pt>
                <c:pt idx="3">
                  <c:v>37</c:v>
                </c:pt>
                <c:pt idx="4">
                  <c:v>12</c:v>
                </c:pt>
                <c:pt idx="5">
                  <c:v>20</c:v>
                </c:pt>
                <c:pt idx="6">
                  <c:v>35</c:v>
                </c:pt>
                <c:pt idx="7">
                  <c:v>71</c:v>
                </c:pt>
                <c:pt idx="8">
                  <c:v>82</c:v>
                </c:pt>
                <c:pt idx="9">
                  <c:v>44</c:v>
                </c:pt>
                <c:pt idx="10">
                  <c:v>25</c:v>
                </c:pt>
                <c:pt idx="11">
                  <c:v>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53</c:v>
                </c:pt>
                <c:pt idx="9">
                  <c:v>39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66</c:v>
                </c:pt>
                <c:pt idx="5">
                  <c:v>178</c:v>
                </c:pt>
                <c:pt idx="6">
                  <c:v>253</c:v>
                </c:pt>
                <c:pt idx="7">
                  <c:v>209</c:v>
                </c:pt>
                <c:pt idx="8">
                  <c:v>132</c:v>
                </c:pt>
                <c:pt idx="9">
                  <c:v>118</c:v>
                </c:pt>
                <c:pt idx="10">
                  <c:v>52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758784"/>
        <c:axId val="286765056"/>
      </c:lineChart>
      <c:catAx>
        <c:axId val="28675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76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765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0748703932669574E-2"/>
              <c:y val="5.569612261718955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758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577401791718184"/>
          <c:y val="0.93579362713291125"/>
          <c:w val="0.57361896705060622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Sheet1!$A$1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0408511745949112"/>
          <c:y val="2.819397508626972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8.6295221361792587E-2"/>
          <c:y val="0.18435779334763627"/>
          <c:w val="0.8436377240960854"/>
          <c:h val="0.65305393774297815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33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24</c:v>
                </c:pt>
                <c:pt idx="5">
                  <c:v>38</c:v>
                </c:pt>
                <c:pt idx="6">
                  <c:v>73</c:v>
                </c:pt>
                <c:pt idx="7">
                  <c:v>71</c:v>
                </c:pt>
                <c:pt idx="8">
                  <c:v>75</c:v>
                </c:pt>
                <c:pt idx="9">
                  <c:v>44</c:v>
                </c:pt>
                <c:pt idx="10">
                  <c:v>40</c:v>
                </c:pt>
                <c:pt idx="11">
                  <c:v>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66</c:v>
                </c:pt>
                <c:pt idx="5">
                  <c:v>178</c:v>
                </c:pt>
                <c:pt idx="6">
                  <c:v>253</c:v>
                </c:pt>
                <c:pt idx="7">
                  <c:v>209</c:v>
                </c:pt>
                <c:pt idx="8">
                  <c:v>132</c:v>
                </c:pt>
                <c:pt idx="9">
                  <c:v>118</c:v>
                </c:pt>
                <c:pt idx="10">
                  <c:v>52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844224"/>
        <c:axId val="285846144"/>
      </c:lineChart>
      <c:catAx>
        <c:axId val="2858442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584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846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5.1963048498845268E-2"/>
              <c:y val="5.865929788333881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5844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7170875082572569"/>
          <c:y val="0.91290527867798865"/>
          <c:w val="0.31225734799678967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01168559144527"/>
          <c:y val="3.8311151439500889E-2"/>
          <c:w val="0.85864757814364112"/>
          <c:h val="0.83492525557733188"/>
        </c:manualLayout>
      </c:layout>
      <c:lineChart>
        <c:grouping val="standard"/>
        <c:varyColors val="0"/>
        <c:ser>
          <c:idx val="1"/>
          <c:order val="0"/>
          <c:cat>
            <c:numRef>
              <c:f>'[แผนภูมิ ใน Microsoft Word]อุจจาระร่วง'!$G$17:$G$31</c:f>
              <c:numCache>
                <c:formatCode>General</c:formatCode>
                <c:ptCount val="15"/>
                <c:pt idx="0">
                  <c:v>47</c:v>
                </c:pt>
                <c:pt idx="1">
                  <c:v>48</c:v>
                </c:pt>
                <c:pt idx="2">
                  <c:v>49</c:v>
                </c:pt>
                <c:pt idx="3">
                  <c:v>50</c:v>
                </c:pt>
                <c:pt idx="4">
                  <c:v>51</c:v>
                </c:pt>
                <c:pt idx="5">
                  <c:v>52</c:v>
                </c:pt>
                <c:pt idx="6">
                  <c:v>53</c:v>
                </c:pt>
                <c:pt idx="7">
                  <c:v>54</c:v>
                </c:pt>
                <c:pt idx="8">
                  <c:v>55</c:v>
                </c:pt>
                <c:pt idx="9">
                  <c:v>56</c:v>
                </c:pt>
                <c:pt idx="10">
                  <c:v>57</c:v>
                </c:pt>
                <c:pt idx="11">
                  <c:v>58</c:v>
                </c:pt>
                <c:pt idx="12">
                  <c:v>59</c:v>
                </c:pt>
                <c:pt idx="13">
                  <c:v>60</c:v>
                </c:pt>
                <c:pt idx="14">
                  <c:v>61</c:v>
                </c:pt>
              </c:numCache>
            </c:numRef>
          </c:cat>
          <c:val>
            <c:numRef>
              <c:f>'[แผนภูมิ ใน Microsoft Word]อุจจาระร่วง'!$H$17:$H$31</c:f>
              <c:numCache>
                <c:formatCode>General</c:formatCode>
                <c:ptCount val="15"/>
                <c:pt idx="0">
                  <c:v>1108.426119191693</c:v>
                </c:pt>
                <c:pt idx="1">
                  <c:v>1389.5820850315724</c:v>
                </c:pt>
                <c:pt idx="2">
                  <c:v>2162.7280688469973</c:v>
                </c:pt>
                <c:pt idx="3">
                  <c:v>2241.0830101466358</c:v>
                </c:pt>
                <c:pt idx="4">
                  <c:v>3122.7407109887868</c:v>
                </c:pt>
                <c:pt idx="5">
                  <c:v>2670.5944344419731</c:v>
                </c:pt>
                <c:pt idx="6">
                  <c:v>3122.74</c:v>
                </c:pt>
                <c:pt idx="7">
                  <c:v>2514.31</c:v>
                </c:pt>
                <c:pt idx="8">
                  <c:v>2472.15</c:v>
                </c:pt>
                <c:pt idx="9" formatCode="0.00">
                  <c:v>2523.3200000000002</c:v>
                </c:pt>
                <c:pt idx="10">
                  <c:v>2673.35</c:v>
                </c:pt>
                <c:pt idx="11">
                  <c:v>2395.7199999999998</c:v>
                </c:pt>
                <c:pt idx="12">
                  <c:v>2568.69</c:v>
                </c:pt>
                <c:pt idx="13">
                  <c:v>2015.32</c:v>
                </c:pt>
                <c:pt idx="14">
                  <c:v>2085.23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823744"/>
        <c:axId val="285825664"/>
      </c:lineChart>
      <c:catAx>
        <c:axId val="28582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h-TH" sz="1200" b="1" i="0" u="none" strike="noStrike" baseline="0">
                    <a:solidFill>
                      <a:srgbClr val="000000"/>
                    </a:solidFill>
                    <a:latin typeface="TH SarabunPSK"/>
                    <a:cs typeface="TH SarabunPSK"/>
                  </a:rPr>
                  <a:t>พ.ศ</a:t>
                </a:r>
                <a:r>
                  <a:rPr lang="th-TH" sz="1200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.</a:t>
                </a:r>
              </a:p>
            </c:rich>
          </c:tx>
          <c:layout>
            <c:manualLayout>
              <c:xMode val="edge"/>
              <c:yMode val="edge"/>
              <c:x val="0.95069833626168632"/>
              <c:y val="0.89567101860146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5825664"/>
        <c:crosses val="autoZero"/>
        <c:auto val="1"/>
        <c:lblAlgn val="ctr"/>
        <c:lblOffset val="100"/>
        <c:noMultiLvlLbl val="0"/>
      </c:catAx>
      <c:valAx>
        <c:axId val="2858256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9.3222582652860188E-3"/>
              <c:y val="0.108507115171586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582374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44257946404398E-2"/>
          <c:y val="0.22304417830124176"/>
          <c:w val="0.89081308786579616"/>
          <c:h val="0.62112945559224453"/>
        </c:manualLayout>
      </c:layout>
      <c:lineChart>
        <c:grouping val="standard"/>
        <c:varyColors val="0"/>
        <c:ser>
          <c:idx val="1"/>
          <c:order val="0"/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'STD1'!$G$3:$G$17</c:f>
              <c:numCache>
                <c:formatCode>General</c:formatCode>
                <c:ptCount val="15"/>
                <c:pt idx="0">
                  <c:v>47</c:v>
                </c:pt>
                <c:pt idx="1">
                  <c:v>48</c:v>
                </c:pt>
                <c:pt idx="2">
                  <c:v>49</c:v>
                </c:pt>
                <c:pt idx="3">
                  <c:v>50</c:v>
                </c:pt>
                <c:pt idx="4">
                  <c:v>51</c:v>
                </c:pt>
                <c:pt idx="5">
                  <c:v>52</c:v>
                </c:pt>
                <c:pt idx="6">
                  <c:v>53</c:v>
                </c:pt>
                <c:pt idx="7">
                  <c:v>54</c:v>
                </c:pt>
                <c:pt idx="8">
                  <c:v>55</c:v>
                </c:pt>
                <c:pt idx="9">
                  <c:v>56</c:v>
                </c:pt>
                <c:pt idx="10">
                  <c:v>57</c:v>
                </c:pt>
                <c:pt idx="11">
                  <c:v>58</c:v>
                </c:pt>
                <c:pt idx="12">
                  <c:v>59</c:v>
                </c:pt>
                <c:pt idx="13">
                  <c:v>60</c:v>
                </c:pt>
                <c:pt idx="14">
                  <c:v>61</c:v>
                </c:pt>
              </c:numCache>
            </c:numRef>
          </c:cat>
          <c:val>
            <c:numRef>
              <c:f>'STD1'!$H$3:$H$17</c:f>
              <c:numCache>
                <c:formatCode>General</c:formatCode>
                <c:ptCount val="15"/>
                <c:pt idx="0">
                  <c:v>16.72</c:v>
                </c:pt>
                <c:pt idx="1">
                  <c:v>20.02</c:v>
                </c:pt>
                <c:pt idx="2">
                  <c:v>29.23</c:v>
                </c:pt>
                <c:pt idx="3">
                  <c:v>16.59</c:v>
                </c:pt>
                <c:pt idx="4">
                  <c:v>20.41</c:v>
                </c:pt>
                <c:pt idx="5">
                  <c:v>22.62</c:v>
                </c:pt>
                <c:pt idx="6">
                  <c:v>21.33</c:v>
                </c:pt>
                <c:pt idx="7">
                  <c:v>46.79</c:v>
                </c:pt>
                <c:pt idx="8">
                  <c:v>52.31</c:v>
                </c:pt>
                <c:pt idx="9">
                  <c:v>47.61</c:v>
                </c:pt>
                <c:pt idx="10">
                  <c:v>38.75</c:v>
                </c:pt>
                <c:pt idx="11">
                  <c:v>36.46</c:v>
                </c:pt>
                <c:pt idx="12">
                  <c:v>58.5</c:v>
                </c:pt>
                <c:pt idx="13">
                  <c:v>48.36</c:v>
                </c:pt>
                <c:pt idx="14">
                  <c:v>31.59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862720"/>
        <c:axId val="286839552"/>
      </c:lineChart>
      <c:catAx>
        <c:axId val="28686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th-TH"/>
          </a:p>
        </c:txPr>
        <c:crossAx val="28683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8395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</a:t>
                </a:r>
              </a:p>
              <a:p>
                <a:pPr>
                  <a:defRPr/>
                </a:pPr>
                <a:r>
                  <a:rPr lang="th-TH"/>
                  <a:t>ประชากรแสนคน</a:t>
                </a:r>
              </a:p>
            </c:rich>
          </c:tx>
          <c:layout>
            <c:manualLayout>
              <c:xMode val="edge"/>
              <c:yMode val="edge"/>
              <c:x val="2.2068074823980337E-3"/>
              <c:y val="4.734360811533629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862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777887139107618E-2"/>
          <c:y val="0.20615838682815249"/>
          <c:w val="0.89976410761154857"/>
          <c:h val="0.668963764688424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'STD1'!$C$23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'STD1'!$C$30:$C$37</c:f>
              <c:numCache>
                <c:formatCode>General</c:formatCode>
                <c:ptCount val="8"/>
                <c:pt idx="0">
                  <c:v>2.0499999999999998</c:v>
                </c:pt>
                <c:pt idx="1">
                  <c:v>22.72</c:v>
                </c:pt>
                <c:pt idx="2">
                  <c:v>16.53</c:v>
                </c:pt>
                <c:pt idx="3" formatCode="0.00">
                  <c:v>4.1313778149999996</c:v>
                </c:pt>
                <c:pt idx="4" formatCode="0.00">
                  <c:v>10.917999999999999</c:v>
                </c:pt>
                <c:pt idx="5" formatCode="0.00">
                  <c:v>8.7343872827321167</c:v>
                </c:pt>
                <c:pt idx="6">
                  <c:v>15.29</c:v>
                </c:pt>
                <c:pt idx="7">
                  <c:v>9.0399999999999991</c:v>
                </c:pt>
              </c:numCache>
            </c:numRef>
          </c:val>
        </c:ser>
        <c:ser>
          <c:idx val="1"/>
          <c:order val="1"/>
          <c:tx>
            <c:strRef>
              <c:f>'STD1'!$D$23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'STD1'!$D$30:$D$37</c:f>
              <c:numCache>
                <c:formatCode>General</c:formatCode>
                <c:ptCount val="8"/>
                <c:pt idx="0">
                  <c:v>0</c:v>
                </c:pt>
                <c:pt idx="1">
                  <c:v>21.15</c:v>
                </c:pt>
                <c:pt idx="2">
                  <c:v>14.81</c:v>
                </c:pt>
                <c:pt idx="3" formatCode="0.00">
                  <c:v>2.1151486949999998</c:v>
                </c:pt>
                <c:pt idx="4" formatCode="0.00">
                  <c:v>2.0929700000000002</c:v>
                </c:pt>
                <c:pt idx="5" formatCode="0.00">
                  <c:v>2.0929697147282278</c:v>
                </c:pt>
                <c:pt idx="6">
                  <c:v>0</c:v>
                </c:pt>
                <c:pt idx="7">
                  <c:v>6.39</c:v>
                </c:pt>
              </c:numCache>
            </c:numRef>
          </c:val>
        </c:ser>
        <c:ser>
          <c:idx val="2"/>
          <c:order val="2"/>
          <c:tx>
            <c:strRef>
              <c:f>'STD1'!$E$23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'STD1'!$E$30:$E$37</c:f>
              <c:numCache>
                <c:formatCode>General</c:formatCode>
                <c:ptCount val="8"/>
                <c:pt idx="0">
                  <c:v>14.75</c:v>
                </c:pt>
                <c:pt idx="1">
                  <c:v>34.549999999999997</c:v>
                </c:pt>
                <c:pt idx="2">
                  <c:v>24.95</c:v>
                </c:pt>
                <c:pt idx="3" formatCode="0.00">
                  <c:v>24.951057540000001</c:v>
                </c:pt>
                <c:pt idx="4" formatCode="0.00">
                  <c:v>14.87</c:v>
                </c:pt>
                <c:pt idx="5" formatCode="0.00">
                  <c:v>19.122896481387048</c:v>
                </c:pt>
                <c:pt idx="6">
                  <c:v>12.75</c:v>
                </c:pt>
                <c:pt idx="7">
                  <c:v>12.66</c:v>
                </c:pt>
              </c:numCache>
            </c:numRef>
          </c:val>
        </c:ser>
        <c:ser>
          <c:idx val="3"/>
          <c:order val="3"/>
          <c:tx>
            <c:strRef>
              <c:f>'STD1'!$F$23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'STD1'!$F$30:$F$37</c:f>
              <c:numCache>
                <c:formatCode>General</c:formatCode>
                <c:ptCount val="8"/>
                <c:pt idx="0">
                  <c:v>110.41</c:v>
                </c:pt>
                <c:pt idx="1">
                  <c:v>124.18</c:v>
                </c:pt>
                <c:pt idx="2">
                  <c:v>125.12</c:v>
                </c:pt>
                <c:pt idx="3" formatCode="0.00">
                  <c:v>128.88537669999999</c:v>
                </c:pt>
                <c:pt idx="4" formatCode="0.00">
                  <c:v>120.6</c:v>
                </c:pt>
                <c:pt idx="5" formatCode="0.00">
                  <c:v>166.10062542917061</c:v>
                </c:pt>
                <c:pt idx="6">
                  <c:v>146.61000000000001</c:v>
                </c:pt>
                <c:pt idx="7">
                  <c:v>87.84</c:v>
                </c:pt>
              </c:numCache>
            </c:numRef>
          </c:val>
        </c:ser>
        <c:ser>
          <c:idx val="4"/>
          <c:order val="4"/>
          <c:tx>
            <c:strRef>
              <c:f>'STD1'!$G$23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'STD1'!$G$30:$G$37</c:f>
              <c:numCache>
                <c:formatCode>General</c:formatCode>
                <c:ptCount val="8"/>
                <c:pt idx="0">
                  <c:v>121.62</c:v>
                </c:pt>
                <c:pt idx="1">
                  <c:v>102.9</c:v>
                </c:pt>
                <c:pt idx="2" formatCode="0.00">
                  <c:v>43.337692670560664</c:v>
                </c:pt>
                <c:pt idx="3" formatCode="0.00">
                  <c:v>41.123674460201862</c:v>
                </c:pt>
                <c:pt idx="4" formatCode="0.00">
                  <c:v>33.138494953366553</c:v>
                </c:pt>
                <c:pt idx="5" formatCode="0.00">
                  <c:v>65.08</c:v>
                </c:pt>
                <c:pt idx="6">
                  <c:v>51.11</c:v>
                </c:pt>
                <c:pt idx="7">
                  <c:v>41.12</c:v>
                </c:pt>
              </c:numCache>
            </c:numRef>
          </c:val>
        </c:ser>
        <c:ser>
          <c:idx val="5"/>
          <c:order val="5"/>
          <c:tx>
            <c:strRef>
              <c:f>'STD1'!$H$23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'STD1'!$B$30:$B$37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'STD1'!$H$30:$H$37</c:f>
              <c:numCache>
                <c:formatCode>General</c:formatCode>
                <c:ptCount val="8"/>
                <c:pt idx="0">
                  <c:v>83.26</c:v>
                </c:pt>
                <c:pt idx="1">
                  <c:v>115.51</c:v>
                </c:pt>
                <c:pt idx="2" formatCode="0.00">
                  <c:v>36.822959673279918</c:v>
                </c:pt>
                <c:pt idx="3" formatCode="0.00">
                  <c:v>21.658517376037803</c:v>
                </c:pt>
                <c:pt idx="4" formatCode="0.00">
                  <c:v>21.986676730220196</c:v>
                </c:pt>
                <c:pt idx="5" formatCode="0.00">
                  <c:v>38.39</c:v>
                </c:pt>
                <c:pt idx="6">
                  <c:v>30.19</c:v>
                </c:pt>
                <c:pt idx="7">
                  <c:v>21.66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933760"/>
        <c:axId val="286935296"/>
      </c:barChart>
      <c:catAx>
        <c:axId val="28693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th-TH"/>
          </a:p>
        </c:txPr>
        <c:crossAx val="28693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9352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</a:t>
                </a:r>
              </a:p>
              <a:p>
                <a:pPr algn="ctr">
                  <a:defRPr/>
                </a:pPr>
                <a:r>
                  <a:rPr lang="th-TH"/>
                  <a:t>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1.7344173441734417E-2"/>
              <c:y val="1.4726412210521877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;[Red]\-#,##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6933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864993438320214"/>
          <c:y val="2.8113293067282254E-2"/>
          <c:w val="0.24364862204724411"/>
          <c:h val="0.24566335568477968"/>
        </c:manualLayout>
      </c:layout>
      <c:overlay val="0"/>
      <c:spPr>
        <a:solidFill>
          <a:srgbClr val="FFFFFF"/>
        </a:solidFill>
        <a:ln w="25400">
          <a:solidFill>
            <a:schemeClr val="bg1">
              <a:lumMod val="65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tx1">
          <a:lumMod val="75000"/>
          <a:lumOff val="25000"/>
        </a:schemeClr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S.T.D.,total(37-41,79-81)  จำแนกรายเดือน    อ.พระนครศรีอยุธยา จ.พระนครศรีอยุธยา</c:v>
            </c:pt>
          </c:strCache>
        </c:strRef>
      </c:tx>
      <c:layout>
        <c:manualLayout>
          <c:xMode val="edge"/>
          <c:yMode val="edge"/>
          <c:x val="0.15262018696399951"/>
          <c:y val="4.547687391918819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1454411437797613E-2"/>
          <c:y val="0.18765477347312276"/>
          <c:w val="0.88322729346795992"/>
          <c:h val="0.63670818739630786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12</c:v>
                </c:pt>
                <c:pt idx="5">
                  <c:v>16</c:v>
                </c:pt>
                <c:pt idx="6">
                  <c:v>15</c:v>
                </c:pt>
                <c:pt idx="7">
                  <c:v>18</c:v>
                </c:pt>
                <c:pt idx="8">
                  <c:v>9</c:v>
                </c:pt>
                <c:pt idx="9">
                  <c:v>8</c:v>
                </c:pt>
                <c:pt idx="10">
                  <c:v>17</c:v>
                </c:pt>
                <c:pt idx="11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11</c:v>
                </c:pt>
                <c:pt idx="5">
                  <c:v>7</c:v>
                </c:pt>
                <c:pt idx="6">
                  <c:v>9</c:v>
                </c:pt>
                <c:pt idx="7">
                  <c:v>8</c:v>
                </c:pt>
                <c:pt idx="8">
                  <c:v>12</c:v>
                </c:pt>
                <c:pt idx="9">
                  <c:v>10</c:v>
                </c:pt>
                <c:pt idx="10">
                  <c:v>6</c:v>
                </c:pt>
                <c:pt idx="11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13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13</c:v>
                </c:pt>
                <c:pt idx="3">
                  <c:v>8</c:v>
                </c:pt>
                <c:pt idx="4">
                  <c:v>16</c:v>
                </c:pt>
                <c:pt idx="5">
                  <c:v>11</c:v>
                </c:pt>
                <c:pt idx="6">
                  <c:v>6</c:v>
                </c:pt>
                <c:pt idx="7">
                  <c:v>9</c:v>
                </c:pt>
                <c:pt idx="8">
                  <c:v>8</c:v>
                </c:pt>
                <c:pt idx="9">
                  <c:v>10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11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979200"/>
        <c:axId val="286981120"/>
      </c:lineChart>
      <c:catAx>
        <c:axId val="28697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981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981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1824673475993807E-3"/>
              <c:y val="8.251406701252644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979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803964697577734"/>
          <c:y val="0.91008102248088552"/>
          <c:w val="0.52014367446268317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</c:f>
          <c:strCache>
            <c:ptCount val="1"/>
            <c:pt idx="0">
              <c:v>จำนวนผู้ป่วยด้วยโรค  S.T.D.,total(37-41,79-81)  จำแนกรายเดือน    อ.พระนครศรีอยุธยา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595842956120093"/>
          <c:y val="3.351959879047931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0392609699769054"/>
          <c:y val="0.18435779334763627"/>
          <c:w val="0.82563510392609696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Sheet1!$C$9:$N$9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13</c:v>
                </c:pt>
                <c:pt idx="3">
                  <c:v>9</c:v>
                </c:pt>
                <c:pt idx="4">
                  <c:v>12</c:v>
                </c:pt>
                <c:pt idx="5">
                  <c:v>11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10</c:v>
                </c:pt>
                <c:pt idx="10">
                  <c:v>9</c:v>
                </c:pt>
                <c:pt idx="11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11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023104"/>
        <c:axId val="287025024"/>
      </c:lineChart>
      <c:catAx>
        <c:axId val="28702310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702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7025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5.1963048498845268E-2"/>
              <c:y val="5.865929788333881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7023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4226327944572746"/>
          <c:y val="0.90223586744373507"/>
          <c:w val="0.30344192099954448"/>
          <c:h val="6.14525977825454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93146969069055E-2"/>
          <c:y val="0.2270264972065214"/>
          <c:w val="0.88620008623323998"/>
          <c:h val="0.59704032846516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'[แผนภูมิ ใน Microsoft Word]อุจจาระร่วง'!$C$34</c:f>
              <c:strCache>
                <c:ptCount val="1"/>
                <c:pt idx="0">
                  <c:v>0-4 ปี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Word]อุจจาระร่วง'!$C$41:$C$48</c:f>
              <c:numCache>
                <c:formatCode>General</c:formatCode>
                <c:ptCount val="8"/>
                <c:pt idx="0">
                  <c:v>9469.94</c:v>
                </c:pt>
                <c:pt idx="1">
                  <c:v>8523.0300000000007</c:v>
                </c:pt>
                <c:pt idx="2">
                  <c:v>7855.81</c:v>
                </c:pt>
                <c:pt idx="3" formatCode="0.00">
                  <c:v>8031.3984710000004</c:v>
                </c:pt>
                <c:pt idx="4" formatCode="0.00">
                  <c:v>7408.94</c:v>
                </c:pt>
                <c:pt idx="5" formatCode="0.00">
                  <c:v>8120.7965761201849</c:v>
                </c:pt>
                <c:pt idx="6" formatCode="t0.00">
                  <c:v>6378.29</c:v>
                </c:pt>
                <c:pt idx="7">
                  <c:v>5927.42</c:v>
                </c:pt>
              </c:numCache>
            </c:numRef>
          </c:val>
        </c:ser>
        <c:ser>
          <c:idx val="1"/>
          <c:order val="1"/>
          <c:tx>
            <c:strRef>
              <c:f>'[แผนภูมิ ใน Microsoft Word]อุจจาระร่วง'!$D$34</c:f>
              <c:strCache>
                <c:ptCount val="1"/>
                <c:pt idx="0">
                  <c:v>5-9 ปี</c:v>
                </c:pt>
              </c:strCache>
            </c:strRef>
          </c:tx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Word]อุจจาระร่วง'!$D$41:$D$48</c:f>
              <c:numCache>
                <c:formatCode>General</c:formatCode>
                <c:ptCount val="8"/>
                <c:pt idx="0">
                  <c:v>3199.02</c:v>
                </c:pt>
                <c:pt idx="1">
                  <c:v>2491.65</c:v>
                </c:pt>
                <c:pt idx="2">
                  <c:v>2641.82</c:v>
                </c:pt>
                <c:pt idx="3" formatCode="0.00">
                  <c:v>2720.0812219999998</c:v>
                </c:pt>
                <c:pt idx="4" formatCode="0.00">
                  <c:v>2394.357</c:v>
                </c:pt>
                <c:pt idx="5" formatCode="0.00">
                  <c:v>3091.3162686535925</c:v>
                </c:pt>
                <c:pt idx="6" formatCode="t0.00">
                  <c:v>2394.36</c:v>
                </c:pt>
                <c:pt idx="7">
                  <c:v>2662.12</c:v>
                </c:pt>
              </c:numCache>
            </c:numRef>
          </c:val>
        </c:ser>
        <c:ser>
          <c:idx val="2"/>
          <c:order val="2"/>
          <c:tx>
            <c:strRef>
              <c:f>'[แผนภูมิ ใน Microsoft Word]อุจจาระร่วง'!$E$34</c:f>
              <c:strCache>
                <c:ptCount val="1"/>
                <c:pt idx="0">
                  <c:v>10-14 ปี</c:v>
                </c:pt>
              </c:strCache>
            </c:strRef>
          </c:tx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Word]อุจจาระร่วง'!$E$41:$E$48</c:f>
              <c:numCache>
                <c:formatCode>General</c:formatCode>
                <c:ptCount val="8"/>
                <c:pt idx="0">
                  <c:v>1806.78</c:v>
                </c:pt>
                <c:pt idx="1">
                  <c:v>1562.97</c:v>
                </c:pt>
                <c:pt idx="2">
                  <c:v>1637.17</c:v>
                </c:pt>
                <c:pt idx="3" formatCode="0.00">
                  <c:v>1915.4734940000001</c:v>
                </c:pt>
                <c:pt idx="4" formatCode="0.00">
                  <c:v>1676</c:v>
                </c:pt>
                <c:pt idx="5" formatCode="0.00">
                  <c:v>2209.7569267380586</c:v>
                </c:pt>
                <c:pt idx="6" formatCode="t0.00">
                  <c:v>1757.18</c:v>
                </c:pt>
                <c:pt idx="7">
                  <c:v>2651.5</c:v>
                </c:pt>
              </c:numCache>
            </c:numRef>
          </c:val>
        </c:ser>
        <c:ser>
          <c:idx val="3"/>
          <c:order val="3"/>
          <c:tx>
            <c:strRef>
              <c:f>'[แผนภูมิ ใน Microsoft Word]อุจจาระร่วง'!$F$34</c:f>
              <c:strCache>
                <c:ptCount val="1"/>
                <c:pt idx="0">
                  <c:v>15-24 ปี</c:v>
                </c:pt>
              </c:strCache>
            </c:strRef>
          </c:tx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Word]อุจจาระร่วง'!$F$41:$F$48</c:f>
              <c:numCache>
                <c:formatCode>General</c:formatCode>
                <c:ptCount val="8"/>
                <c:pt idx="0">
                  <c:v>2411.65</c:v>
                </c:pt>
                <c:pt idx="1">
                  <c:v>2545.7199999999998</c:v>
                </c:pt>
                <c:pt idx="2">
                  <c:v>2684.01</c:v>
                </c:pt>
                <c:pt idx="3" formatCode="0.00">
                  <c:v>2973.7713549999999</c:v>
                </c:pt>
                <c:pt idx="4" formatCode="0.00">
                  <c:v>2935</c:v>
                </c:pt>
                <c:pt idx="5" formatCode="0.00">
                  <c:v>3115.0826791381328</c:v>
                </c:pt>
                <c:pt idx="6" formatCode="t0.00">
                  <c:v>2479.4499999999998</c:v>
                </c:pt>
                <c:pt idx="7">
                  <c:v>2140.1</c:v>
                </c:pt>
              </c:numCache>
            </c:numRef>
          </c:val>
        </c:ser>
        <c:ser>
          <c:idx val="4"/>
          <c:order val="4"/>
          <c:tx>
            <c:strRef>
              <c:f>'[แผนภูมิ ใน Microsoft Word]อุจจาระร่วง'!$G$34</c:f>
              <c:strCache>
                <c:ptCount val="1"/>
                <c:pt idx="0">
                  <c:v>25-44 ปี</c:v>
                </c:pt>
              </c:strCache>
            </c:strRef>
          </c:tx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Word]อุจจาระร่วง'!$G$41:$G$48</c:f>
              <c:numCache>
                <c:formatCode>General</c:formatCode>
                <c:ptCount val="8"/>
                <c:pt idx="0">
                  <c:v>3561.24</c:v>
                </c:pt>
                <c:pt idx="1">
                  <c:v>3935.15</c:v>
                </c:pt>
                <c:pt idx="2" formatCode="0.00">
                  <c:v>2092.8653885243325</c:v>
                </c:pt>
                <c:pt idx="3" formatCode="0.00">
                  <c:v>2041.8103998977897</c:v>
                </c:pt>
                <c:pt idx="4" formatCode="0.00">
                  <c:v>2100.9007282483708</c:v>
                </c:pt>
                <c:pt idx="5" formatCode="0.00">
                  <c:v>2041.8103998977897</c:v>
                </c:pt>
                <c:pt idx="6">
                  <c:v>1648.54</c:v>
                </c:pt>
                <c:pt idx="7">
                  <c:v>2055.5</c:v>
                </c:pt>
              </c:numCache>
            </c:numRef>
          </c:val>
        </c:ser>
        <c:ser>
          <c:idx val="5"/>
          <c:order val="5"/>
          <c:tx>
            <c:strRef>
              <c:f>'[แผนภูมิ ใน Microsoft Word]อุจจาระร่วง'!$H$34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numRef>
              <c:f>'[แผนภูมิ ใน Microsoft Word]อุจจาระร่วง'!$B$41:$B$48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'[แผนภูมิ ใน Microsoft Word]อุจจาระร่วง'!$H$41:$H$48</c:f>
              <c:numCache>
                <c:formatCode>General</c:formatCode>
                <c:ptCount val="8"/>
                <c:pt idx="0">
                  <c:v>6354.24</c:v>
                </c:pt>
                <c:pt idx="1">
                  <c:v>6478.93</c:v>
                </c:pt>
                <c:pt idx="2" formatCode="0.00">
                  <c:v>2105.2318358663065</c:v>
                </c:pt>
                <c:pt idx="3" formatCode="0.00">
                  <c:v>1988.9738456994717</c:v>
                </c:pt>
                <c:pt idx="4" formatCode="0.00">
                  <c:v>1805.2046073573299</c:v>
                </c:pt>
                <c:pt idx="5" formatCode="0.00">
                  <c:v>1988.9738456994717</c:v>
                </c:pt>
                <c:pt idx="6">
                  <c:v>1522</c:v>
                </c:pt>
                <c:pt idx="7">
                  <c:v>1956.88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952256"/>
        <c:axId val="285970816"/>
      </c:barChart>
      <c:catAx>
        <c:axId val="28595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+mn-cs"/>
                  </a:defRPr>
                </a:pPr>
                <a:r>
                  <a:rPr lang="th-TH" sz="800" b="0">
                    <a:cs typeface="+mn-cs"/>
                  </a:rPr>
                  <a:t>พ.ศ.</a:t>
                </a:r>
              </a:p>
            </c:rich>
          </c:tx>
          <c:layout>
            <c:manualLayout>
              <c:xMode val="edge"/>
              <c:yMode val="edge"/>
              <c:x val="0.95501119776295906"/>
              <c:y val="0.919492926454732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5970816"/>
        <c:crosses val="autoZero"/>
        <c:auto val="1"/>
        <c:lblAlgn val="ctr"/>
        <c:lblOffset val="100"/>
        <c:noMultiLvlLbl val="0"/>
      </c:catAx>
      <c:valAx>
        <c:axId val="28597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+mn-cs"/>
                  </a:defRPr>
                </a:pPr>
                <a:r>
                  <a:rPr lang="th-TH" sz="1000" b="0">
                    <a:cs typeface="+mn-cs"/>
                  </a:rPr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3.6393713813068655E-2"/>
              <c:y val="3.282168567103384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595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8244400072001"/>
          <c:y val="6.130623713529585E-2"/>
          <c:w val="0.30663301058659537"/>
          <c:h val="0.26881170973960206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Sheet1!$A$61</c:f>
          <c:strCache>
            <c:ptCount val="1"/>
            <c:pt idx="0">
              <c:v>จำนวนผู้ป่วยด้วยโรค  Diarrhoea  จำแนกรายเดือน   จ.พระนครศรีอยุธยา</c:v>
            </c:pt>
          </c:strCache>
        </c:strRef>
      </c:tx>
      <c:layout>
        <c:manualLayout>
          <c:xMode val="edge"/>
          <c:yMode val="edge"/>
          <c:x val="0.22473245346701332"/>
          <c:y val="6.0976975034518783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0513447432762836"/>
          <c:y val="0.18765477347312276"/>
          <c:w val="0.85753526206644515"/>
          <c:h val="0.609927573084544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2557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Sheet1!$C$5:$N$5</c:f>
              <c:numCache>
                <c:formatCode>General</c:formatCode>
                <c:ptCount val="12"/>
                <c:pt idx="0">
                  <c:v>2189</c:v>
                </c:pt>
                <c:pt idx="1">
                  <c:v>2137</c:v>
                </c:pt>
                <c:pt idx="2">
                  <c:v>1936</c:v>
                </c:pt>
                <c:pt idx="3">
                  <c:v>1439</c:v>
                </c:pt>
                <c:pt idx="4">
                  <c:v>1684</c:v>
                </c:pt>
                <c:pt idx="5">
                  <c:v>1778</c:v>
                </c:pt>
                <c:pt idx="6">
                  <c:v>1722</c:v>
                </c:pt>
                <c:pt idx="7">
                  <c:v>1732</c:v>
                </c:pt>
                <c:pt idx="8">
                  <c:v>1732</c:v>
                </c:pt>
                <c:pt idx="9">
                  <c:v>1780</c:v>
                </c:pt>
                <c:pt idx="10">
                  <c:v>1739</c:v>
                </c:pt>
                <c:pt idx="11">
                  <c:v>1382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2558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1742</c:v>
                </c:pt>
                <c:pt idx="1">
                  <c:v>1510</c:v>
                </c:pt>
                <c:pt idx="2">
                  <c:v>1498</c:v>
                </c:pt>
                <c:pt idx="3">
                  <c:v>1549</c:v>
                </c:pt>
                <c:pt idx="4">
                  <c:v>1745</c:v>
                </c:pt>
                <c:pt idx="5">
                  <c:v>1708</c:v>
                </c:pt>
                <c:pt idx="6">
                  <c:v>1628</c:v>
                </c:pt>
                <c:pt idx="7">
                  <c:v>1695</c:v>
                </c:pt>
                <c:pt idx="8">
                  <c:v>1542</c:v>
                </c:pt>
                <c:pt idx="9">
                  <c:v>1557</c:v>
                </c:pt>
                <c:pt idx="10">
                  <c:v>1697</c:v>
                </c:pt>
                <c:pt idx="11">
                  <c:v>1381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2559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1734</c:v>
                </c:pt>
                <c:pt idx="1">
                  <c:v>1883</c:v>
                </c:pt>
                <c:pt idx="2">
                  <c:v>1753</c:v>
                </c:pt>
                <c:pt idx="3">
                  <c:v>1485</c:v>
                </c:pt>
                <c:pt idx="4">
                  <c:v>1579</c:v>
                </c:pt>
                <c:pt idx="5">
                  <c:v>1939</c:v>
                </c:pt>
                <c:pt idx="6">
                  <c:v>2171</c:v>
                </c:pt>
                <c:pt idx="7">
                  <c:v>1645</c:v>
                </c:pt>
                <c:pt idx="8">
                  <c:v>1303</c:v>
                </c:pt>
                <c:pt idx="9">
                  <c:v>1400</c:v>
                </c:pt>
                <c:pt idx="10">
                  <c:v>1932</c:v>
                </c:pt>
                <c:pt idx="11">
                  <c:v>1946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1539</c:v>
                </c:pt>
                <c:pt idx="1">
                  <c:v>1296</c:v>
                </c:pt>
                <c:pt idx="2">
                  <c:v>1369</c:v>
                </c:pt>
                <c:pt idx="3">
                  <c:v>1091</c:v>
                </c:pt>
                <c:pt idx="4">
                  <c:v>1143</c:v>
                </c:pt>
                <c:pt idx="5">
                  <c:v>1352</c:v>
                </c:pt>
                <c:pt idx="6">
                  <c:v>1253</c:v>
                </c:pt>
                <c:pt idx="7">
                  <c:v>1434</c:v>
                </c:pt>
                <c:pt idx="8">
                  <c:v>1167</c:v>
                </c:pt>
                <c:pt idx="9">
                  <c:v>1129</c:v>
                </c:pt>
                <c:pt idx="10">
                  <c:v>1403</c:v>
                </c:pt>
                <c:pt idx="11">
                  <c:v>2246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3748</c:v>
                </c:pt>
                <c:pt idx="1">
                  <c:v>1909</c:v>
                </c:pt>
                <c:pt idx="2">
                  <c:v>1687</c:v>
                </c:pt>
                <c:pt idx="3">
                  <c:v>1319</c:v>
                </c:pt>
                <c:pt idx="4">
                  <c:v>1534</c:v>
                </c:pt>
                <c:pt idx="5">
                  <c:v>1726</c:v>
                </c:pt>
                <c:pt idx="6">
                  <c:v>1523</c:v>
                </c:pt>
                <c:pt idx="7">
                  <c:v>1499</c:v>
                </c:pt>
                <c:pt idx="8">
                  <c:v>1952</c:v>
                </c:pt>
                <c:pt idx="9">
                  <c:v>1813</c:v>
                </c:pt>
                <c:pt idx="10">
                  <c:v>487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002176"/>
        <c:axId val="286008448"/>
      </c:lineChart>
      <c:catAx>
        <c:axId val="2860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0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08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4.2787286063569685E-2"/>
              <c:y val="6.913596917430839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02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517931111691606"/>
          <c:y val="0.92345901682826204"/>
          <c:w val="0.63743686067677552"/>
          <c:h val="5.925940214940719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Sheet1!$A$36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2561  กับข้อมูลปีที่แล้ว </c:v>
            </c:pt>
          </c:strCache>
        </c:strRef>
      </c:tx>
      <c:layout>
        <c:manualLayout>
          <c:xMode val="edge"/>
          <c:yMode val="edge"/>
          <c:x val="0.22685210825840507"/>
          <c:y val="3.324812336172694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0069455825755735"/>
          <c:y val="0.18158590451404716"/>
          <c:w val="0.82754723165693678"/>
          <c:h val="0.5422001655912394"/>
        </c:manualLayout>
      </c:layout>
      <c:lineChart>
        <c:grouping val="standar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1539</c:v>
                </c:pt>
                <c:pt idx="1">
                  <c:v>1296</c:v>
                </c:pt>
                <c:pt idx="2">
                  <c:v>1369</c:v>
                </c:pt>
                <c:pt idx="3">
                  <c:v>1091</c:v>
                </c:pt>
                <c:pt idx="4">
                  <c:v>1143</c:v>
                </c:pt>
                <c:pt idx="5">
                  <c:v>1352</c:v>
                </c:pt>
                <c:pt idx="6">
                  <c:v>1253</c:v>
                </c:pt>
                <c:pt idx="7">
                  <c:v>1434</c:v>
                </c:pt>
                <c:pt idx="8">
                  <c:v>1167</c:v>
                </c:pt>
                <c:pt idx="9">
                  <c:v>1129</c:v>
                </c:pt>
                <c:pt idx="10">
                  <c:v>1403</c:v>
                </c:pt>
                <c:pt idx="11">
                  <c:v>2246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Sheet1!$C$10:$N$10</c:f>
              <c:numCache>
                <c:formatCode>General</c:formatCode>
                <c:ptCount val="12"/>
                <c:pt idx="0">
                  <c:v>3748</c:v>
                </c:pt>
                <c:pt idx="1">
                  <c:v>1909</c:v>
                </c:pt>
                <c:pt idx="2">
                  <c:v>1687</c:v>
                </c:pt>
                <c:pt idx="3">
                  <c:v>1319</c:v>
                </c:pt>
                <c:pt idx="4">
                  <c:v>1534</c:v>
                </c:pt>
                <c:pt idx="5">
                  <c:v>1726</c:v>
                </c:pt>
                <c:pt idx="6">
                  <c:v>1523</c:v>
                </c:pt>
                <c:pt idx="7">
                  <c:v>1499</c:v>
                </c:pt>
                <c:pt idx="8">
                  <c:v>1952</c:v>
                </c:pt>
                <c:pt idx="9">
                  <c:v>1813</c:v>
                </c:pt>
                <c:pt idx="10">
                  <c:v>487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041984"/>
        <c:axId val="286044160"/>
      </c:lineChart>
      <c:catAx>
        <c:axId val="2860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4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44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7037078899331437E-2"/>
              <c:y val="7.928398647796425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86041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0625045917704172"/>
          <c:y val="0.8925842348648233"/>
          <c:w val="0.34441156811920248"/>
          <c:h val="5.882360287074767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362558520310355E-2"/>
          <c:y val="0.26251564708257624"/>
          <c:w val="0.80346127580447424"/>
          <c:h val="0.56064517576328599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'[แผนภูมิ ใน Microsoft Word]ไข้ไม่1'!$B$134:$Q$134</c:f>
              <c:numCache>
                <c:formatCode>General</c:formatCode>
                <c:ptCount val="16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56</c:v>
                </c:pt>
                <c:pt idx="11">
                  <c:v>57</c:v>
                </c:pt>
                <c:pt idx="12">
                  <c:v>58</c:v>
                </c:pt>
                <c:pt idx="13">
                  <c:v>59</c:v>
                </c:pt>
                <c:pt idx="14">
                  <c:v>60</c:v>
                </c:pt>
                <c:pt idx="15">
                  <c:v>61</c:v>
                </c:pt>
              </c:numCache>
            </c:numRef>
          </c:cat>
          <c:val>
            <c:numRef>
              <c:f>'[แผนภูมิ ใน Microsoft Word]ไข้ไม่1'!$B$135:$Q$135</c:f>
              <c:numCache>
                <c:formatCode>General</c:formatCode>
                <c:ptCount val="16"/>
                <c:pt idx="0">
                  <c:v>102.58571306288808</c:v>
                </c:pt>
                <c:pt idx="1">
                  <c:v>35.687712760003421</c:v>
                </c:pt>
                <c:pt idx="2">
                  <c:v>85.202768102295991</c:v>
                </c:pt>
                <c:pt idx="3">
                  <c:v>127.34324073403435</c:v>
                </c:pt>
                <c:pt idx="4">
                  <c:v>166.45486689536654</c:v>
                </c:pt>
                <c:pt idx="5">
                  <c:v>421.79979324830617</c:v>
                </c:pt>
                <c:pt idx="6">
                  <c:v>301.38</c:v>
                </c:pt>
                <c:pt idx="7">
                  <c:v>283.06</c:v>
                </c:pt>
                <c:pt idx="8">
                  <c:v>324.43</c:v>
                </c:pt>
                <c:pt idx="9">
                  <c:v>491.46</c:v>
                </c:pt>
                <c:pt idx="10">
                  <c:v>530.69000000000005</c:v>
                </c:pt>
                <c:pt idx="11">
                  <c:v>478.31</c:v>
                </c:pt>
                <c:pt idx="12">
                  <c:v>564.34</c:v>
                </c:pt>
                <c:pt idx="13">
                  <c:v>564.5</c:v>
                </c:pt>
                <c:pt idx="14">
                  <c:v>452.44</c:v>
                </c:pt>
                <c:pt idx="15">
                  <c:v>514.36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810624"/>
        <c:axId val="278812928"/>
      </c:lineChart>
      <c:catAx>
        <c:axId val="27881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90867882156441671"/>
              <c:y val="0.76367073067479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81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8129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3.8091047442599085E-2"/>
              <c:y val="2.8364403167552778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278810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3416957915647"/>
          <c:y val="0.19627317501646954"/>
          <c:w val="0.71707430937866712"/>
          <c:h val="0.62118894500737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ไข้ไม่1!$C$118</c:f>
              <c:strCache>
                <c:ptCount val="1"/>
                <c:pt idx="0">
                  <c:v>0-4 ปี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ไข้ไม่1!$C$126:$C$133</c:f>
              <c:numCache>
                <c:formatCode>General</c:formatCode>
                <c:ptCount val="8"/>
                <c:pt idx="0">
                  <c:v>1475.01</c:v>
                </c:pt>
                <c:pt idx="1">
                  <c:v>2127.66</c:v>
                </c:pt>
                <c:pt idx="2">
                  <c:v>2284.65</c:v>
                </c:pt>
                <c:pt idx="3">
                  <c:v>2699.8554020000001</c:v>
                </c:pt>
                <c:pt idx="4">
                  <c:v>2594.11</c:v>
                </c:pt>
                <c:pt idx="5">
                  <c:v>2714.2108481090049</c:v>
                </c:pt>
                <c:pt idx="6" formatCode="t0.00">
                  <c:v>2211.98</c:v>
                </c:pt>
                <c:pt idx="7">
                  <c:v>2467.69</c:v>
                </c:pt>
              </c:numCache>
            </c:numRef>
          </c:val>
        </c:ser>
        <c:ser>
          <c:idx val="1"/>
          <c:order val="1"/>
          <c:tx>
            <c:strRef>
              <c:f>ไข้ไม่1!$D$118</c:f>
              <c:strCache>
                <c:ptCount val="1"/>
                <c:pt idx="0">
                  <c:v>5-9 ปี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ไข้ไม่1!$D$126:$D$133</c:f>
              <c:numCache>
                <c:formatCode>General</c:formatCode>
                <c:ptCount val="8"/>
                <c:pt idx="0">
                  <c:v>836.73</c:v>
                </c:pt>
                <c:pt idx="1">
                  <c:v>1453.11</c:v>
                </c:pt>
                <c:pt idx="2">
                  <c:v>1410.8</c:v>
                </c:pt>
                <c:pt idx="3">
                  <c:v>1353.6951650000001</c:v>
                </c:pt>
                <c:pt idx="4">
                  <c:v>1498.566</c:v>
                </c:pt>
                <c:pt idx="5">
                  <c:v>1674.3757717825822</c:v>
                </c:pt>
                <c:pt idx="6" formatCode="t0.00">
                  <c:v>1329.04</c:v>
                </c:pt>
                <c:pt idx="7">
                  <c:v>1516.53</c:v>
                </c:pt>
              </c:numCache>
            </c:numRef>
          </c:val>
        </c:ser>
        <c:ser>
          <c:idx val="2"/>
          <c:order val="2"/>
          <c:tx>
            <c:strRef>
              <c:f>ไข้ไม่1!$E$118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ไข้ไม่1!$E$126:$E$133</c:f>
              <c:numCache>
                <c:formatCode>General</c:formatCode>
                <c:ptCount val="8"/>
                <c:pt idx="0">
                  <c:v>475.66</c:v>
                </c:pt>
                <c:pt idx="1">
                  <c:v>790.76</c:v>
                </c:pt>
                <c:pt idx="2">
                  <c:v>888.64</c:v>
                </c:pt>
                <c:pt idx="3">
                  <c:v>614.17987789999995</c:v>
                </c:pt>
                <c:pt idx="4">
                  <c:v>1035</c:v>
                </c:pt>
                <c:pt idx="5">
                  <c:v>864.77987421383648</c:v>
                </c:pt>
                <c:pt idx="6" formatCode="t0.00">
                  <c:v>688.42</c:v>
                </c:pt>
                <c:pt idx="7">
                  <c:v>903.25</c:v>
                </c:pt>
              </c:numCache>
            </c:numRef>
          </c:val>
        </c:ser>
        <c:ser>
          <c:idx val="3"/>
          <c:order val="3"/>
          <c:tx>
            <c:strRef>
              <c:f>ไข้ไม่1!$F$118</c:f>
              <c:strCache>
                <c:ptCount val="1"/>
                <c:pt idx="0">
                  <c:v>15-24 ปี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ไข้ไม่1!$F$126:$F$133</c:f>
              <c:numCache>
                <c:formatCode>General</c:formatCode>
                <c:ptCount val="8"/>
                <c:pt idx="0">
                  <c:v>314.23</c:v>
                </c:pt>
                <c:pt idx="1">
                  <c:v>505.19</c:v>
                </c:pt>
                <c:pt idx="2">
                  <c:v>566.34</c:v>
                </c:pt>
                <c:pt idx="3">
                  <c:v>415.81997439999998</c:v>
                </c:pt>
                <c:pt idx="4">
                  <c:v>605.9</c:v>
                </c:pt>
                <c:pt idx="5">
                  <c:v>553.97806358220589</c:v>
                </c:pt>
                <c:pt idx="6" formatCode="t0.00">
                  <c:v>381.38</c:v>
                </c:pt>
                <c:pt idx="7">
                  <c:v>318.33</c:v>
                </c:pt>
              </c:numCache>
            </c:numRef>
          </c:val>
        </c:ser>
        <c:ser>
          <c:idx val="4"/>
          <c:order val="4"/>
          <c:tx>
            <c:strRef>
              <c:f>ไข้ไม่1!$G$118</c:f>
              <c:strCache>
                <c:ptCount val="1"/>
                <c:pt idx="0">
                  <c:v>25-44 ปี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ไข้ไม่1!$G$126:$G$133</c:f>
              <c:numCache>
                <c:formatCode>General</c:formatCode>
                <c:ptCount val="8"/>
                <c:pt idx="0">
                  <c:v>276.3</c:v>
                </c:pt>
                <c:pt idx="1">
                  <c:v>388.11</c:v>
                </c:pt>
                <c:pt idx="2" formatCode="0.00">
                  <c:v>222.82477381943139</c:v>
                </c:pt>
                <c:pt idx="3" formatCode="0.00">
                  <c:v>260.71611089817299</c:v>
                </c:pt>
                <c:pt idx="4">
                  <c:v>267.10000000000002</c:v>
                </c:pt>
                <c:pt idx="5">
                  <c:v>260.72000000000003</c:v>
                </c:pt>
                <c:pt idx="6">
                  <c:v>200.42</c:v>
                </c:pt>
                <c:pt idx="7">
                  <c:v>260.72000000000003</c:v>
                </c:pt>
              </c:numCache>
            </c:numRef>
          </c:val>
        </c:ser>
        <c:ser>
          <c:idx val="5"/>
          <c:order val="5"/>
          <c:tx>
            <c:strRef>
              <c:f>ไข้ไม่1!$H$118</c:f>
              <c:strCache>
                <c:ptCount val="1"/>
                <c:pt idx="0">
                  <c:v>45 ขึ้นไป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ไข้ไม่1!$B$126:$B$133</c:f>
              <c:numCache>
                <c:formatCode>General</c:formatCode>
                <c:ptCount val="8"/>
                <c:pt idx="0">
                  <c:v>54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  <c:pt idx="5">
                  <c:v>59</c:v>
                </c:pt>
                <c:pt idx="6">
                  <c:v>60</c:v>
                </c:pt>
                <c:pt idx="7">
                  <c:v>61</c:v>
                </c:pt>
              </c:numCache>
            </c:numRef>
          </c:cat>
          <c:val>
            <c:numRef>
              <c:f>ไข้ไม่1!$H$126:$H$133</c:f>
              <c:numCache>
                <c:formatCode>General</c:formatCode>
                <c:ptCount val="8"/>
                <c:pt idx="0">
                  <c:v>560.91</c:v>
                </c:pt>
                <c:pt idx="1">
                  <c:v>821.19</c:v>
                </c:pt>
                <c:pt idx="2" formatCode="0.00">
                  <c:v>283.05325567036385</c:v>
                </c:pt>
                <c:pt idx="3" formatCode="0.00">
                  <c:v>283.52968201358578</c:v>
                </c:pt>
                <c:pt idx="4">
                  <c:v>269.75</c:v>
                </c:pt>
                <c:pt idx="5">
                  <c:v>283.52999999999997</c:v>
                </c:pt>
                <c:pt idx="6">
                  <c:v>254.65</c:v>
                </c:pt>
                <c:pt idx="7">
                  <c:v>283.52999999999997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865792"/>
        <c:axId val="278888448"/>
      </c:barChart>
      <c:catAx>
        <c:axId val="278865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</a:t>
                </a:r>
              </a:p>
            </c:rich>
          </c:tx>
          <c:layout>
            <c:manualLayout>
              <c:xMode val="edge"/>
              <c:yMode val="edge"/>
              <c:x val="0.87642411214435301"/>
              <c:y val="0.8095260314682887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88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888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อัตราป่วยต่อประชากรแสนคน</a:t>
                </a:r>
              </a:p>
            </c:rich>
          </c:tx>
          <c:layout>
            <c:manualLayout>
              <c:xMode val="edge"/>
              <c:yMode val="edge"/>
              <c:x val="2.0878228371742549E-2"/>
              <c:y val="2.5717602032813636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\-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865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47981615420245"/>
          <c:y val="7.8585814223421271E-2"/>
          <c:w val="0.1121953420980748"/>
          <c:h val="0.5325269002729240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0.50025</cdr:x>
      <cdr:y>0.49854</cdr:y>
    </cdr:from>
    <cdr:to>
      <cdr:x>0.51328</cdr:x>
      <cdr:y>0.54868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38318" y="1802890"/>
          <a:ext cx="76481" cy="1810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th-TH" sz="1000" b="0" i="0" strike="noStrike">
              <a:solidFill>
                <a:srgbClr val="000000"/>
              </a:solidFill>
              <a:latin typeface="Arial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C6F0-4776-4FFD-B87F-A90CF6F5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4294965656</TotalTime>
  <Pages>49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ผลการดำเนินงาน ปีงบประมาณ ๒๕๕๓</vt:lpstr>
    </vt:vector>
  </TitlesOfParts>
  <Company>http://sharingcentre.info</Company>
  <LinksUpToDate>false</LinksUpToDate>
  <CharactersWithSpaces>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 ปีงบประมาณ ๒๕๕๓</dc:title>
  <dc:creator>forAdminOnly</dc:creator>
  <cp:lastModifiedBy>user</cp:lastModifiedBy>
  <cp:revision>238</cp:revision>
  <cp:lastPrinted>2018-11-16T06:13:00Z</cp:lastPrinted>
  <dcterms:created xsi:type="dcterms:W3CDTF">2017-01-24T03:23:00Z</dcterms:created>
  <dcterms:modified xsi:type="dcterms:W3CDTF">2019-02-13T02:37:00Z</dcterms:modified>
</cp:coreProperties>
</file>